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5953"/>
        <w:gridCol w:w="2119"/>
      </w:tblGrid>
      <w:tr w:rsidR="00B1408F" w:rsidRPr="00667483" w14:paraId="32981B7B" w14:textId="77777777" w:rsidTr="00667483">
        <w:tc>
          <w:tcPr>
            <w:tcW w:w="1555" w:type="dxa"/>
          </w:tcPr>
          <w:p w14:paraId="1908A7DD" w14:textId="1963E436" w:rsidR="00B1408F" w:rsidRPr="00F836D7" w:rsidRDefault="00B1408F">
            <w:pPr>
              <w:rPr>
                <w:rFonts w:ascii="Verdana" w:hAnsi="Verdana"/>
                <w:b/>
                <w:bCs/>
                <w:color w:val="0033CC"/>
                <w:sz w:val="24"/>
                <w:szCs w:val="24"/>
                <w:lang w:val="en-US"/>
              </w:rPr>
            </w:pPr>
          </w:p>
        </w:tc>
        <w:tc>
          <w:tcPr>
            <w:tcW w:w="5953" w:type="dxa"/>
          </w:tcPr>
          <w:p w14:paraId="3DEDF951" w14:textId="77777777" w:rsidR="00726DCC" w:rsidRDefault="00726DCC">
            <w:pPr>
              <w:rPr>
                <w:rFonts w:ascii="Verdana" w:hAnsi="Verdana"/>
                <w:b/>
                <w:bCs/>
                <w:color w:val="0033CC"/>
                <w:sz w:val="24"/>
                <w:szCs w:val="24"/>
                <w:lang w:val="en-US"/>
              </w:rPr>
            </w:pPr>
          </w:p>
          <w:p w14:paraId="0E1E3208" w14:textId="77777777" w:rsidR="005C5467" w:rsidRDefault="005C5467">
            <w:pPr>
              <w:rPr>
                <w:rFonts w:ascii="Verdana" w:hAnsi="Verdana"/>
                <w:b/>
                <w:bCs/>
                <w:color w:val="0033CC"/>
                <w:sz w:val="24"/>
                <w:szCs w:val="24"/>
                <w:lang w:val="en-US"/>
              </w:rPr>
            </w:pPr>
          </w:p>
          <w:p w14:paraId="050CBBA0" w14:textId="05BCFACB" w:rsidR="00B1408F" w:rsidRPr="00667483" w:rsidRDefault="00B1408F">
            <w:pPr>
              <w:rPr>
                <w:rFonts w:ascii="Verdana" w:hAnsi="Verdana"/>
                <w:b/>
                <w:bCs/>
                <w:color w:val="0033CC"/>
                <w:sz w:val="24"/>
                <w:szCs w:val="24"/>
              </w:rPr>
            </w:pPr>
            <w:r w:rsidRPr="00667483">
              <w:rPr>
                <w:rFonts w:ascii="Verdana" w:hAnsi="Verdana"/>
                <w:b/>
                <w:bCs/>
                <w:color w:val="0033CC"/>
                <w:sz w:val="24"/>
                <w:szCs w:val="24"/>
              </w:rPr>
              <w:t>СОДЕРЖАНИЕ:</w:t>
            </w:r>
          </w:p>
          <w:p w14:paraId="55F36F68" w14:textId="25AA7642" w:rsidR="00B1408F" w:rsidRPr="00667483" w:rsidRDefault="005166BA">
            <w:pPr>
              <w:rPr>
                <w:rFonts w:ascii="Verdana" w:hAnsi="Verdana"/>
                <w:sz w:val="24"/>
                <w:szCs w:val="24"/>
              </w:rPr>
            </w:pPr>
            <w:r w:rsidRPr="005166BA">
              <w:rPr>
                <w:rFonts w:ascii="Verdana" w:hAnsi="Verdana"/>
                <w:color w:val="0033CC"/>
                <w:sz w:val="24"/>
                <w:szCs w:val="24"/>
              </w:rPr>
              <w:t>CONTENTS:</w:t>
            </w:r>
          </w:p>
        </w:tc>
        <w:tc>
          <w:tcPr>
            <w:tcW w:w="2119" w:type="dxa"/>
          </w:tcPr>
          <w:p w14:paraId="7705BFB3" w14:textId="77777777" w:rsidR="00B1408F" w:rsidRPr="00667483" w:rsidRDefault="00B1408F">
            <w:pPr>
              <w:rPr>
                <w:rFonts w:ascii="Verdana" w:hAnsi="Verdana"/>
                <w:b/>
                <w:bCs/>
                <w:sz w:val="24"/>
                <w:szCs w:val="24"/>
              </w:rPr>
            </w:pPr>
          </w:p>
        </w:tc>
      </w:tr>
      <w:tr w:rsidR="007631E5" w:rsidRPr="00896C2E" w14:paraId="65E6FE8A" w14:textId="77777777" w:rsidTr="00667483">
        <w:tc>
          <w:tcPr>
            <w:tcW w:w="1555" w:type="dxa"/>
          </w:tcPr>
          <w:p w14:paraId="6FF76082" w14:textId="7429E1C2" w:rsidR="007631E5" w:rsidRPr="00667483" w:rsidRDefault="008633A9" w:rsidP="00AA6CD2">
            <w:pPr>
              <w:jc w:val="center"/>
              <w:rPr>
                <w:rFonts w:ascii="Verdana" w:hAnsi="Verdana"/>
                <w:b/>
                <w:bCs/>
                <w:sz w:val="24"/>
                <w:szCs w:val="24"/>
              </w:rPr>
            </w:pPr>
            <w:r w:rsidRPr="00667483">
              <w:rPr>
                <w:rFonts w:ascii="Verdana" w:hAnsi="Verdana"/>
                <w:b/>
                <w:bCs/>
                <w:sz w:val="24"/>
                <w:szCs w:val="24"/>
              </w:rPr>
              <w:t>Раздел:</w:t>
            </w:r>
          </w:p>
          <w:p w14:paraId="4E76B0ED" w14:textId="3F9118BF" w:rsidR="00EE11BA" w:rsidRPr="00667483" w:rsidRDefault="008633A9" w:rsidP="00AA6CD2">
            <w:pPr>
              <w:jc w:val="center"/>
              <w:rPr>
                <w:rFonts w:ascii="Verdana" w:hAnsi="Verdana"/>
                <w:sz w:val="24"/>
                <w:szCs w:val="24"/>
              </w:rPr>
            </w:pPr>
            <w:proofErr w:type="spellStart"/>
            <w:r w:rsidRPr="00667483">
              <w:rPr>
                <w:rFonts w:ascii="Verdana" w:hAnsi="Verdana"/>
                <w:sz w:val="24"/>
                <w:szCs w:val="24"/>
              </w:rPr>
              <w:t>Clause</w:t>
            </w:r>
            <w:proofErr w:type="spellEnd"/>
            <w:r w:rsidRPr="00667483">
              <w:rPr>
                <w:rFonts w:ascii="Verdana" w:hAnsi="Verdana"/>
                <w:sz w:val="24"/>
                <w:szCs w:val="24"/>
              </w:rPr>
              <w:t>:</w:t>
            </w:r>
          </w:p>
        </w:tc>
        <w:tc>
          <w:tcPr>
            <w:tcW w:w="5953" w:type="dxa"/>
          </w:tcPr>
          <w:p w14:paraId="3A6E60F8" w14:textId="77777777" w:rsidR="007631E5" w:rsidRPr="00667483" w:rsidRDefault="007631E5">
            <w:pPr>
              <w:rPr>
                <w:rFonts w:ascii="Verdana" w:hAnsi="Verdana"/>
                <w:b/>
                <w:bCs/>
                <w:sz w:val="24"/>
                <w:szCs w:val="24"/>
              </w:rPr>
            </w:pPr>
          </w:p>
        </w:tc>
        <w:tc>
          <w:tcPr>
            <w:tcW w:w="2119" w:type="dxa"/>
          </w:tcPr>
          <w:p w14:paraId="111D72E7" w14:textId="77777777" w:rsidR="007631E5" w:rsidRPr="00667483" w:rsidRDefault="001C0B43" w:rsidP="00AA6CD2">
            <w:pPr>
              <w:jc w:val="center"/>
              <w:rPr>
                <w:rFonts w:ascii="Verdana" w:hAnsi="Verdana"/>
                <w:b/>
                <w:bCs/>
                <w:sz w:val="24"/>
                <w:szCs w:val="24"/>
              </w:rPr>
            </w:pPr>
            <w:r w:rsidRPr="00667483">
              <w:rPr>
                <w:rFonts w:ascii="Verdana" w:hAnsi="Verdana"/>
                <w:b/>
                <w:bCs/>
                <w:sz w:val="24"/>
                <w:szCs w:val="24"/>
              </w:rPr>
              <w:t>Страница:</w:t>
            </w:r>
          </w:p>
          <w:p w14:paraId="378AE103" w14:textId="460CF121" w:rsidR="001C0B43" w:rsidRPr="00667483" w:rsidRDefault="001C0B43" w:rsidP="00AA6CD2">
            <w:pPr>
              <w:jc w:val="center"/>
              <w:rPr>
                <w:rFonts w:ascii="Verdana" w:hAnsi="Verdana"/>
                <w:sz w:val="24"/>
                <w:szCs w:val="24"/>
              </w:rPr>
            </w:pPr>
            <w:r w:rsidRPr="00667483">
              <w:rPr>
                <w:rFonts w:ascii="Verdana" w:hAnsi="Verdana"/>
                <w:sz w:val="24"/>
                <w:szCs w:val="24"/>
              </w:rPr>
              <w:t>Page:</w:t>
            </w:r>
          </w:p>
        </w:tc>
      </w:tr>
      <w:tr w:rsidR="005166BA" w:rsidRPr="005166BA" w14:paraId="77465E25" w14:textId="77777777" w:rsidTr="005166BA">
        <w:tc>
          <w:tcPr>
            <w:tcW w:w="1555" w:type="dxa"/>
            <w:vAlign w:val="center"/>
          </w:tcPr>
          <w:p w14:paraId="7C9C51E5" w14:textId="022A8E31" w:rsidR="00B1408F" w:rsidRPr="00896C2E" w:rsidRDefault="004B59EC" w:rsidP="00667483">
            <w:pPr>
              <w:jc w:val="center"/>
              <w:rPr>
                <w:rFonts w:ascii="Verdana" w:hAnsi="Verdana"/>
                <w:sz w:val="20"/>
                <w:szCs w:val="20"/>
              </w:rPr>
            </w:pPr>
            <w:r w:rsidRPr="00896C2E">
              <w:rPr>
                <w:rFonts w:ascii="Verdana" w:hAnsi="Verdana"/>
                <w:sz w:val="20"/>
                <w:szCs w:val="20"/>
              </w:rPr>
              <w:t>1</w:t>
            </w:r>
          </w:p>
        </w:tc>
        <w:tc>
          <w:tcPr>
            <w:tcW w:w="5953" w:type="dxa"/>
          </w:tcPr>
          <w:p w14:paraId="072CD7F9" w14:textId="77777777" w:rsidR="00B1408F" w:rsidRPr="00896C2E" w:rsidRDefault="00B1408F">
            <w:pPr>
              <w:rPr>
                <w:rFonts w:ascii="Verdana" w:hAnsi="Verdana"/>
                <w:b/>
                <w:bCs/>
                <w:sz w:val="20"/>
                <w:szCs w:val="20"/>
              </w:rPr>
            </w:pPr>
            <w:r w:rsidRPr="00896C2E">
              <w:rPr>
                <w:rFonts w:ascii="Verdana" w:hAnsi="Verdana"/>
                <w:b/>
                <w:bCs/>
                <w:sz w:val="20"/>
                <w:szCs w:val="20"/>
              </w:rPr>
              <w:t>Юридический статус и применение</w:t>
            </w:r>
          </w:p>
          <w:p w14:paraId="1063156E" w14:textId="757063B1" w:rsidR="00B1408F" w:rsidRPr="00896C2E" w:rsidRDefault="00602D47">
            <w:pPr>
              <w:rPr>
                <w:rFonts w:ascii="Verdana" w:hAnsi="Verdana"/>
                <w:sz w:val="20"/>
                <w:szCs w:val="20"/>
              </w:rPr>
            </w:pPr>
            <w:r w:rsidRPr="00896C2E">
              <w:rPr>
                <w:rFonts w:ascii="Verdana" w:hAnsi="Verdana"/>
                <w:sz w:val="20"/>
                <w:szCs w:val="20"/>
              </w:rPr>
              <w:t xml:space="preserve">Legal </w:t>
            </w:r>
            <w:r w:rsidR="00E80B10">
              <w:rPr>
                <w:rFonts w:ascii="Verdana" w:hAnsi="Verdana"/>
                <w:sz w:val="20"/>
                <w:szCs w:val="20"/>
                <w:lang w:val="en-US"/>
              </w:rPr>
              <w:t>S</w:t>
            </w:r>
            <w:proofErr w:type="spellStart"/>
            <w:r w:rsidRPr="00667483">
              <w:rPr>
                <w:rFonts w:ascii="Verdana" w:hAnsi="Verdana"/>
                <w:sz w:val="20"/>
                <w:szCs w:val="20"/>
              </w:rPr>
              <w:t>tatus</w:t>
            </w:r>
            <w:proofErr w:type="spellEnd"/>
            <w:r w:rsidRPr="00667483">
              <w:rPr>
                <w:rFonts w:ascii="Verdana" w:hAnsi="Verdana"/>
                <w:sz w:val="20"/>
                <w:szCs w:val="20"/>
              </w:rPr>
              <w:t xml:space="preserve"> and </w:t>
            </w:r>
            <w:r w:rsidR="00E80B10">
              <w:rPr>
                <w:rFonts w:ascii="Verdana" w:hAnsi="Verdana"/>
                <w:sz w:val="20"/>
                <w:szCs w:val="20"/>
                <w:lang w:val="en-US"/>
              </w:rPr>
              <w:t>A</w:t>
            </w:r>
            <w:proofErr w:type="spellStart"/>
            <w:r w:rsidRPr="00896C2E">
              <w:rPr>
                <w:rFonts w:ascii="Verdana" w:hAnsi="Verdana"/>
                <w:sz w:val="20"/>
                <w:szCs w:val="20"/>
              </w:rPr>
              <w:t>pplication</w:t>
            </w:r>
            <w:proofErr w:type="spellEnd"/>
          </w:p>
        </w:tc>
        <w:tc>
          <w:tcPr>
            <w:tcW w:w="2119" w:type="dxa"/>
            <w:vAlign w:val="center"/>
          </w:tcPr>
          <w:p w14:paraId="4439C4F9" w14:textId="43C76C89" w:rsidR="00B1408F" w:rsidRPr="00AA6CD2" w:rsidRDefault="00AA6CD2" w:rsidP="00AA6CD2">
            <w:pPr>
              <w:jc w:val="center"/>
              <w:rPr>
                <w:rFonts w:ascii="Verdana" w:hAnsi="Verdana"/>
                <w:sz w:val="20"/>
                <w:szCs w:val="20"/>
                <w:lang w:val="en-US"/>
              </w:rPr>
            </w:pPr>
            <w:r w:rsidRPr="00AA6CD2">
              <w:rPr>
                <w:rFonts w:ascii="Verdana" w:hAnsi="Verdana"/>
                <w:sz w:val="20"/>
                <w:szCs w:val="20"/>
                <w:lang w:val="en-US"/>
              </w:rPr>
              <w:t>-</w:t>
            </w:r>
            <w:r w:rsidR="00281E09">
              <w:rPr>
                <w:rFonts w:ascii="Verdana" w:hAnsi="Verdana"/>
                <w:sz w:val="20"/>
                <w:szCs w:val="20"/>
              </w:rPr>
              <w:t>2</w:t>
            </w:r>
            <w:r w:rsidRPr="00AA6CD2">
              <w:rPr>
                <w:rFonts w:ascii="Verdana" w:hAnsi="Verdana"/>
                <w:sz w:val="20"/>
                <w:szCs w:val="20"/>
                <w:lang w:val="en-US"/>
              </w:rPr>
              <w:t>-</w:t>
            </w:r>
          </w:p>
        </w:tc>
      </w:tr>
      <w:tr w:rsidR="00AA6CD2" w:rsidRPr="005166BA" w14:paraId="5B4C59E1" w14:textId="77777777" w:rsidTr="005166BA">
        <w:tc>
          <w:tcPr>
            <w:tcW w:w="1555" w:type="dxa"/>
            <w:vAlign w:val="center"/>
          </w:tcPr>
          <w:p w14:paraId="2702DD88" w14:textId="3A2CDB7C" w:rsidR="00AA6CD2" w:rsidRPr="00896C2E" w:rsidRDefault="00AA6CD2" w:rsidP="00AA6CD2">
            <w:pPr>
              <w:jc w:val="center"/>
              <w:rPr>
                <w:rFonts w:ascii="Verdana" w:hAnsi="Verdana"/>
                <w:sz w:val="20"/>
                <w:szCs w:val="20"/>
              </w:rPr>
            </w:pPr>
            <w:r w:rsidRPr="00896C2E">
              <w:rPr>
                <w:rFonts w:ascii="Verdana" w:hAnsi="Verdana"/>
                <w:sz w:val="20"/>
                <w:szCs w:val="20"/>
              </w:rPr>
              <w:t>2</w:t>
            </w:r>
          </w:p>
        </w:tc>
        <w:tc>
          <w:tcPr>
            <w:tcW w:w="5953" w:type="dxa"/>
          </w:tcPr>
          <w:p w14:paraId="104476E9" w14:textId="77777777" w:rsidR="00AA6CD2" w:rsidRPr="00896C2E" w:rsidRDefault="00AA6CD2" w:rsidP="00AA6CD2">
            <w:pPr>
              <w:rPr>
                <w:rFonts w:ascii="Verdana" w:hAnsi="Verdana"/>
                <w:b/>
                <w:bCs/>
                <w:sz w:val="20"/>
                <w:szCs w:val="20"/>
              </w:rPr>
            </w:pPr>
            <w:r w:rsidRPr="00896C2E">
              <w:rPr>
                <w:rFonts w:ascii="Verdana" w:hAnsi="Verdana"/>
                <w:b/>
                <w:bCs/>
                <w:sz w:val="20"/>
                <w:szCs w:val="20"/>
              </w:rPr>
              <w:t>Финансовые условия</w:t>
            </w:r>
          </w:p>
          <w:p w14:paraId="14C492FD" w14:textId="21D4FA99" w:rsidR="00AA6CD2" w:rsidRPr="00896C2E" w:rsidRDefault="00AA6CD2" w:rsidP="00AA6CD2">
            <w:pPr>
              <w:rPr>
                <w:rFonts w:ascii="Verdana" w:hAnsi="Verdana"/>
                <w:sz w:val="20"/>
                <w:szCs w:val="20"/>
              </w:rPr>
            </w:pPr>
            <w:r w:rsidRPr="00896C2E">
              <w:rPr>
                <w:rFonts w:ascii="Verdana" w:hAnsi="Verdana"/>
                <w:sz w:val="20"/>
                <w:szCs w:val="20"/>
              </w:rPr>
              <w:t xml:space="preserve">Financial </w:t>
            </w:r>
            <w:r>
              <w:rPr>
                <w:rFonts w:ascii="Verdana" w:hAnsi="Verdana"/>
                <w:sz w:val="20"/>
                <w:szCs w:val="20"/>
                <w:lang w:val="en-US"/>
              </w:rPr>
              <w:t>T</w:t>
            </w:r>
            <w:proofErr w:type="spellStart"/>
            <w:r w:rsidRPr="00896C2E">
              <w:rPr>
                <w:rFonts w:ascii="Verdana" w:hAnsi="Verdana"/>
                <w:sz w:val="20"/>
                <w:szCs w:val="20"/>
              </w:rPr>
              <w:t>erms</w:t>
            </w:r>
            <w:proofErr w:type="spellEnd"/>
          </w:p>
        </w:tc>
        <w:tc>
          <w:tcPr>
            <w:tcW w:w="2119" w:type="dxa"/>
            <w:vAlign w:val="center"/>
          </w:tcPr>
          <w:p w14:paraId="5447A330" w14:textId="6E22FC10" w:rsidR="00AA6CD2" w:rsidRPr="00896C2E" w:rsidRDefault="00AA6CD2" w:rsidP="00AA6CD2">
            <w:pPr>
              <w:jc w:val="center"/>
              <w:rPr>
                <w:rFonts w:ascii="Verdana" w:hAnsi="Verdana"/>
                <w:sz w:val="20"/>
                <w:szCs w:val="20"/>
              </w:rPr>
            </w:pPr>
            <w:r w:rsidRPr="00AA6CD2">
              <w:rPr>
                <w:rFonts w:ascii="Verdana" w:hAnsi="Verdana"/>
                <w:sz w:val="20"/>
                <w:szCs w:val="20"/>
                <w:lang w:val="en-US"/>
              </w:rPr>
              <w:t>-</w:t>
            </w:r>
            <w:r w:rsidR="00281E09">
              <w:rPr>
                <w:rFonts w:ascii="Verdana" w:hAnsi="Verdana"/>
                <w:sz w:val="20"/>
                <w:szCs w:val="20"/>
              </w:rPr>
              <w:t>3</w:t>
            </w:r>
            <w:r w:rsidRPr="00AA6CD2">
              <w:rPr>
                <w:rFonts w:ascii="Verdana" w:hAnsi="Verdana"/>
                <w:sz w:val="20"/>
                <w:szCs w:val="20"/>
                <w:lang w:val="en-US"/>
              </w:rPr>
              <w:t>-</w:t>
            </w:r>
          </w:p>
        </w:tc>
      </w:tr>
      <w:tr w:rsidR="00AA6CD2" w:rsidRPr="005166BA" w14:paraId="260DBA68" w14:textId="77777777" w:rsidTr="005166BA">
        <w:tc>
          <w:tcPr>
            <w:tcW w:w="1555" w:type="dxa"/>
            <w:vAlign w:val="center"/>
          </w:tcPr>
          <w:p w14:paraId="4CB362B2" w14:textId="3D5381C0" w:rsidR="00AA6CD2" w:rsidRPr="00896C2E" w:rsidRDefault="00AA6CD2" w:rsidP="00AA6CD2">
            <w:pPr>
              <w:jc w:val="center"/>
              <w:rPr>
                <w:rFonts w:ascii="Verdana" w:hAnsi="Verdana"/>
                <w:sz w:val="20"/>
                <w:szCs w:val="20"/>
              </w:rPr>
            </w:pPr>
            <w:r w:rsidRPr="00896C2E">
              <w:rPr>
                <w:rFonts w:ascii="Verdana" w:hAnsi="Verdana"/>
                <w:sz w:val="20"/>
                <w:szCs w:val="20"/>
              </w:rPr>
              <w:t>3</w:t>
            </w:r>
          </w:p>
        </w:tc>
        <w:tc>
          <w:tcPr>
            <w:tcW w:w="5953" w:type="dxa"/>
          </w:tcPr>
          <w:p w14:paraId="69DE29D8" w14:textId="77777777" w:rsidR="00AA6CD2" w:rsidRPr="00896C2E" w:rsidRDefault="00AA6CD2" w:rsidP="00AA6CD2">
            <w:pPr>
              <w:rPr>
                <w:rFonts w:ascii="Verdana" w:hAnsi="Verdana"/>
                <w:b/>
                <w:bCs/>
                <w:sz w:val="20"/>
                <w:szCs w:val="20"/>
              </w:rPr>
            </w:pPr>
            <w:r w:rsidRPr="00896C2E">
              <w:rPr>
                <w:rFonts w:ascii="Verdana" w:hAnsi="Verdana"/>
                <w:b/>
                <w:bCs/>
                <w:sz w:val="20"/>
                <w:szCs w:val="20"/>
              </w:rPr>
              <w:t>Коммерческие условия</w:t>
            </w:r>
          </w:p>
          <w:p w14:paraId="4E6C3C72" w14:textId="5F13F2DD" w:rsidR="00AA6CD2" w:rsidRPr="00896C2E" w:rsidRDefault="00AA6CD2" w:rsidP="00AA6CD2">
            <w:pPr>
              <w:rPr>
                <w:rFonts w:ascii="Verdana" w:hAnsi="Verdana"/>
                <w:sz w:val="20"/>
                <w:szCs w:val="20"/>
              </w:rPr>
            </w:pPr>
            <w:r w:rsidRPr="00896C2E">
              <w:rPr>
                <w:rFonts w:ascii="Verdana" w:hAnsi="Verdana"/>
                <w:sz w:val="20"/>
                <w:szCs w:val="20"/>
              </w:rPr>
              <w:t xml:space="preserve">Commercial </w:t>
            </w:r>
            <w:r>
              <w:rPr>
                <w:rFonts w:ascii="Verdana" w:hAnsi="Verdana"/>
                <w:sz w:val="20"/>
                <w:szCs w:val="20"/>
                <w:lang w:val="en-US"/>
              </w:rPr>
              <w:t>T</w:t>
            </w:r>
            <w:proofErr w:type="spellStart"/>
            <w:r w:rsidRPr="00896C2E">
              <w:rPr>
                <w:rFonts w:ascii="Verdana" w:hAnsi="Verdana"/>
                <w:sz w:val="20"/>
                <w:szCs w:val="20"/>
              </w:rPr>
              <w:t>erms</w:t>
            </w:r>
            <w:proofErr w:type="spellEnd"/>
          </w:p>
        </w:tc>
        <w:tc>
          <w:tcPr>
            <w:tcW w:w="2119" w:type="dxa"/>
            <w:vAlign w:val="center"/>
          </w:tcPr>
          <w:p w14:paraId="2957BD81" w14:textId="02729308" w:rsidR="00AA6CD2" w:rsidRPr="00896C2E" w:rsidRDefault="00AA6CD2" w:rsidP="00AA6CD2">
            <w:pPr>
              <w:jc w:val="center"/>
              <w:rPr>
                <w:rFonts w:ascii="Verdana" w:hAnsi="Verdana"/>
                <w:sz w:val="20"/>
                <w:szCs w:val="20"/>
              </w:rPr>
            </w:pPr>
            <w:r w:rsidRPr="00AA6CD2">
              <w:rPr>
                <w:rFonts w:ascii="Verdana" w:hAnsi="Verdana"/>
                <w:sz w:val="20"/>
                <w:szCs w:val="20"/>
                <w:lang w:val="en-US"/>
              </w:rPr>
              <w:t>-</w:t>
            </w:r>
            <w:r w:rsidR="00B93143">
              <w:rPr>
                <w:rFonts w:ascii="Verdana" w:hAnsi="Verdana"/>
                <w:sz w:val="20"/>
                <w:szCs w:val="20"/>
              </w:rPr>
              <w:t>6</w:t>
            </w:r>
            <w:r w:rsidRPr="00AA6CD2">
              <w:rPr>
                <w:rFonts w:ascii="Verdana" w:hAnsi="Verdana"/>
                <w:sz w:val="20"/>
                <w:szCs w:val="20"/>
                <w:lang w:val="en-US"/>
              </w:rPr>
              <w:t>-</w:t>
            </w:r>
          </w:p>
        </w:tc>
      </w:tr>
      <w:tr w:rsidR="00AA6CD2" w:rsidRPr="005166BA" w14:paraId="778F1CD3" w14:textId="77777777" w:rsidTr="005166BA">
        <w:tc>
          <w:tcPr>
            <w:tcW w:w="1555" w:type="dxa"/>
            <w:vAlign w:val="center"/>
          </w:tcPr>
          <w:p w14:paraId="7EE24B5A" w14:textId="5FF0D8CB" w:rsidR="00AA6CD2" w:rsidRPr="00896C2E" w:rsidRDefault="00AA6CD2" w:rsidP="00AA6CD2">
            <w:pPr>
              <w:jc w:val="center"/>
              <w:rPr>
                <w:rFonts w:ascii="Verdana" w:hAnsi="Verdana"/>
                <w:sz w:val="20"/>
                <w:szCs w:val="20"/>
              </w:rPr>
            </w:pPr>
            <w:r w:rsidRPr="00896C2E">
              <w:rPr>
                <w:rFonts w:ascii="Verdana" w:hAnsi="Verdana"/>
                <w:sz w:val="20"/>
                <w:szCs w:val="20"/>
              </w:rPr>
              <w:t>4</w:t>
            </w:r>
          </w:p>
        </w:tc>
        <w:tc>
          <w:tcPr>
            <w:tcW w:w="5953" w:type="dxa"/>
          </w:tcPr>
          <w:p w14:paraId="6C63A78A" w14:textId="77777777" w:rsidR="00AA6CD2" w:rsidRPr="00BE396E" w:rsidRDefault="00AA6CD2" w:rsidP="00AA6CD2">
            <w:pPr>
              <w:rPr>
                <w:rFonts w:ascii="Verdana" w:hAnsi="Verdana"/>
                <w:b/>
                <w:bCs/>
                <w:sz w:val="20"/>
                <w:szCs w:val="20"/>
              </w:rPr>
            </w:pPr>
            <w:r w:rsidRPr="00BE396E">
              <w:rPr>
                <w:rFonts w:ascii="Verdana" w:hAnsi="Verdana"/>
                <w:b/>
                <w:bCs/>
                <w:sz w:val="20"/>
                <w:szCs w:val="20"/>
              </w:rPr>
              <w:t xml:space="preserve">Порядок размещения заказа </w:t>
            </w:r>
          </w:p>
          <w:p w14:paraId="0F9C2717" w14:textId="3D957A00" w:rsidR="00AA6CD2" w:rsidRPr="00896C2E" w:rsidRDefault="00AA6CD2" w:rsidP="00AA6CD2">
            <w:pPr>
              <w:rPr>
                <w:rFonts w:ascii="Verdana" w:hAnsi="Verdana"/>
                <w:sz w:val="20"/>
                <w:szCs w:val="20"/>
              </w:rPr>
            </w:pPr>
            <w:r w:rsidRPr="00896C2E">
              <w:rPr>
                <w:rFonts w:ascii="Verdana" w:hAnsi="Verdana"/>
                <w:sz w:val="20"/>
                <w:szCs w:val="20"/>
              </w:rPr>
              <w:t xml:space="preserve">Order Placement </w:t>
            </w:r>
          </w:p>
        </w:tc>
        <w:tc>
          <w:tcPr>
            <w:tcW w:w="2119" w:type="dxa"/>
            <w:vAlign w:val="center"/>
          </w:tcPr>
          <w:p w14:paraId="749447B0" w14:textId="2FEDAD16" w:rsidR="00AA6CD2" w:rsidRPr="00896C2E" w:rsidRDefault="00AA6CD2" w:rsidP="00AA6CD2">
            <w:pPr>
              <w:jc w:val="center"/>
              <w:rPr>
                <w:rFonts w:ascii="Verdana" w:hAnsi="Verdana"/>
                <w:sz w:val="20"/>
                <w:szCs w:val="20"/>
              </w:rPr>
            </w:pPr>
            <w:r w:rsidRPr="00AA6CD2">
              <w:rPr>
                <w:rFonts w:ascii="Verdana" w:hAnsi="Verdana"/>
                <w:sz w:val="20"/>
                <w:szCs w:val="20"/>
                <w:lang w:val="en-US"/>
              </w:rPr>
              <w:t>-</w:t>
            </w:r>
            <w:r w:rsidR="00B93143">
              <w:rPr>
                <w:rFonts w:ascii="Verdana" w:hAnsi="Verdana"/>
                <w:sz w:val="20"/>
                <w:szCs w:val="20"/>
              </w:rPr>
              <w:t>8</w:t>
            </w:r>
            <w:r w:rsidRPr="00AA6CD2">
              <w:rPr>
                <w:rFonts w:ascii="Verdana" w:hAnsi="Verdana"/>
                <w:sz w:val="20"/>
                <w:szCs w:val="20"/>
                <w:lang w:val="en-US"/>
              </w:rPr>
              <w:t>-</w:t>
            </w:r>
          </w:p>
        </w:tc>
      </w:tr>
      <w:tr w:rsidR="00AA6CD2" w:rsidRPr="00A4752F" w14:paraId="3BFDFCAA" w14:textId="77777777" w:rsidTr="005166BA">
        <w:tc>
          <w:tcPr>
            <w:tcW w:w="1555" w:type="dxa"/>
            <w:vAlign w:val="center"/>
          </w:tcPr>
          <w:p w14:paraId="13E1E708" w14:textId="47426593" w:rsidR="00AA6CD2" w:rsidRPr="00896C2E" w:rsidRDefault="00AA6CD2" w:rsidP="00AA6CD2">
            <w:pPr>
              <w:jc w:val="center"/>
              <w:rPr>
                <w:rFonts w:ascii="Verdana" w:hAnsi="Verdana"/>
                <w:sz w:val="20"/>
                <w:szCs w:val="20"/>
              </w:rPr>
            </w:pPr>
            <w:r w:rsidRPr="00896C2E">
              <w:rPr>
                <w:rFonts w:ascii="Verdana" w:hAnsi="Verdana"/>
                <w:sz w:val="20"/>
                <w:szCs w:val="20"/>
              </w:rPr>
              <w:t>5</w:t>
            </w:r>
          </w:p>
        </w:tc>
        <w:tc>
          <w:tcPr>
            <w:tcW w:w="5953" w:type="dxa"/>
          </w:tcPr>
          <w:p w14:paraId="3AB055A1" w14:textId="77777777" w:rsidR="00AA6CD2" w:rsidRPr="00A4752F" w:rsidRDefault="00AA6CD2" w:rsidP="00AA6CD2">
            <w:pPr>
              <w:rPr>
                <w:rFonts w:ascii="Verdana" w:hAnsi="Verdana"/>
                <w:b/>
                <w:bCs/>
                <w:sz w:val="20"/>
                <w:szCs w:val="20"/>
              </w:rPr>
            </w:pPr>
            <w:r w:rsidRPr="00A4752F">
              <w:rPr>
                <w:rFonts w:ascii="Verdana" w:hAnsi="Verdana"/>
                <w:b/>
                <w:bCs/>
                <w:sz w:val="20"/>
                <w:szCs w:val="20"/>
              </w:rPr>
              <w:t>Порядок передачи и принятия товара</w:t>
            </w:r>
          </w:p>
          <w:p w14:paraId="03D1F069" w14:textId="6470D12C" w:rsidR="00AA6CD2" w:rsidRPr="00A4752F" w:rsidRDefault="00AA6CD2" w:rsidP="00AA6CD2">
            <w:pPr>
              <w:rPr>
                <w:rFonts w:ascii="Verdana" w:hAnsi="Verdana"/>
                <w:sz w:val="20"/>
                <w:szCs w:val="20"/>
                <w:lang w:val="en-US"/>
              </w:rPr>
            </w:pPr>
            <w:r w:rsidRPr="00896C2E">
              <w:rPr>
                <w:rFonts w:ascii="Verdana" w:hAnsi="Verdana"/>
                <w:sz w:val="20"/>
                <w:szCs w:val="20"/>
                <w:lang w:val="en-US"/>
              </w:rPr>
              <w:t>Delivery and Acceptance of Goods</w:t>
            </w:r>
          </w:p>
        </w:tc>
        <w:tc>
          <w:tcPr>
            <w:tcW w:w="2119" w:type="dxa"/>
            <w:vAlign w:val="center"/>
          </w:tcPr>
          <w:p w14:paraId="2800A671" w14:textId="4C15F0AA" w:rsidR="00AA6CD2" w:rsidRPr="00A4752F" w:rsidRDefault="00AA6CD2" w:rsidP="00AA6CD2">
            <w:pPr>
              <w:jc w:val="center"/>
              <w:rPr>
                <w:rFonts w:ascii="Verdana" w:hAnsi="Verdana"/>
                <w:sz w:val="20"/>
                <w:szCs w:val="20"/>
                <w:lang w:val="en-US"/>
              </w:rPr>
            </w:pPr>
            <w:r w:rsidRPr="00AA6CD2">
              <w:rPr>
                <w:rFonts w:ascii="Verdana" w:hAnsi="Verdana"/>
                <w:sz w:val="20"/>
                <w:szCs w:val="20"/>
                <w:lang w:val="en-US"/>
              </w:rPr>
              <w:t>-</w:t>
            </w:r>
            <w:r w:rsidR="00B93143">
              <w:rPr>
                <w:rFonts w:ascii="Verdana" w:hAnsi="Verdana"/>
                <w:sz w:val="20"/>
                <w:szCs w:val="20"/>
              </w:rPr>
              <w:t>1</w:t>
            </w:r>
            <w:r w:rsidRPr="00AA6CD2">
              <w:rPr>
                <w:rFonts w:ascii="Verdana" w:hAnsi="Verdana"/>
                <w:sz w:val="20"/>
                <w:szCs w:val="20"/>
              </w:rPr>
              <w:t>1</w:t>
            </w:r>
            <w:r w:rsidRPr="00AA6CD2">
              <w:rPr>
                <w:rFonts w:ascii="Verdana" w:hAnsi="Verdana"/>
                <w:sz w:val="20"/>
                <w:szCs w:val="20"/>
                <w:lang w:val="en-US"/>
              </w:rPr>
              <w:t>-</w:t>
            </w:r>
          </w:p>
        </w:tc>
      </w:tr>
      <w:tr w:rsidR="00AA6CD2" w:rsidRPr="005166BA" w14:paraId="562657B3" w14:textId="77777777" w:rsidTr="005166BA">
        <w:tc>
          <w:tcPr>
            <w:tcW w:w="1555" w:type="dxa"/>
            <w:vAlign w:val="center"/>
          </w:tcPr>
          <w:p w14:paraId="4A7EDB45" w14:textId="516EE6EC" w:rsidR="00AA6CD2" w:rsidRPr="00896C2E" w:rsidRDefault="00AA6CD2" w:rsidP="00AA6CD2">
            <w:pPr>
              <w:jc w:val="center"/>
              <w:rPr>
                <w:rFonts w:ascii="Verdana" w:hAnsi="Verdana"/>
                <w:sz w:val="20"/>
                <w:szCs w:val="20"/>
              </w:rPr>
            </w:pPr>
            <w:r w:rsidRPr="00896C2E">
              <w:rPr>
                <w:rFonts w:ascii="Verdana" w:hAnsi="Verdana"/>
                <w:sz w:val="20"/>
                <w:szCs w:val="20"/>
              </w:rPr>
              <w:t>6</w:t>
            </w:r>
          </w:p>
        </w:tc>
        <w:tc>
          <w:tcPr>
            <w:tcW w:w="5953" w:type="dxa"/>
          </w:tcPr>
          <w:p w14:paraId="21E961EC" w14:textId="77777777" w:rsidR="00AA6CD2" w:rsidRPr="0090661A" w:rsidRDefault="00AA6CD2" w:rsidP="00AA6CD2">
            <w:pPr>
              <w:rPr>
                <w:rFonts w:ascii="Verdana" w:hAnsi="Verdana"/>
                <w:b/>
                <w:bCs/>
                <w:sz w:val="20"/>
                <w:szCs w:val="20"/>
              </w:rPr>
            </w:pPr>
            <w:r w:rsidRPr="0090661A">
              <w:rPr>
                <w:rFonts w:ascii="Verdana" w:hAnsi="Verdana"/>
                <w:b/>
                <w:bCs/>
                <w:sz w:val="20"/>
                <w:szCs w:val="20"/>
              </w:rPr>
              <w:t>Упаковка и маркировка</w:t>
            </w:r>
          </w:p>
          <w:p w14:paraId="231E63A2" w14:textId="0405E014" w:rsidR="00AA6CD2" w:rsidRPr="00896C2E" w:rsidRDefault="00AA6CD2" w:rsidP="00AA6CD2">
            <w:pPr>
              <w:rPr>
                <w:rFonts w:ascii="Verdana" w:hAnsi="Verdana"/>
                <w:sz w:val="20"/>
                <w:szCs w:val="20"/>
              </w:rPr>
            </w:pPr>
            <w:r w:rsidRPr="0090661A">
              <w:rPr>
                <w:rFonts w:ascii="Verdana" w:hAnsi="Verdana"/>
                <w:sz w:val="20"/>
                <w:szCs w:val="20"/>
              </w:rPr>
              <w:t>Packaging and Labeling</w:t>
            </w:r>
          </w:p>
        </w:tc>
        <w:tc>
          <w:tcPr>
            <w:tcW w:w="2119" w:type="dxa"/>
            <w:vAlign w:val="center"/>
          </w:tcPr>
          <w:p w14:paraId="5FE10269" w14:textId="00BE81FD" w:rsidR="00AA6CD2" w:rsidRPr="00896C2E" w:rsidRDefault="00AA6CD2" w:rsidP="00AA6CD2">
            <w:pPr>
              <w:jc w:val="center"/>
              <w:rPr>
                <w:rFonts w:ascii="Verdana" w:hAnsi="Verdana"/>
                <w:sz w:val="20"/>
                <w:szCs w:val="20"/>
              </w:rPr>
            </w:pPr>
            <w:r w:rsidRPr="00AA6CD2">
              <w:rPr>
                <w:rFonts w:ascii="Verdana" w:hAnsi="Verdana"/>
                <w:sz w:val="20"/>
                <w:szCs w:val="20"/>
                <w:lang w:val="en-US"/>
              </w:rPr>
              <w:t>-</w:t>
            </w:r>
            <w:r w:rsidRPr="00AA6CD2">
              <w:rPr>
                <w:rFonts w:ascii="Verdana" w:hAnsi="Verdana"/>
                <w:sz w:val="20"/>
                <w:szCs w:val="20"/>
              </w:rPr>
              <w:t>1</w:t>
            </w:r>
            <w:r w:rsidR="00B93143">
              <w:rPr>
                <w:rFonts w:ascii="Verdana" w:hAnsi="Verdana"/>
                <w:sz w:val="20"/>
                <w:szCs w:val="20"/>
              </w:rPr>
              <w:t>4</w:t>
            </w:r>
            <w:r w:rsidRPr="00AA6CD2">
              <w:rPr>
                <w:rFonts w:ascii="Verdana" w:hAnsi="Verdana"/>
                <w:sz w:val="20"/>
                <w:szCs w:val="20"/>
                <w:lang w:val="en-US"/>
              </w:rPr>
              <w:t>-</w:t>
            </w:r>
          </w:p>
        </w:tc>
      </w:tr>
      <w:tr w:rsidR="00AA6CD2" w:rsidRPr="005166BA" w14:paraId="01230C13" w14:textId="77777777" w:rsidTr="005166BA">
        <w:tc>
          <w:tcPr>
            <w:tcW w:w="1555" w:type="dxa"/>
            <w:vAlign w:val="center"/>
          </w:tcPr>
          <w:p w14:paraId="1CC1AE45" w14:textId="16BC13D5" w:rsidR="00AA6CD2" w:rsidRPr="00896C2E" w:rsidRDefault="00AA6CD2" w:rsidP="00AA6CD2">
            <w:pPr>
              <w:jc w:val="center"/>
              <w:rPr>
                <w:rFonts w:ascii="Verdana" w:hAnsi="Verdana"/>
                <w:sz w:val="20"/>
                <w:szCs w:val="20"/>
              </w:rPr>
            </w:pPr>
            <w:r w:rsidRPr="00896C2E">
              <w:rPr>
                <w:rFonts w:ascii="Verdana" w:hAnsi="Verdana"/>
                <w:sz w:val="20"/>
                <w:szCs w:val="20"/>
              </w:rPr>
              <w:t>7</w:t>
            </w:r>
          </w:p>
        </w:tc>
        <w:tc>
          <w:tcPr>
            <w:tcW w:w="5953" w:type="dxa"/>
          </w:tcPr>
          <w:p w14:paraId="6F1E2369" w14:textId="77777777" w:rsidR="00AA6CD2" w:rsidRPr="003B196C" w:rsidRDefault="00AA6CD2" w:rsidP="00AA6CD2">
            <w:pPr>
              <w:rPr>
                <w:rFonts w:ascii="Verdana" w:hAnsi="Verdana"/>
                <w:b/>
                <w:bCs/>
                <w:sz w:val="20"/>
                <w:szCs w:val="20"/>
                <w:lang w:val="en-US"/>
              </w:rPr>
            </w:pPr>
            <w:r w:rsidRPr="00E80B10">
              <w:rPr>
                <w:rFonts w:ascii="Verdana" w:hAnsi="Verdana"/>
                <w:b/>
                <w:bCs/>
                <w:sz w:val="20"/>
                <w:szCs w:val="20"/>
              </w:rPr>
              <w:t>Качество</w:t>
            </w:r>
            <w:r w:rsidRPr="003B196C">
              <w:rPr>
                <w:rFonts w:ascii="Verdana" w:hAnsi="Verdana"/>
                <w:b/>
                <w:bCs/>
                <w:sz w:val="20"/>
                <w:szCs w:val="20"/>
                <w:lang w:val="en-US"/>
              </w:rPr>
              <w:t xml:space="preserve"> </w:t>
            </w:r>
            <w:r w:rsidRPr="00E80B10">
              <w:rPr>
                <w:rFonts w:ascii="Verdana" w:hAnsi="Verdana"/>
                <w:b/>
                <w:bCs/>
                <w:sz w:val="20"/>
                <w:szCs w:val="20"/>
              </w:rPr>
              <w:t>и</w:t>
            </w:r>
            <w:r w:rsidRPr="003B196C">
              <w:rPr>
                <w:rFonts w:ascii="Verdana" w:hAnsi="Verdana"/>
                <w:b/>
                <w:bCs/>
                <w:sz w:val="20"/>
                <w:szCs w:val="20"/>
                <w:lang w:val="en-US"/>
              </w:rPr>
              <w:t xml:space="preserve"> </w:t>
            </w:r>
            <w:r w:rsidRPr="00E80B10">
              <w:rPr>
                <w:rFonts w:ascii="Verdana" w:hAnsi="Verdana"/>
                <w:b/>
                <w:bCs/>
                <w:sz w:val="20"/>
                <w:szCs w:val="20"/>
              </w:rPr>
              <w:t>гарантии</w:t>
            </w:r>
          </w:p>
          <w:p w14:paraId="5819D421" w14:textId="0345DD6F" w:rsidR="00AA6CD2" w:rsidRPr="003B196C" w:rsidRDefault="00AA6CD2" w:rsidP="00AA6CD2">
            <w:pPr>
              <w:rPr>
                <w:rFonts w:ascii="Verdana" w:hAnsi="Verdana"/>
                <w:sz w:val="20"/>
                <w:szCs w:val="20"/>
                <w:lang w:val="en-US"/>
              </w:rPr>
            </w:pPr>
            <w:r w:rsidRPr="003B196C">
              <w:rPr>
                <w:rFonts w:ascii="Verdana" w:hAnsi="Verdana"/>
                <w:sz w:val="20"/>
                <w:szCs w:val="20"/>
                <w:lang w:val="en-US"/>
              </w:rPr>
              <w:t>Quality and Warranties</w:t>
            </w:r>
          </w:p>
        </w:tc>
        <w:tc>
          <w:tcPr>
            <w:tcW w:w="2119" w:type="dxa"/>
            <w:vAlign w:val="center"/>
          </w:tcPr>
          <w:p w14:paraId="71EBE0FC" w14:textId="278D8900" w:rsidR="00AA6CD2" w:rsidRPr="00896C2E" w:rsidRDefault="00AA6CD2" w:rsidP="00AA6CD2">
            <w:pPr>
              <w:jc w:val="center"/>
              <w:rPr>
                <w:rFonts w:ascii="Verdana" w:hAnsi="Verdana"/>
                <w:sz w:val="20"/>
                <w:szCs w:val="20"/>
              </w:rPr>
            </w:pPr>
            <w:r w:rsidRPr="00AA6CD2">
              <w:rPr>
                <w:rFonts w:ascii="Verdana" w:hAnsi="Verdana"/>
                <w:sz w:val="20"/>
                <w:szCs w:val="20"/>
                <w:lang w:val="en-US"/>
              </w:rPr>
              <w:t>-</w:t>
            </w:r>
            <w:r w:rsidRPr="00AA6CD2">
              <w:rPr>
                <w:rFonts w:ascii="Verdana" w:hAnsi="Verdana"/>
                <w:sz w:val="20"/>
                <w:szCs w:val="20"/>
              </w:rPr>
              <w:t>1</w:t>
            </w:r>
            <w:r w:rsidR="00B93143">
              <w:rPr>
                <w:rFonts w:ascii="Verdana" w:hAnsi="Verdana"/>
                <w:sz w:val="20"/>
                <w:szCs w:val="20"/>
              </w:rPr>
              <w:t>5</w:t>
            </w:r>
            <w:r w:rsidRPr="00AA6CD2">
              <w:rPr>
                <w:rFonts w:ascii="Verdana" w:hAnsi="Verdana"/>
                <w:sz w:val="20"/>
                <w:szCs w:val="20"/>
                <w:lang w:val="en-US"/>
              </w:rPr>
              <w:t>-</w:t>
            </w:r>
          </w:p>
        </w:tc>
      </w:tr>
      <w:tr w:rsidR="00AA6CD2" w:rsidRPr="005166BA" w14:paraId="0E6810E5" w14:textId="77777777" w:rsidTr="005166BA">
        <w:tc>
          <w:tcPr>
            <w:tcW w:w="1555" w:type="dxa"/>
            <w:vAlign w:val="center"/>
          </w:tcPr>
          <w:p w14:paraId="72E0D993" w14:textId="24882A57" w:rsidR="00AA6CD2" w:rsidRPr="00896C2E" w:rsidRDefault="00AA6CD2" w:rsidP="00AA6CD2">
            <w:pPr>
              <w:jc w:val="center"/>
              <w:rPr>
                <w:rFonts w:ascii="Verdana" w:hAnsi="Verdana"/>
                <w:sz w:val="20"/>
                <w:szCs w:val="20"/>
              </w:rPr>
            </w:pPr>
            <w:r w:rsidRPr="00896C2E">
              <w:rPr>
                <w:rFonts w:ascii="Verdana" w:hAnsi="Verdana"/>
                <w:sz w:val="20"/>
                <w:szCs w:val="20"/>
              </w:rPr>
              <w:t>8</w:t>
            </w:r>
          </w:p>
        </w:tc>
        <w:tc>
          <w:tcPr>
            <w:tcW w:w="5953" w:type="dxa"/>
          </w:tcPr>
          <w:p w14:paraId="4FA60089" w14:textId="77777777" w:rsidR="00AA6CD2" w:rsidRPr="00AA6CD2" w:rsidRDefault="00AA6CD2" w:rsidP="00AA6CD2">
            <w:pPr>
              <w:rPr>
                <w:rFonts w:ascii="Verdana" w:hAnsi="Verdana"/>
                <w:b/>
                <w:bCs/>
                <w:sz w:val="20"/>
                <w:szCs w:val="20"/>
                <w:lang w:val="en-US"/>
              </w:rPr>
            </w:pPr>
            <w:r w:rsidRPr="00B5309A">
              <w:rPr>
                <w:rFonts w:ascii="Verdana" w:hAnsi="Verdana"/>
                <w:b/>
                <w:bCs/>
                <w:sz w:val="20"/>
                <w:szCs w:val="20"/>
              </w:rPr>
              <w:t>Ответственность</w:t>
            </w:r>
            <w:r w:rsidRPr="00AA6CD2">
              <w:rPr>
                <w:rFonts w:ascii="Verdana" w:hAnsi="Verdana"/>
                <w:b/>
                <w:bCs/>
                <w:sz w:val="20"/>
                <w:szCs w:val="20"/>
                <w:lang w:val="en-US"/>
              </w:rPr>
              <w:t xml:space="preserve"> </w:t>
            </w:r>
            <w:r w:rsidRPr="00B5309A">
              <w:rPr>
                <w:rFonts w:ascii="Verdana" w:hAnsi="Verdana"/>
                <w:b/>
                <w:bCs/>
                <w:sz w:val="20"/>
                <w:szCs w:val="20"/>
              </w:rPr>
              <w:t>сторон</w:t>
            </w:r>
          </w:p>
          <w:p w14:paraId="739D9207" w14:textId="0E151841" w:rsidR="00AA6CD2" w:rsidRPr="00AA6CD2" w:rsidRDefault="00AA6CD2" w:rsidP="00AA6CD2">
            <w:pPr>
              <w:rPr>
                <w:rFonts w:ascii="Verdana" w:hAnsi="Verdana"/>
                <w:sz w:val="20"/>
                <w:szCs w:val="20"/>
                <w:lang w:val="en-US"/>
              </w:rPr>
            </w:pPr>
            <w:r w:rsidRPr="00AA6CD2">
              <w:rPr>
                <w:rFonts w:ascii="Verdana" w:hAnsi="Verdana"/>
                <w:sz w:val="20"/>
                <w:szCs w:val="20"/>
                <w:lang w:val="en-US"/>
              </w:rPr>
              <w:t xml:space="preserve">Liability of the </w:t>
            </w:r>
            <w:r w:rsidR="00296570">
              <w:rPr>
                <w:rFonts w:ascii="Verdana" w:hAnsi="Verdana"/>
                <w:sz w:val="20"/>
                <w:szCs w:val="20"/>
                <w:lang w:val="en-US"/>
              </w:rPr>
              <w:t>P</w:t>
            </w:r>
            <w:r w:rsidRPr="00AA6CD2">
              <w:rPr>
                <w:rFonts w:ascii="Verdana" w:hAnsi="Verdana"/>
                <w:sz w:val="20"/>
                <w:szCs w:val="20"/>
                <w:lang w:val="en-US"/>
              </w:rPr>
              <w:t>arties</w:t>
            </w:r>
          </w:p>
        </w:tc>
        <w:tc>
          <w:tcPr>
            <w:tcW w:w="2119" w:type="dxa"/>
            <w:vAlign w:val="center"/>
          </w:tcPr>
          <w:p w14:paraId="7EF815C5" w14:textId="7BCD806A" w:rsidR="00AA6CD2" w:rsidRPr="00896C2E" w:rsidRDefault="00AA6CD2" w:rsidP="00AA6CD2">
            <w:pPr>
              <w:jc w:val="center"/>
              <w:rPr>
                <w:rFonts w:ascii="Verdana" w:hAnsi="Verdana"/>
                <w:sz w:val="20"/>
                <w:szCs w:val="20"/>
              </w:rPr>
            </w:pPr>
            <w:r w:rsidRPr="00AA6CD2">
              <w:rPr>
                <w:rFonts w:ascii="Verdana" w:hAnsi="Verdana"/>
                <w:sz w:val="20"/>
                <w:szCs w:val="20"/>
                <w:lang w:val="en-US"/>
              </w:rPr>
              <w:t>-</w:t>
            </w:r>
            <w:r w:rsidRPr="00AA6CD2">
              <w:rPr>
                <w:rFonts w:ascii="Verdana" w:hAnsi="Verdana"/>
                <w:sz w:val="20"/>
                <w:szCs w:val="20"/>
              </w:rPr>
              <w:t>1</w:t>
            </w:r>
            <w:r w:rsidR="00B93143">
              <w:rPr>
                <w:rFonts w:ascii="Verdana" w:hAnsi="Verdana"/>
                <w:sz w:val="20"/>
                <w:szCs w:val="20"/>
              </w:rPr>
              <w:t>8</w:t>
            </w:r>
            <w:r w:rsidRPr="00AA6CD2">
              <w:rPr>
                <w:rFonts w:ascii="Verdana" w:hAnsi="Verdana"/>
                <w:sz w:val="20"/>
                <w:szCs w:val="20"/>
                <w:lang w:val="en-US"/>
              </w:rPr>
              <w:t>-</w:t>
            </w:r>
          </w:p>
        </w:tc>
      </w:tr>
      <w:tr w:rsidR="00AA6CD2" w:rsidRPr="005166BA" w14:paraId="24D7E8DA" w14:textId="77777777" w:rsidTr="005166BA">
        <w:tc>
          <w:tcPr>
            <w:tcW w:w="1555" w:type="dxa"/>
            <w:vAlign w:val="center"/>
          </w:tcPr>
          <w:p w14:paraId="6D915D48" w14:textId="483D7EF9" w:rsidR="00AA6CD2" w:rsidRPr="00896C2E" w:rsidRDefault="00AA6CD2" w:rsidP="00AA6CD2">
            <w:pPr>
              <w:jc w:val="center"/>
              <w:rPr>
                <w:rFonts w:ascii="Verdana" w:hAnsi="Verdana"/>
                <w:sz w:val="20"/>
                <w:szCs w:val="20"/>
              </w:rPr>
            </w:pPr>
            <w:r w:rsidRPr="00896C2E">
              <w:rPr>
                <w:rFonts w:ascii="Verdana" w:hAnsi="Verdana"/>
                <w:sz w:val="20"/>
                <w:szCs w:val="20"/>
              </w:rPr>
              <w:t>9</w:t>
            </w:r>
          </w:p>
        </w:tc>
        <w:tc>
          <w:tcPr>
            <w:tcW w:w="5953" w:type="dxa"/>
          </w:tcPr>
          <w:p w14:paraId="02C3E68E" w14:textId="77777777" w:rsidR="00AA6CD2" w:rsidRPr="00B5309A" w:rsidRDefault="00AA6CD2" w:rsidP="00AA6CD2">
            <w:pPr>
              <w:rPr>
                <w:rFonts w:ascii="Verdana" w:hAnsi="Verdana"/>
                <w:b/>
                <w:bCs/>
                <w:sz w:val="20"/>
                <w:szCs w:val="20"/>
              </w:rPr>
            </w:pPr>
            <w:r w:rsidRPr="00B5309A">
              <w:rPr>
                <w:rFonts w:ascii="Verdana" w:hAnsi="Verdana"/>
                <w:b/>
                <w:bCs/>
                <w:sz w:val="20"/>
                <w:szCs w:val="20"/>
              </w:rPr>
              <w:t>Рекламации</w:t>
            </w:r>
          </w:p>
          <w:p w14:paraId="5644B393" w14:textId="42256463" w:rsidR="00AA6CD2" w:rsidRPr="00896C2E" w:rsidRDefault="00AA6CD2" w:rsidP="00AA6CD2">
            <w:pPr>
              <w:rPr>
                <w:rFonts w:ascii="Verdana" w:hAnsi="Verdana"/>
                <w:sz w:val="20"/>
                <w:szCs w:val="20"/>
              </w:rPr>
            </w:pPr>
            <w:proofErr w:type="spellStart"/>
            <w:r w:rsidRPr="00B5309A">
              <w:rPr>
                <w:rFonts w:ascii="Verdana" w:hAnsi="Verdana"/>
                <w:sz w:val="20"/>
                <w:szCs w:val="20"/>
              </w:rPr>
              <w:t>Claims</w:t>
            </w:r>
            <w:proofErr w:type="spellEnd"/>
          </w:p>
        </w:tc>
        <w:tc>
          <w:tcPr>
            <w:tcW w:w="2119" w:type="dxa"/>
            <w:vAlign w:val="center"/>
          </w:tcPr>
          <w:p w14:paraId="24A9E58C" w14:textId="15C46FCA" w:rsidR="00AA6CD2" w:rsidRPr="00896C2E" w:rsidRDefault="00AA6CD2" w:rsidP="00AA6CD2">
            <w:pPr>
              <w:jc w:val="center"/>
              <w:rPr>
                <w:rFonts w:ascii="Verdana" w:hAnsi="Verdana"/>
                <w:sz w:val="20"/>
                <w:szCs w:val="20"/>
              </w:rPr>
            </w:pPr>
            <w:r w:rsidRPr="00AA6CD2">
              <w:rPr>
                <w:rFonts w:ascii="Verdana" w:hAnsi="Verdana"/>
                <w:sz w:val="20"/>
                <w:szCs w:val="20"/>
                <w:lang w:val="en-US"/>
              </w:rPr>
              <w:t>-</w:t>
            </w:r>
            <w:r w:rsidRPr="00AA6CD2">
              <w:rPr>
                <w:rFonts w:ascii="Verdana" w:hAnsi="Verdana"/>
                <w:sz w:val="20"/>
                <w:szCs w:val="20"/>
              </w:rPr>
              <w:t>1</w:t>
            </w:r>
            <w:r w:rsidR="00B93143">
              <w:rPr>
                <w:rFonts w:ascii="Verdana" w:hAnsi="Verdana"/>
                <w:sz w:val="20"/>
                <w:szCs w:val="20"/>
              </w:rPr>
              <w:t>8</w:t>
            </w:r>
            <w:r w:rsidRPr="00AA6CD2">
              <w:rPr>
                <w:rFonts w:ascii="Verdana" w:hAnsi="Verdana"/>
                <w:sz w:val="20"/>
                <w:szCs w:val="20"/>
                <w:lang w:val="en-US"/>
              </w:rPr>
              <w:t>-</w:t>
            </w:r>
          </w:p>
        </w:tc>
      </w:tr>
      <w:tr w:rsidR="00AA6CD2" w:rsidRPr="005166BA" w14:paraId="02DF9808" w14:textId="77777777" w:rsidTr="005166BA">
        <w:tc>
          <w:tcPr>
            <w:tcW w:w="1555" w:type="dxa"/>
            <w:vAlign w:val="center"/>
          </w:tcPr>
          <w:p w14:paraId="2F9415C3" w14:textId="1D5EA623" w:rsidR="00AA6CD2" w:rsidRPr="00896C2E" w:rsidRDefault="00AA6CD2" w:rsidP="00AA6CD2">
            <w:pPr>
              <w:jc w:val="center"/>
              <w:rPr>
                <w:rFonts w:ascii="Verdana" w:hAnsi="Verdana"/>
                <w:sz w:val="20"/>
                <w:szCs w:val="20"/>
              </w:rPr>
            </w:pPr>
            <w:r w:rsidRPr="00896C2E">
              <w:rPr>
                <w:rFonts w:ascii="Verdana" w:hAnsi="Verdana"/>
                <w:sz w:val="20"/>
                <w:szCs w:val="20"/>
              </w:rPr>
              <w:t>10</w:t>
            </w:r>
          </w:p>
        </w:tc>
        <w:tc>
          <w:tcPr>
            <w:tcW w:w="5953" w:type="dxa"/>
          </w:tcPr>
          <w:p w14:paraId="6675516F" w14:textId="77777777" w:rsidR="00AA6CD2" w:rsidRPr="00B42553" w:rsidRDefault="00AA6CD2" w:rsidP="00AA6CD2">
            <w:pPr>
              <w:rPr>
                <w:rFonts w:ascii="Verdana" w:hAnsi="Verdana"/>
                <w:b/>
                <w:bCs/>
                <w:sz w:val="20"/>
                <w:szCs w:val="20"/>
              </w:rPr>
            </w:pPr>
            <w:r w:rsidRPr="00B42553">
              <w:rPr>
                <w:rFonts w:ascii="Verdana" w:hAnsi="Verdana"/>
                <w:b/>
                <w:bCs/>
                <w:sz w:val="20"/>
                <w:szCs w:val="20"/>
              </w:rPr>
              <w:t>Разрешение споров</w:t>
            </w:r>
          </w:p>
          <w:p w14:paraId="0304C167" w14:textId="1E399D60" w:rsidR="00AA6CD2" w:rsidRPr="00896C2E" w:rsidRDefault="00AA6CD2" w:rsidP="00AA6CD2">
            <w:pPr>
              <w:rPr>
                <w:rFonts w:ascii="Verdana" w:hAnsi="Verdana"/>
                <w:sz w:val="20"/>
                <w:szCs w:val="20"/>
              </w:rPr>
            </w:pPr>
            <w:proofErr w:type="spellStart"/>
            <w:r w:rsidRPr="00B42553">
              <w:rPr>
                <w:rFonts w:ascii="Verdana" w:hAnsi="Verdana"/>
                <w:sz w:val="20"/>
                <w:szCs w:val="20"/>
              </w:rPr>
              <w:t>Dispute</w:t>
            </w:r>
            <w:proofErr w:type="spellEnd"/>
            <w:r w:rsidRPr="00B42553">
              <w:rPr>
                <w:rFonts w:ascii="Verdana" w:hAnsi="Verdana"/>
                <w:sz w:val="20"/>
                <w:szCs w:val="20"/>
              </w:rPr>
              <w:t xml:space="preserve"> </w:t>
            </w:r>
            <w:proofErr w:type="spellStart"/>
            <w:r w:rsidRPr="00B42553">
              <w:rPr>
                <w:rFonts w:ascii="Verdana" w:hAnsi="Verdana"/>
                <w:sz w:val="20"/>
                <w:szCs w:val="20"/>
              </w:rPr>
              <w:t>Resolution</w:t>
            </w:r>
            <w:proofErr w:type="spellEnd"/>
          </w:p>
        </w:tc>
        <w:tc>
          <w:tcPr>
            <w:tcW w:w="2119" w:type="dxa"/>
            <w:vAlign w:val="center"/>
          </w:tcPr>
          <w:p w14:paraId="687C47E9" w14:textId="4ACB397C" w:rsidR="00AA6CD2" w:rsidRPr="00B93143" w:rsidRDefault="00AA6CD2" w:rsidP="00AA6CD2">
            <w:pPr>
              <w:jc w:val="center"/>
              <w:rPr>
                <w:rFonts w:ascii="Verdana" w:hAnsi="Verdana"/>
                <w:sz w:val="20"/>
                <w:szCs w:val="20"/>
              </w:rPr>
            </w:pPr>
            <w:r w:rsidRPr="00AA6CD2">
              <w:rPr>
                <w:rFonts w:ascii="Verdana" w:hAnsi="Verdana"/>
                <w:sz w:val="20"/>
                <w:szCs w:val="20"/>
                <w:lang w:val="en-US"/>
              </w:rPr>
              <w:t>-</w:t>
            </w:r>
            <w:r w:rsidRPr="00AA6CD2">
              <w:rPr>
                <w:rFonts w:ascii="Verdana" w:hAnsi="Verdana"/>
                <w:sz w:val="20"/>
                <w:szCs w:val="20"/>
              </w:rPr>
              <w:t>1</w:t>
            </w:r>
            <w:r w:rsidR="00B93143">
              <w:rPr>
                <w:rFonts w:ascii="Verdana" w:hAnsi="Verdana"/>
                <w:sz w:val="20"/>
                <w:szCs w:val="20"/>
              </w:rPr>
              <w:t>8</w:t>
            </w:r>
            <w:r w:rsidRPr="00AA6CD2">
              <w:rPr>
                <w:rFonts w:ascii="Verdana" w:hAnsi="Verdana"/>
                <w:sz w:val="20"/>
                <w:szCs w:val="20"/>
                <w:lang w:val="en-US"/>
              </w:rPr>
              <w:t>-</w:t>
            </w:r>
          </w:p>
        </w:tc>
      </w:tr>
      <w:tr w:rsidR="00AA6CD2" w:rsidRPr="005166BA" w14:paraId="4CA8C9BF" w14:textId="77777777" w:rsidTr="005166BA">
        <w:tc>
          <w:tcPr>
            <w:tcW w:w="1555" w:type="dxa"/>
            <w:vAlign w:val="center"/>
          </w:tcPr>
          <w:p w14:paraId="7B6C90CC" w14:textId="444EE616" w:rsidR="00AA6CD2" w:rsidRPr="00896C2E" w:rsidRDefault="00AA6CD2" w:rsidP="00AA6CD2">
            <w:pPr>
              <w:jc w:val="center"/>
              <w:rPr>
                <w:rFonts w:ascii="Verdana" w:hAnsi="Verdana"/>
                <w:sz w:val="20"/>
                <w:szCs w:val="20"/>
              </w:rPr>
            </w:pPr>
            <w:r w:rsidRPr="00896C2E">
              <w:rPr>
                <w:rFonts w:ascii="Verdana" w:hAnsi="Verdana"/>
                <w:sz w:val="20"/>
                <w:szCs w:val="20"/>
              </w:rPr>
              <w:t>11</w:t>
            </w:r>
          </w:p>
        </w:tc>
        <w:tc>
          <w:tcPr>
            <w:tcW w:w="5953" w:type="dxa"/>
          </w:tcPr>
          <w:p w14:paraId="58CC205C" w14:textId="77777777" w:rsidR="00AA6CD2" w:rsidRPr="00B42553" w:rsidRDefault="00AA6CD2" w:rsidP="00AA6CD2">
            <w:pPr>
              <w:rPr>
                <w:rFonts w:ascii="Verdana" w:hAnsi="Verdana"/>
                <w:b/>
                <w:bCs/>
                <w:sz w:val="20"/>
                <w:szCs w:val="20"/>
              </w:rPr>
            </w:pPr>
            <w:r w:rsidRPr="00B42553">
              <w:rPr>
                <w:rFonts w:ascii="Verdana" w:hAnsi="Verdana"/>
                <w:b/>
                <w:bCs/>
                <w:sz w:val="20"/>
                <w:szCs w:val="20"/>
              </w:rPr>
              <w:t>Конфиденциальность</w:t>
            </w:r>
          </w:p>
          <w:p w14:paraId="42DB06D5" w14:textId="464E7BC2" w:rsidR="00AA6CD2" w:rsidRPr="00896C2E" w:rsidRDefault="00AA6CD2" w:rsidP="00AA6CD2">
            <w:pPr>
              <w:rPr>
                <w:rFonts w:ascii="Verdana" w:hAnsi="Verdana"/>
                <w:sz w:val="20"/>
                <w:szCs w:val="20"/>
              </w:rPr>
            </w:pPr>
            <w:proofErr w:type="spellStart"/>
            <w:r w:rsidRPr="00B42553">
              <w:rPr>
                <w:rFonts w:ascii="Verdana" w:hAnsi="Verdana"/>
                <w:sz w:val="20"/>
                <w:szCs w:val="20"/>
              </w:rPr>
              <w:t>Confidentiality</w:t>
            </w:r>
            <w:proofErr w:type="spellEnd"/>
          </w:p>
        </w:tc>
        <w:tc>
          <w:tcPr>
            <w:tcW w:w="2119" w:type="dxa"/>
            <w:vAlign w:val="center"/>
          </w:tcPr>
          <w:p w14:paraId="67A1FE61" w14:textId="71691546" w:rsidR="00AA6CD2" w:rsidRPr="00896C2E" w:rsidRDefault="00AA6CD2" w:rsidP="00AA6CD2">
            <w:pPr>
              <w:jc w:val="center"/>
              <w:rPr>
                <w:rFonts w:ascii="Verdana" w:hAnsi="Verdana"/>
                <w:sz w:val="20"/>
                <w:szCs w:val="20"/>
              </w:rPr>
            </w:pPr>
            <w:r w:rsidRPr="00AA6CD2">
              <w:rPr>
                <w:rFonts w:ascii="Verdana" w:hAnsi="Verdana"/>
                <w:sz w:val="20"/>
                <w:szCs w:val="20"/>
                <w:lang w:val="en-US"/>
              </w:rPr>
              <w:t>-</w:t>
            </w:r>
            <w:r w:rsidRPr="00AA6CD2">
              <w:rPr>
                <w:rFonts w:ascii="Verdana" w:hAnsi="Verdana"/>
                <w:sz w:val="20"/>
                <w:szCs w:val="20"/>
              </w:rPr>
              <w:t>1</w:t>
            </w:r>
            <w:r w:rsidR="00B93143">
              <w:rPr>
                <w:rFonts w:ascii="Verdana" w:hAnsi="Verdana"/>
                <w:sz w:val="20"/>
                <w:szCs w:val="20"/>
              </w:rPr>
              <w:t>8</w:t>
            </w:r>
            <w:r w:rsidRPr="00AA6CD2">
              <w:rPr>
                <w:rFonts w:ascii="Verdana" w:hAnsi="Verdana"/>
                <w:sz w:val="20"/>
                <w:szCs w:val="20"/>
                <w:lang w:val="en-US"/>
              </w:rPr>
              <w:t>-</w:t>
            </w:r>
          </w:p>
        </w:tc>
      </w:tr>
      <w:tr w:rsidR="00AA6CD2" w:rsidRPr="005166BA" w14:paraId="6643D2AD" w14:textId="77777777" w:rsidTr="005166BA">
        <w:tc>
          <w:tcPr>
            <w:tcW w:w="1555" w:type="dxa"/>
            <w:vAlign w:val="center"/>
          </w:tcPr>
          <w:p w14:paraId="2575C1CB" w14:textId="0915F018" w:rsidR="00AA6CD2" w:rsidRPr="00896C2E" w:rsidRDefault="00AA6CD2" w:rsidP="00AA6CD2">
            <w:pPr>
              <w:jc w:val="center"/>
              <w:rPr>
                <w:rFonts w:ascii="Verdana" w:hAnsi="Verdana"/>
                <w:sz w:val="20"/>
                <w:szCs w:val="20"/>
              </w:rPr>
            </w:pPr>
            <w:r w:rsidRPr="00896C2E">
              <w:rPr>
                <w:rFonts w:ascii="Verdana" w:hAnsi="Verdana"/>
                <w:sz w:val="20"/>
                <w:szCs w:val="20"/>
              </w:rPr>
              <w:t>12</w:t>
            </w:r>
          </w:p>
        </w:tc>
        <w:tc>
          <w:tcPr>
            <w:tcW w:w="5953" w:type="dxa"/>
          </w:tcPr>
          <w:p w14:paraId="4D915463" w14:textId="77777777" w:rsidR="00AA6CD2" w:rsidRPr="00896C2E" w:rsidRDefault="00AA6CD2" w:rsidP="00AA6CD2">
            <w:pPr>
              <w:rPr>
                <w:rFonts w:ascii="Verdana" w:hAnsi="Verdana"/>
                <w:b/>
                <w:bCs/>
                <w:sz w:val="20"/>
                <w:szCs w:val="20"/>
              </w:rPr>
            </w:pPr>
            <w:r w:rsidRPr="00215BB2">
              <w:rPr>
                <w:rFonts w:ascii="Verdana" w:hAnsi="Verdana"/>
                <w:b/>
                <w:bCs/>
                <w:sz w:val="20"/>
                <w:szCs w:val="20"/>
              </w:rPr>
              <w:t>Форс-мажор</w:t>
            </w:r>
          </w:p>
          <w:p w14:paraId="61969B8A" w14:textId="7E951B63" w:rsidR="00AA6CD2" w:rsidRPr="00896C2E" w:rsidRDefault="00AA6CD2" w:rsidP="00AA6CD2">
            <w:pPr>
              <w:rPr>
                <w:rFonts w:ascii="Verdana" w:hAnsi="Verdana"/>
                <w:sz w:val="20"/>
                <w:szCs w:val="20"/>
              </w:rPr>
            </w:pPr>
            <w:r w:rsidRPr="00215BB2">
              <w:rPr>
                <w:rFonts w:ascii="Verdana" w:hAnsi="Verdana"/>
                <w:sz w:val="20"/>
                <w:szCs w:val="20"/>
              </w:rPr>
              <w:t>Force Majeure</w:t>
            </w:r>
          </w:p>
        </w:tc>
        <w:tc>
          <w:tcPr>
            <w:tcW w:w="2119" w:type="dxa"/>
            <w:vAlign w:val="center"/>
          </w:tcPr>
          <w:p w14:paraId="69D9DEC3" w14:textId="6762065A" w:rsidR="00AA6CD2" w:rsidRPr="00896C2E" w:rsidRDefault="00AA6CD2" w:rsidP="00AA6CD2">
            <w:pPr>
              <w:jc w:val="center"/>
              <w:rPr>
                <w:rFonts w:ascii="Verdana" w:hAnsi="Verdana"/>
                <w:sz w:val="20"/>
                <w:szCs w:val="20"/>
              </w:rPr>
            </w:pPr>
            <w:r w:rsidRPr="00AA6CD2">
              <w:rPr>
                <w:rFonts w:ascii="Verdana" w:hAnsi="Verdana"/>
                <w:sz w:val="20"/>
                <w:szCs w:val="20"/>
                <w:lang w:val="en-US"/>
              </w:rPr>
              <w:t>-</w:t>
            </w:r>
            <w:r w:rsidRPr="00AA6CD2">
              <w:rPr>
                <w:rFonts w:ascii="Verdana" w:hAnsi="Verdana"/>
                <w:sz w:val="20"/>
                <w:szCs w:val="20"/>
              </w:rPr>
              <w:t>1</w:t>
            </w:r>
            <w:r w:rsidR="00B93143">
              <w:rPr>
                <w:rFonts w:ascii="Verdana" w:hAnsi="Verdana"/>
                <w:sz w:val="20"/>
                <w:szCs w:val="20"/>
              </w:rPr>
              <w:t>9</w:t>
            </w:r>
            <w:r w:rsidRPr="00AA6CD2">
              <w:rPr>
                <w:rFonts w:ascii="Verdana" w:hAnsi="Verdana"/>
                <w:sz w:val="20"/>
                <w:szCs w:val="20"/>
                <w:lang w:val="en-US"/>
              </w:rPr>
              <w:t>-</w:t>
            </w:r>
          </w:p>
        </w:tc>
      </w:tr>
      <w:tr w:rsidR="00AA6CD2" w:rsidRPr="005166BA" w14:paraId="3F95E3F3" w14:textId="77777777" w:rsidTr="005166BA">
        <w:tc>
          <w:tcPr>
            <w:tcW w:w="1555" w:type="dxa"/>
            <w:vAlign w:val="center"/>
          </w:tcPr>
          <w:p w14:paraId="071F86B5" w14:textId="5E499B4B" w:rsidR="00AA6CD2" w:rsidRPr="00896C2E" w:rsidRDefault="00AA6CD2" w:rsidP="00AA6CD2">
            <w:pPr>
              <w:jc w:val="center"/>
              <w:rPr>
                <w:rFonts w:ascii="Verdana" w:hAnsi="Verdana"/>
                <w:sz w:val="20"/>
                <w:szCs w:val="20"/>
              </w:rPr>
            </w:pPr>
            <w:r w:rsidRPr="00896C2E">
              <w:rPr>
                <w:rFonts w:ascii="Verdana" w:hAnsi="Verdana"/>
                <w:sz w:val="20"/>
                <w:szCs w:val="20"/>
              </w:rPr>
              <w:t>13</w:t>
            </w:r>
          </w:p>
        </w:tc>
        <w:tc>
          <w:tcPr>
            <w:tcW w:w="5953" w:type="dxa"/>
          </w:tcPr>
          <w:p w14:paraId="36E07039" w14:textId="77777777" w:rsidR="00AA6CD2" w:rsidRPr="00215BB2" w:rsidRDefault="00AA6CD2" w:rsidP="00AA6CD2">
            <w:pPr>
              <w:rPr>
                <w:rFonts w:ascii="Verdana" w:hAnsi="Verdana"/>
                <w:b/>
                <w:bCs/>
                <w:sz w:val="20"/>
                <w:szCs w:val="20"/>
              </w:rPr>
            </w:pPr>
            <w:r w:rsidRPr="00215BB2">
              <w:rPr>
                <w:rFonts w:ascii="Verdana" w:hAnsi="Verdana"/>
                <w:b/>
                <w:bCs/>
                <w:sz w:val="20"/>
                <w:szCs w:val="20"/>
              </w:rPr>
              <w:t>Интеллектуальная собственность</w:t>
            </w:r>
          </w:p>
          <w:p w14:paraId="564016C6" w14:textId="7BBC4C1F" w:rsidR="00AA6CD2" w:rsidRPr="00896C2E" w:rsidRDefault="00AA6CD2" w:rsidP="00AA6CD2">
            <w:pPr>
              <w:rPr>
                <w:rFonts w:ascii="Verdana" w:hAnsi="Verdana"/>
                <w:sz w:val="20"/>
                <w:szCs w:val="20"/>
              </w:rPr>
            </w:pPr>
            <w:proofErr w:type="spellStart"/>
            <w:r w:rsidRPr="00215BB2">
              <w:rPr>
                <w:rFonts w:ascii="Verdana" w:hAnsi="Verdana"/>
                <w:sz w:val="20"/>
                <w:szCs w:val="20"/>
              </w:rPr>
              <w:t>Intellectual</w:t>
            </w:r>
            <w:proofErr w:type="spellEnd"/>
            <w:r w:rsidRPr="00215BB2">
              <w:rPr>
                <w:rFonts w:ascii="Verdana" w:hAnsi="Verdana"/>
                <w:sz w:val="20"/>
                <w:szCs w:val="20"/>
              </w:rPr>
              <w:t xml:space="preserve"> Property</w:t>
            </w:r>
          </w:p>
        </w:tc>
        <w:tc>
          <w:tcPr>
            <w:tcW w:w="2119" w:type="dxa"/>
            <w:vAlign w:val="center"/>
          </w:tcPr>
          <w:p w14:paraId="73B69C44" w14:textId="183A0394" w:rsidR="00AA6CD2" w:rsidRPr="00896C2E" w:rsidRDefault="00AA6CD2" w:rsidP="00AA6CD2">
            <w:pPr>
              <w:jc w:val="center"/>
              <w:rPr>
                <w:rFonts w:ascii="Verdana" w:hAnsi="Verdana"/>
                <w:sz w:val="20"/>
                <w:szCs w:val="20"/>
              </w:rPr>
            </w:pPr>
            <w:r w:rsidRPr="00AA6CD2">
              <w:rPr>
                <w:rFonts w:ascii="Verdana" w:hAnsi="Verdana"/>
                <w:sz w:val="20"/>
                <w:szCs w:val="20"/>
                <w:lang w:val="en-US"/>
              </w:rPr>
              <w:t>-</w:t>
            </w:r>
            <w:r w:rsidR="0002055A">
              <w:rPr>
                <w:rFonts w:ascii="Verdana" w:hAnsi="Verdana"/>
                <w:sz w:val="20"/>
                <w:szCs w:val="20"/>
              </w:rPr>
              <w:t>20</w:t>
            </w:r>
            <w:r w:rsidRPr="00AA6CD2">
              <w:rPr>
                <w:rFonts w:ascii="Verdana" w:hAnsi="Verdana"/>
                <w:sz w:val="20"/>
                <w:szCs w:val="20"/>
                <w:lang w:val="en-US"/>
              </w:rPr>
              <w:t>-</w:t>
            </w:r>
          </w:p>
        </w:tc>
      </w:tr>
      <w:tr w:rsidR="00AA6CD2" w:rsidRPr="005166BA" w14:paraId="4B1F59B0" w14:textId="77777777" w:rsidTr="005166BA">
        <w:tc>
          <w:tcPr>
            <w:tcW w:w="1555" w:type="dxa"/>
            <w:vAlign w:val="center"/>
          </w:tcPr>
          <w:p w14:paraId="1F4F7968" w14:textId="1C808573" w:rsidR="00AA6CD2" w:rsidRPr="00896C2E" w:rsidRDefault="00AA6CD2" w:rsidP="00AA6CD2">
            <w:pPr>
              <w:jc w:val="center"/>
              <w:rPr>
                <w:rFonts w:ascii="Verdana" w:hAnsi="Verdana"/>
                <w:sz w:val="20"/>
                <w:szCs w:val="20"/>
              </w:rPr>
            </w:pPr>
            <w:r w:rsidRPr="00896C2E">
              <w:rPr>
                <w:rFonts w:ascii="Verdana" w:hAnsi="Verdana"/>
                <w:sz w:val="20"/>
                <w:szCs w:val="20"/>
              </w:rPr>
              <w:t>14</w:t>
            </w:r>
          </w:p>
        </w:tc>
        <w:tc>
          <w:tcPr>
            <w:tcW w:w="5953" w:type="dxa"/>
          </w:tcPr>
          <w:p w14:paraId="782E2A73" w14:textId="77777777" w:rsidR="00AA6CD2" w:rsidRPr="00215BB2" w:rsidRDefault="00AA6CD2" w:rsidP="00AA6CD2">
            <w:pPr>
              <w:rPr>
                <w:rFonts w:ascii="Verdana" w:hAnsi="Verdana"/>
                <w:b/>
                <w:bCs/>
                <w:sz w:val="20"/>
                <w:szCs w:val="20"/>
              </w:rPr>
            </w:pPr>
            <w:r w:rsidRPr="00215BB2">
              <w:rPr>
                <w:rFonts w:ascii="Verdana" w:hAnsi="Verdana"/>
                <w:b/>
                <w:bCs/>
                <w:sz w:val="20"/>
                <w:szCs w:val="20"/>
              </w:rPr>
              <w:t>Уведомления и коммуникации</w:t>
            </w:r>
          </w:p>
          <w:p w14:paraId="00BC5878" w14:textId="6932B426" w:rsidR="00AA6CD2" w:rsidRPr="00896C2E" w:rsidRDefault="00AA6CD2" w:rsidP="00AA6CD2">
            <w:pPr>
              <w:rPr>
                <w:rFonts w:ascii="Verdana" w:hAnsi="Verdana"/>
                <w:sz w:val="20"/>
                <w:szCs w:val="20"/>
              </w:rPr>
            </w:pPr>
            <w:r w:rsidRPr="00215BB2">
              <w:rPr>
                <w:rFonts w:ascii="Verdana" w:hAnsi="Verdana"/>
                <w:sz w:val="20"/>
                <w:szCs w:val="20"/>
              </w:rPr>
              <w:t>Notices and Communications</w:t>
            </w:r>
          </w:p>
        </w:tc>
        <w:tc>
          <w:tcPr>
            <w:tcW w:w="2119" w:type="dxa"/>
            <w:vAlign w:val="center"/>
          </w:tcPr>
          <w:p w14:paraId="549AA100" w14:textId="257360CB" w:rsidR="00AA6CD2" w:rsidRPr="00896C2E" w:rsidRDefault="00AA6CD2" w:rsidP="00AA6CD2">
            <w:pPr>
              <w:jc w:val="center"/>
              <w:rPr>
                <w:rFonts w:ascii="Verdana" w:hAnsi="Verdana"/>
                <w:sz w:val="20"/>
                <w:szCs w:val="20"/>
              </w:rPr>
            </w:pPr>
            <w:r w:rsidRPr="00AA6CD2">
              <w:rPr>
                <w:rFonts w:ascii="Verdana" w:hAnsi="Verdana"/>
                <w:sz w:val="20"/>
                <w:szCs w:val="20"/>
                <w:lang w:val="en-US"/>
              </w:rPr>
              <w:t>-</w:t>
            </w:r>
            <w:r w:rsidR="0002055A">
              <w:rPr>
                <w:rFonts w:ascii="Verdana" w:hAnsi="Verdana"/>
                <w:sz w:val="20"/>
                <w:szCs w:val="20"/>
              </w:rPr>
              <w:t>21</w:t>
            </w:r>
            <w:r w:rsidRPr="00AA6CD2">
              <w:rPr>
                <w:rFonts w:ascii="Verdana" w:hAnsi="Verdana"/>
                <w:sz w:val="20"/>
                <w:szCs w:val="20"/>
                <w:lang w:val="en-US"/>
              </w:rPr>
              <w:t>-</w:t>
            </w:r>
          </w:p>
        </w:tc>
      </w:tr>
      <w:tr w:rsidR="00AA6CD2" w:rsidRPr="005166BA" w14:paraId="09580F9B" w14:textId="77777777" w:rsidTr="005166BA">
        <w:tc>
          <w:tcPr>
            <w:tcW w:w="1555" w:type="dxa"/>
            <w:vAlign w:val="center"/>
          </w:tcPr>
          <w:p w14:paraId="002AB92E" w14:textId="0752B7BE" w:rsidR="00AA6CD2" w:rsidRPr="00896C2E" w:rsidRDefault="00AA6CD2" w:rsidP="00AA6CD2">
            <w:pPr>
              <w:jc w:val="center"/>
              <w:rPr>
                <w:rFonts w:ascii="Verdana" w:hAnsi="Verdana"/>
                <w:sz w:val="20"/>
                <w:szCs w:val="20"/>
              </w:rPr>
            </w:pPr>
            <w:r w:rsidRPr="00896C2E">
              <w:rPr>
                <w:rFonts w:ascii="Verdana" w:hAnsi="Verdana"/>
                <w:sz w:val="20"/>
                <w:szCs w:val="20"/>
              </w:rPr>
              <w:t>15</w:t>
            </w:r>
          </w:p>
        </w:tc>
        <w:tc>
          <w:tcPr>
            <w:tcW w:w="5953" w:type="dxa"/>
          </w:tcPr>
          <w:p w14:paraId="465D455C" w14:textId="77777777" w:rsidR="00AA6CD2" w:rsidRPr="003B196C" w:rsidRDefault="00AA6CD2" w:rsidP="00AA6CD2">
            <w:pPr>
              <w:rPr>
                <w:rFonts w:ascii="Verdana" w:hAnsi="Verdana"/>
                <w:b/>
                <w:bCs/>
                <w:sz w:val="20"/>
                <w:szCs w:val="20"/>
                <w:lang w:val="en-US"/>
              </w:rPr>
            </w:pPr>
            <w:r w:rsidRPr="00215BB2">
              <w:rPr>
                <w:rFonts w:ascii="Verdana" w:hAnsi="Verdana"/>
                <w:b/>
                <w:bCs/>
                <w:sz w:val="20"/>
                <w:szCs w:val="20"/>
              </w:rPr>
              <w:t>Комплаенс</w:t>
            </w:r>
            <w:r w:rsidRPr="003B196C">
              <w:rPr>
                <w:rFonts w:ascii="Verdana" w:hAnsi="Verdana"/>
                <w:b/>
                <w:bCs/>
                <w:sz w:val="20"/>
                <w:szCs w:val="20"/>
                <w:lang w:val="en-US"/>
              </w:rPr>
              <w:t xml:space="preserve"> </w:t>
            </w:r>
            <w:r w:rsidRPr="00215BB2">
              <w:rPr>
                <w:rFonts w:ascii="Verdana" w:hAnsi="Verdana"/>
                <w:b/>
                <w:bCs/>
                <w:sz w:val="20"/>
                <w:szCs w:val="20"/>
              </w:rPr>
              <w:t>и</w:t>
            </w:r>
            <w:r w:rsidRPr="003B196C">
              <w:rPr>
                <w:rFonts w:ascii="Verdana" w:hAnsi="Verdana"/>
                <w:b/>
                <w:bCs/>
                <w:sz w:val="20"/>
                <w:szCs w:val="20"/>
                <w:lang w:val="en-US"/>
              </w:rPr>
              <w:t xml:space="preserve"> </w:t>
            </w:r>
            <w:r w:rsidRPr="00215BB2">
              <w:rPr>
                <w:rFonts w:ascii="Verdana" w:hAnsi="Verdana"/>
                <w:b/>
                <w:bCs/>
                <w:sz w:val="20"/>
                <w:szCs w:val="20"/>
              </w:rPr>
              <w:t>этика</w:t>
            </w:r>
          </w:p>
          <w:p w14:paraId="1CF3EAC0" w14:textId="2326A61E" w:rsidR="00AA6CD2" w:rsidRPr="003B196C" w:rsidRDefault="00AA6CD2" w:rsidP="00AA6CD2">
            <w:pPr>
              <w:rPr>
                <w:rFonts w:ascii="Verdana" w:hAnsi="Verdana"/>
                <w:sz w:val="20"/>
                <w:szCs w:val="20"/>
                <w:lang w:val="en-US"/>
              </w:rPr>
            </w:pPr>
            <w:r w:rsidRPr="003B196C">
              <w:rPr>
                <w:rFonts w:ascii="Verdana" w:hAnsi="Verdana"/>
                <w:sz w:val="20"/>
                <w:szCs w:val="20"/>
                <w:lang w:val="en-US"/>
              </w:rPr>
              <w:t>Compliance and Ethics</w:t>
            </w:r>
          </w:p>
        </w:tc>
        <w:tc>
          <w:tcPr>
            <w:tcW w:w="2119" w:type="dxa"/>
            <w:vAlign w:val="center"/>
          </w:tcPr>
          <w:p w14:paraId="54818F02" w14:textId="21F66253" w:rsidR="00AA6CD2" w:rsidRPr="00896C2E" w:rsidRDefault="00AA6CD2" w:rsidP="00AA6CD2">
            <w:pPr>
              <w:jc w:val="center"/>
              <w:rPr>
                <w:rFonts w:ascii="Verdana" w:hAnsi="Verdana"/>
                <w:sz w:val="20"/>
                <w:szCs w:val="20"/>
              </w:rPr>
            </w:pPr>
            <w:r w:rsidRPr="00AA6CD2">
              <w:rPr>
                <w:rFonts w:ascii="Verdana" w:hAnsi="Verdana"/>
                <w:sz w:val="20"/>
                <w:szCs w:val="20"/>
                <w:lang w:val="en-US"/>
              </w:rPr>
              <w:t>-</w:t>
            </w:r>
            <w:r w:rsidR="0002055A">
              <w:rPr>
                <w:rFonts w:ascii="Verdana" w:hAnsi="Verdana"/>
                <w:sz w:val="20"/>
                <w:szCs w:val="20"/>
              </w:rPr>
              <w:t>22</w:t>
            </w:r>
            <w:r w:rsidRPr="00AA6CD2">
              <w:rPr>
                <w:rFonts w:ascii="Verdana" w:hAnsi="Verdana"/>
                <w:sz w:val="20"/>
                <w:szCs w:val="20"/>
                <w:lang w:val="en-US"/>
              </w:rPr>
              <w:t>-</w:t>
            </w:r>
          </w:p>
        </w:tc>
      </w:tr>
      <w:tr w:rsidR="00AA6CD2" w:rsidRPr="005166BA" w14:paraId="3954688F" w14:textId="77777777" w:rsidTr="005166BA">
        <w:tc>
          <w:tcPr>
            <w:tcW w:w="1555" w:type="dxa"/>
            <w:vAlign w:val="center"/>
          </w:tcPr>
          <w:p w14:paraId="69FE0BA0" w14:textId="6728D258" w:rsidR="00AA6CD2" w:rsidRPr="00896C2E" w:rsidRDefault="00AA6CD2" w:rsidP="00AA6CD2">
            <w:pPr>
              <w:jc w:val="center"/>
              <w:rPr>
                <w:rFonts w:ascii="Verdana" w:hAnsi="Verdana"/>
                <w:sz w:val="20"/>
                <w:szCs w:val="20"/>
              </w:rPr>
            </w:pPr>
            <w:r w:rsidRPr="00896C2E">
              <w:rPr>
                <w:rFonts w:ascii="Verdana" w:hAnsi="Verdana"/>
                <w:sz w:val="20"/>
                <w:szCs w:val="20"/>
              </w:rPr>
              <w:t>16</w:t>
            </w:r>
          </w:p>
        </w:tc>
        <w:tc>
          <w:tcPr>
            <w:tcW w:w="5953" w:type="dxa"/>
          </w:tcPr>
          <w:p w14:paraId="38D7BBDE" w14:textId="5A50233E" w:rsidR="00AA6CD2" w:rsidRPr="00D853DC" w:rsidRDefault="00DA2C81" w:rsidP="00AA6CD2">
            <w:pPr>
              <w:rPr>
                <w:rFonts w:ascii="Verdana" w:hAnsi="Verdana"/>
                <w:b/>
                <w:bCs/>
                <w:sz w:val="20"/>
                <w:szCs w:val="20"/>
              </w:rPr>
            </w:pPr>
            <w:r>
              <w:rPr>
                <w:rFonts w:ascii="Verdana" w:hAnsi="Verdana"/>
                <w:b/>
                <w:bCs/>
                <w:sz w:val="20"/>
                <w:szCs w:val="20"/>
              </w:rPr>
              <w:t>Прочие</w:t>
            </w:r>
            <w:r w:rsidRPr="00D853DC">
              <w:rPr>
                <w:rFonts w:ascii="Verdana" w:hAnsi="Verdana"/>
                <w:b/>
                <w:bCs/>
                <w:sz w:val="20"/>
                <w:szCs w:val="20"/>
              </w:rPr>
              <w:t xml:space="preserve"> </w:t>
            </w:r>
            <w:r w:rsidR="00AA6CD2" w:rsidRPr="00D853DC">
              <w:rPr>
                <w:rFonts w:ascii="Verdana" w:hAnsi="Verdana"/>
                <w:b/>
                <w:bCs/>
                <w:sz w:val="20"/>
                <w:szCs w:val="20"/>
              </w:rPr>
              <w:t>положения</w:t>
            </w:r>
          </w:p>
          <w:p w14:paraId="71AC600A" w14:textId="4F64F31D" w:rsidR="00AA6CD2" w:rsidRPr="00896C2E" w:rsidRDefault="00DA2C81" w:rsidP="00AA6CD2">
            <w:pPr>
              <w:rPr>
                <w:rFonts w:ascii="Verdana" w:hAnsi="Verdana"/>
                <w:sz w:val="20"/>
                <w:szCs w:val="20"/>
              </w:rPr>
            </w:pPr>
            <w:r>
              <w:rPr>
                <w:rFonts w:ascii="Verdana" w:hAnsi="Verdana"/>
                <w:sz w:val="20"/>
                <w:szCs w:val="20"/>
                <w:lang w:val="en-US"/>
              </w:rPr>
              <w:t>M</w:t>
            </w:r>
            <w:proofErr w:type="spellStart"/>
            <w:r w:rsidRPr="00DA2C81">
              <w:rPr>
                <w:rFonts w:ascii="Verdana" w:hAnsi="Verdana"/>
                <w:sz w:val="20"/>
                <w:szCs w:val="20"/>
              </w:rPr>
              <w:t>iscellaneous</w:t>
            </w:r>
            <w:proofErr w:type="spellEnd"/>
          </w:p>
        </w:tc>
        <w:tc>
          <w:tcPr>
            <w:tcW w:w="2119" w:type="dxa"/>
            <w:vAlign w:val="center"/>
          </w:tcPr>
          <w:p w14:paraId="7CED5EA2" w14:textId="5BFFDEB5" w:rsidR="00AA6CD2" w:rsidRPr="00896C2E" w:rsidRDefault="00AA6CD2" w:rsidP="00AA6CD2">
            <w:pPr>
              <w:jc w:val="center"/>
              <w:rPr>
                <w:rFonts w:ascii="Verdana" w:hAnsi="Verdana"/>
                <w:sz w:val="20"/>
                <w:szCs w:val="20"/>
              </w:rPr>
            </w:pPr>
            <w:r w:rsidRPr="00AA6CD2">
              <w:rPr>
                <w:rFonts w:ascii="Verdana" w:hAnsi="Verdana"/>
                <w:sz w:val="20"/>
                <w:szCs w:val="20"/>
                <w:lang w:val="en-US"/>
              </w:rPr>
              <w:t>-</w:t>
            </w:r>
            <w:r w:rsidR="0002055A">
              <w:rPr>
                <w:rFonts w:ascii="Verdana" w:hAnsi="Verdana"/>
                <w:sz w:val="20"/>
                <w:szCs w:val="20"/>
              </w:rPr>
              <w:t>23</w:t>
            </w:r>
            <w:r w:rsidRPr="00AA6CD2">
              <w:rPr>
                <w:rFonts w:ascii="Verdana" w:hAnsi="Verdana"/>
                <w:sz w:val="20"/>
                <w:szCs w:val="20"/>
                <w:lang w:val="en-US"/>
              </w:rPr>
              <w:t>-</w:t>
            </w:r>
          </w:p>
        </w:tc>
      </w:tr>
      <w:tr w:rsidR="00AA6CD2" w:rsidRPr="005166BA" w14:paraId="598988D5" w14:textId="77777777" w:rsidTr="005166BA">
        <w:tc>
          <w:tcPr>
            <w:tcW w:w="1555" w:type="dxa"/>
            <w:vAlign w:val="center"/>
          </w:tcPr>
          <w:p w14:paraId="3F55E46B" w14:textId="5C7594BB" w:rsidR="00AA6CD2" w:rsidRPr="00896C2E" w:rsidRDefault="00AA6CD2" w:rsidP="00AA6CD2">
            <w:pPr>
              <w:jc w:val="center"/>
              <w:rPr>
                <w:rFonts w:ascii="Verdana" w:hAnsi="Verdana"/>
                <w:sz w:val="20"/>
                <w:szCs w:val="20"/>
              </w:rPr>
            </w:pPr>
            <w:r w:rsidRPr="00896C2E">
              <w:rPr>
                <w:rFonts w:ascii="Verdana" w:hAnsi="Verdana"/>
                <w:sz w:val="20"/>
                <w:szCs w:val="20"/>
              </w:rPr>
              <w:t>17</w:t>
            </w:r>
          </w:p>
        </w:tc>
        <w:tc>
          <w:tcPr>
            <w:tcW w:w="5953" w:type="dxa"/>
          </w:tcPr>
          <w:p w14:paraId="3ADA1338" w14:textId="77777777" w:rsidR="00AA6CD2" w:rsidRPr="00E74D06" w:rsidRDefault="00AA6CD2" w:rsidP="00AA6CD2">
            <w:pPr>
              <w:rPr>
                <w:rFonts w:ascii="Verdana" w:hAnsi="Verdana"/>
                <w:b/>
                <w:bCs/>
                <w:sz w:val="20"/>
                <w:szCs w:val="20"/>
              </w:rPr>
            </w:pPr>
            <w:r w:rsidRPr="00E74D06">
              <w:rPr>
                <w:rFonts w:ascii="Verdana" w:hAnsi="Verdana"/>
                <w:b/>
                <w:bCs/>
                <w:sz w:val="20"/>
                <w:szCs w:val="20"/>
              </w:rPr>
              <w:t>Определения</w:t>
            </w:r>
          </w:p>
          <w:p w14:paraId="41CF27C0" w14:textId="2B22C716" w:rsidR="00AA6CD2" w:rsidRPr="00896C2E" w:rsidRDefault="00AA6CD2" w:rsidP="00AA6CD2">
            <w:pPr>
              <w:rPr>
                <w:rFonts w:ascii="Verdana" w:hAnsi="Verdana"/>
                <w:sz w:val="20"/>
                <w:szCs w:val="20"/>
              </w:rPr>
            </w:pPr>
            <w:r w:rsidRPr="00E74D06">
              <w:rPr>
                <w:rFonts w:ascii="Verdana" w:hAnsi="Verdana"/>
                <w:sz w:val="20"/>
                <w:szCs w:val="20"/>
              </w:rPr>
              <w:t>Definitions</w:t>
            </w:r>
          </w:p>
        </w:tc>
        <w:tc>
          <w:tcPr>
            <w:tcW w:w="2119" w:type="dxa"/>
            <w:vAlign w:val="center"/>
          </w:tcPr>
          <w:p w14:paraId="4334BED3" w14:textId="72D9CD4C" w:rsidR="00AA6CD2" w:rsidRPr="00896C2E" w:rsidRDefault="00AA6CD2" w:rsidP="00AA6CD2">
            <w:pPr>
              <w:jc w:val="center"/>
              <w:rPr>
                <w:rFonts w:ascii="Verdana" w:hAnsi="Verdana"/>
                <w:sz w:val="20"/>
                <w:szCs w:val="20"/>
              </w:rPr>
            </w:pPr>
            <w:r w:rsidRPr="00AA6CD2">
              <w:rPr>
                <w:rFonts w:ascii="Verdana" w:hAnsi="Verdana"/>
                <w:sz w:val="20"/>
                <w:szCs w:val="20"/>
                <w:lang w:val="en-US"/>
              </w:rPr>
              <w:t>-</w:t>
            </w:r>
            <w:r w:rsidR="0002055A">
              <w:rPr>
                <w:rFonts w:ascii="Verdana" w:hAnsi="Verdana"/>
                <w:sz w:val="20"/>
                <w:szCs w:val="20"/>
              </w:rPr>
              <w:t>24</w:t>
            </w:r>
            <w:r w:rsidRPr="00AA6CD2">
              <w:rPr>
                <w:rFonts w:ascii="Verdana" w:hAnsi="Verdana"/>
                <w:sz w:val="20"/>
                <w:szCs w:val="20"/>
                <w:lang w:val="en-US"/>
              </w:rPr>
              <w:t>-</w:t>
            </w:r>
          </w:p>
        </w:tc>
      </w:tr>
      <w:tr w:rsidR="00AA6CD2" w:rsidRPr="005166BA" w14:paraId="2AE02456" w14:textId="77777777" w:rsidTr="005166BA">
        <w:tc>
          <w:tcPr>
            <w:tcW w:w="1555" w:type="dxa"/>
            <w:vAlign w:val="center"/>
          </w:tcPr>
          <w:p w14:paraId="4F95C13F" w14:textId="49D39DE2" w:rsidR="00AA6CD2" w:rsidRPr="00896C2E" w:rsidRDefault="00AA6CD2" w:rsidP="00AA6CD2">
            <w:pPr>
              <w:jc w:val="center"/>
              <w:rPr>
                <w:rFonts w:ascii="Verdana" w:hAnsi="Verdana"/>
                <w:sz w:val="20"/>
                <w:szCs w:val="20"/>
              </w:rPr>
            </w:pPr>
            <w:r w:rsidRPr="00896C2E">
              <w:rPr>
                <w:rFonts w:ascii="Verdana" w:hAnsi="Verdana"/>
                <w:sz w:val="20"/>
                <w:szCs w:val="20"/>
              </w:rPr>
              <w:t>18</w:t>
            </w:r>
          </w:p>
        </w:tc>
        <w:tc>
          <w:tcPr>
            <w:tcW w:w="5953" w:type="dxa"/>
          </w:tcPr>
          <w:p w14:paraId="648A5DC4" w14:textId="77777777" w:rsidR="00AA6CD2" w:rsidRPr="003B196C" w:rsidRDefault="00AA6CD2" w:rsidP="00AA6CD2">
            <w:pPr>
              <w:rPr>
                <w:rFonts w:ascii="Verdana" w:hAnsi="Verdana"/>
                <w:b/>
                <w:bCs/>
                <w:sz w:val="20"/>
                <w:szCs w:val="20"/>
                <w:lang w:val="en-US"/>
              </w:rPr>
            </w:pPr>
            <w:r w:rsidRPr="00E74D06">
              <w:rPr>
                <w:rFonts w:ascii="Verdana" w:hAnsi="Verdana"/>
                <w:b/>
                <w:bCs/>
                <w:sz w:val="20"/>
                <w:szCs w:val="20"/>
              </w:rPr>
              <w:t>Приложения</w:t>
            </w:r>
            <w:r w:rsidRPr="003B196C">
              <w:rPr>
                <w:rFonts w:ascii="Verdana" w:hAnsi="Verdana"/>
                <w:b/>
                <w:bCs/>
                <w:sz w:val="20"/>
                <w:szCs w:val="20"/>
                <w:lang w:val="en-US"/>
              </w:rPr>
              <w:t xml:space="preserve"> </w:t>
            </w:r>
            <w:r w:rsidRPr="00E74D06">
              <w:rPr>
                <w:rFonts w:ascii="Verdana" w:hAnsi="Verdana"/>
                <w:b/>
                <w:bCs/>
                <w:sz w:val="20"/>
                <w:szCs w:val="20"/>
              </w:rPr>
              <w:t>и</w:t>
            </w:r>
            <w:r w:rsidRPr="003B196C">
              <w:rPr>
                <w:rFonts w:ascii="Verdana" w:hAnsi="Verdana"/>
                <w:b/>
                <w:bCs/>
                <w:sz w:val="20"/>
                <w:szCs w:val="20"/>
                <w:lang w:val="en-US"/>
              </w:rPr>
              <w:t xml:space="preserve"> </w:t>
            </w:r>
            <w:r w:rsidRPr="00E74D06">
              <w:rPr>
                <w:rFonts w:ascii="Verdana" w:hAnsi="Verdana"/>
                <w:b/>
                <w:bCs/>
                <w:sz w:val="20"/>
                <w:szCs w:val="20"/>
              </w:rPr>
              <w:t>формы</w:t>
            </w:r>
          </w:p>
          <w:p w14:paraId="336D4619" w14:textId="69300129" w:rsidR="00AA6CD2" w:rsidRPr="003B196C" w:rsidRDefault="00AA6CD2" w:rsidP="00AA6CD2">
            <w:pPr>
              <w:rPr>
                <w:rFonts w:ascii="Verdana" w:hAnsi="Verdana"/>
                <w:sz w:val="20"/>
                <w:szCs w:val="20"/>
                <w:lang w:val="en-US"/>
              </w:rPr>
            </w:pPr>
            <w:r w:rsidRPr="003B196C">
              <w:rPr>
                <w:rFonts w:ascii="Verdana" w:hAnsi="Verdana"/>
                <w:sz w:val="20"/>
                <w:szCs w:val="20"/>
                <w:lang w:val="en-US"/>
              </w:rPr>
              <w:t>Appendices and Forms</w:t>
            </w:r>
          </w:p>
        </w:tc>
        <w:tc>
          <w:tcPr>
            <w:tcW w:w="2119" w:type="dxa"/>
            <w:vAlign w:val="center"/>
          </w:tcPr>
          <w:p w14:paraId="0226F05F" w14:textId="6ECF8775" w:rsidR="00AA6CD2" w:rsidRPr="00896C2E" w:rsidRDefault="00AA6CD2" w:rsidP="00AA6CD2">
            <w:pPr>
              <w:jc w:val="center"/>
              <w:rPr>
                <w:rFonts w:ascii="Verdana" w:hAnsi="Verdana"/>
                <w:sz w:val="20"/>
                <w:szCs w:val="20"/>
              </w:rPr>
            </w:pPr>
            <w:r w:rsidRPr="00AA6CD2">
              <w:rPr>
                <w:rFonts w:ascii="Verdana" w:hAnsi="Verdana"/>
                <w:sz w:val="20"/>
                <w:szCs w:val="20"/>
                <w:lang w:val="en-US"/>
              </w:rPr>
              <w:t>-</w:t>
            </w:r>
            <w:r w:rsidR="00497959">
              <w:rPr>
                <w:rFonts w:ascii="Verdana" w:hAnsi="Verdana"/>
                <w:sz w:val="20"/>
                <w:szCs w:val="20"/>
              </w:rPr>
              <w:t>26</w:t>
            </w:r>
            <w:r w:rsidRPr="00AA6CD2">
              <w:rPr>
                <w:rFonts w:ascii="Verdana" w:hAnsi="Verdana"/>
                <w:sz w:val="20"/>
                <w:szCs w:val="20"/>
                <w:lang w:val="en-US"/>
              </w:rPr>
              <w:t>-</w:t>
            </w:r>
          </w:p>
        </w:tc>
      </w:tr>
    </w:tbl>
    <w:p w14:paraId="69E7186E" w14:textId="62BBA127" w:rsidR="00971274" w:rsidRPr="00896C2E" w:rsidRDefault="00971274">
      <w:pPr>
        <w:rPr>
          <w:rFonts w:ascii="Verdana" w:hAnsi="Verdana"/>
          <w:sz w:val="20"/>
          <w:szCs w:val="20"/>
        </w:rPr>
      </w:pPr>
      <w:r w:rsidRPr="00896C2E">
        <w:rPr>
          <w:rFonts w:ascii="Verdana" w:hAnsi="Verdana"/>
          <w:sz w:val="20"/>
          <w:szCs w:val="20"/>
        </w:rPr>
        <w:br w:type="page"/>
      </w:r>
    </w:p>
    <w:tbl>
      <w:tblPr>
        <w:tblStyle w:val="ac"/>
        <w:tblW w:w="0" w:type="auto"/>
        <w:tblBorders>
          <w:top w:val="single" w:sz="4" w:space="0" w:color="3399FF"/>
          <w:left w:val="single" w:sz="4" w:space="0" w:color="3399FF"/>
          <w:bottom w:val="single" w:sz="4" w:space="0" w:color="3399FF"/>
          <w:right w:val="single" w:sz="4" w:space="0" w:color="3399FF"/>
          <w:insideH w:val="single" w:sz="4" w:space="0" w:color="3399FF"/>
          <w:insideV w:val="single" w:sz="4" w:space="0" w:color="3399FF"/>
        </w:tblBorders>
        <w:tblLook w:val="04A0" w:firstRow="1" w:lastRow="0" w:firstColumn="1" w:lastColumn="0" w:noHBand="0" w:noVBand="1"/>
      </w:tblPr>
      <w:tblGrid>
        <w:gridCol w:w="4813"/>
        <w:gridCol w:w="4814"/>
      </w:tblGrid>
      <w:tr w:rsidR="00D5151D" w:rsidRPr="00B23FFC" w14:paraId="6150938F" w14:textId="77777777" w:rsidTr="003B196C">
        <w:tc>
          <w:tcPr>
            <w:tcW w:w="4813" w:type="dxa"/>
            <w:tcBorders>
              <w:top w:val="nil"/>
              <w:left w:val="nil"/>
              <w:bottom w:val="nil"/>
              <w:right w:val="nil"/>
            </w:tcBorders>
          </w:tcPr>
          <w:p w14:paraId="1B289375" w14:textId="3A5303C2" w:rsidR="00434E96" w:rsidRPr="00896C2E" w:rsidRDefault="00434E96" w:rsidP="00CA7237">
            <w:pPr>
              <w:jc w:val="both"/>
              <w:rPr>
                <w:rFonts w:ascii="Verdana" w:hAnsi="Verdana"/>
                <w:b/>
                <w:bCs/>
                <w:color w:val="0033CC"/>
                <w:sz w:val="20"/>
                <w:szCs w:val="20"/>
              </w:rPr>
            </w:pPr>
            <w:r w:rsidRPr="00896C2E">
              <w:rPr>
                <w:rFonts w:ascii="Verdana" w:hAnsi="Verdana"/>
                <w:b/>
                <w:bCs/>
                <w:color w:val="0033CC"/>
                <w:sz w:val="20"/>
                <w:szCs w:val="20"/>
              </w:rPr>
              <w:lastRenderedPageBreak/>
              <w:t>РАЗДЕЛ 1:</w:t>
            </w:r>
          </w:p>
          <w:p w14:paraId="6C6387BC" w14:textId="7EADC106" w:rsidR="00D5151D" w:rsidRPr="00896C2E" w:rsidRDefault="00434E96" w:rsidP="00CA7237">
            <w:pPr>
              <w:jc w:val="both"/>
              <w:rPr>
                <w:rFonts w:ascii="Verdana" w:hAnsi="Verdana"/>
                <w:b/>
                <w:bCs/>
                <w:color w:val="0033CC"/>
                <w:sz w:val="20"/>
                <w:szCs w:val="20"/>
              </w:rPr>
            </w:pPr>
            <w:r w:rsidRPr="00896C2E">
              <w:rPr>
                <w:rFonts w:ascii="Verdana" w:hAnsi="Verdana"/>
                <w:b/>
                <w:bCs/>
                <w:color w:val="0033CC"/>
                <w:sz w:val="20"/>
                <w:szCs w:val="20"/>
              </w:rPr>
              <w:t>Юридический статус и применение</w:t>
            </w:r>
          </w:p>
        </w:tc>
        <w:tc>
          <w:tcPr>
            <w:tcW w:w="4814" w:type="dxa"/>
            <w:tcBorders>
              <w:top w:val="nil"/>
              <w:left w:val="nil"/>
              <w:bottom w:val="nil"/>
              <w:right w:val="nil"/>
            </w:tcBorders>
          </w:tcPr>
          <w:p w14:paraId="43D24FFF" w14:textId="77777777" w:rsidR="00D5151D" w:rsidRDefault="000105E0" w:rsidP="00385FCA">
            <w:pPr>
              <w:jc w:val="both"/>
              <w:rPr>
                <w:rFonts w:ascii="Verdana" w:hAnsi="Verdana"/>
                <w:b/>
                <w:bCs/>
                <w:color w:val="0033CC"/>
                <w:sz w:val="20"/>
                <w:szCs w:val="20"/>
                <w:lang w:val="en-US"/>
              </w:rPr>
            </w:pPr>
            <w:r>
              <w:rPr>
                <w:rFonts w:ascii="Verdana" w:hAnsi="Verdana"/>
                <w:b/>
                <w:bCs/>
                <w:color w:val="0033CC"/>
                <w:sz w:val="20"/>
                <w:szCs w:val="20"/>
                <w:lang w:val="en-US"/>
              </w:rPr>
              <w:t>CLAUSE 1:</w:t>
            </w:r>
          </w:p>
          <w:p w14:paraId="415B296A" w14:textId="5E8FD8B8" w:rsidR="000105E0" w:rsidRPr="000105E0" w:rsidRDefault="000105E0" w:rsidP="00385FCA">
            <w:pPr>
              <w:jc w:val="both"/>
              <w:rPr>
                <w:rFonts w:ascii="Verdana" w:hAnsi="Verdana"/>
                <w:b/>
                <w:bCs/>
                <w:color w:val="0033CC"/>
                <w:sz w:val="20"/>
                <w:szCs w:val="20"/>
                <w:lang w:val="en-US"/>
              </w:rPr>
            </w:pPr>
            <w:r w:rsidRPr="000105E0">
              <w:rPr>
                <w:rFonts w:ascii="Verdana" w:hAnsi="Verdana"/>
                <w:b/>
                <w:bCs/>
                <w:color w:val="0033CC"/>
                <w:sz w:val="20"/>
                <w:szCs w:val="20"/>
                <w:lang w:val="en-US"/>
              </w:rPr>
              <w:t>Legal Status and Application</w:t>
            </w:r>
          </w:p>
        </w:tc>
      </w:tr>
      <w:tr w:rsidR="00D5151D" w:rsidRPr="00B23FFC" w14:paraId="044F451C" w14:textId="77777777" w:rsidTr="003B196C">
        <w:tc>
          <w:tcPr>
            <w:tcW w:w="4813" w:type="dxa"/>
            <w:tcBorders>
              <w:top w:val="nil"/>
              <w:left w:val="nil"/>
              <w:bottom w:val="nil"/>
              <w:right w:val="nil"/>
            </w:tcBorders>
          </w:tcPr>
          <w:p w14:paraId="3D840F0C" w14:textId="25F4F062" w:rsidR="008E1603" w:rsidRPr="00896C2E" w:rsidRDefault="008E1603" w:rsidP="00CA7237">
            <w:pPr>
              <w:jc w:val="both"/>
              <w:rPr>
                <w:rFonts w:ascii="Verdana" w:hAnsi="Verdana"/>
                <w:sz w:val="20"/>
                <w:szCs w:val="20"/>
              </w:rPr>
            </w:pPr>
            <w:r w:rsidRPr="00896C2E">
              <w:rPr>
                <w:rFonts w:ascii="Verdana" w:hAnsi="Verdana"/>
                <w:sz w:val="20"/>
                <w:szCs w:val="20"/>
              </w:rPr>
              <w:t xml:space="preserve">1.1. Отношения </w:t>
            </w:r>
            <w:r w:rsidRPr="00896C2E">
              <w:rPr>
                <w:rFonts w:ascii="Verdana" w:hAnsi="Verdana"/>
                <w:b/>
                <w:bCs/>
                <w:sz w:val="20"/>
                <w:szCs w:val="20"/>
              </w:rPr>
              <w:t>СП ООО «Sanoat Energetika Guruhi»</w:t>
            </w:r>
            <w:r w:rsidRPr="00896C2E">
              <w:rPr>
                <w:rFonts w:ascii="Verdana" w:hAnsi="Verdana"/>
                <w:sz w:val="20"/>
                <w:szCs w:val="20"/>
              </w:rPr>
              <w:t xml:space="preserve"> (далее – </w:t>
            </w:r>
            <w:r w:rsidRPr="00896C2E">
              <w:rPr>
                <w:rFonts w:ascii="Verdana" w:hAnsi="Verdana"/>
                <w:b/>
                <w:bCs/>
                <w:sz w:val="20"/>
                <w:szCs w:val="20"/>
              </w:rPr>
              <w:t>«Покупатель»</w:t>
            </w:r>
            <w:r w:rsidRPr="00896C2E">
              <w:rPr>
                <w:rFonts w:ascii="Verdana" w:hAnsi="Verdana"/>
                <w:sz w:val="20"/>
                <w:szCs w:val="20"/>
              </w:rPr>
              <w:t xml:space="preserve">) с контрагентом (далее – </w:t>
            </w:r>
            <w:r w:rsidRPr="00896C2E">
              <w:rPr>
                <w:rFonts w:ascii="Verdana" w:hAnsi="Verdana"/>
                <w:b/>
                <w:bCs/>
                <w:sz w:val="20"/>
                <w:szCs w:val="20"/>
              </w:rPr>
              <w:t>«Поставщик»</w:t>
            </w:r>
            <w:r w:rsidRPr="00896C2E">
              <w:rPr>
                <w:rFonts w:ascii="Verdana" w:hAnsi="Verdana"/>
                <w:sz w:val="20"/>
                <w:szCs w:val="20"/>
              </w:rPr>
              <w:t xml:space="preserve">) регулируются: </w:t>
            </w:r>
          </w:p>
          <w:p w14:paraId="51922626" w14:textId="77777777" w:rsidR="00033A53" w:rsidRDefault="00033A53" w:rsidP="00CA7237">
            <w:pPr>
              <w:jc w:val="both"/>
              <w:rPr>
                <w:rFonts w:ascii="Verdana" w:hAnsi="Verdana"/>
                <w:sz w:val="20"/>
                <w:szCs w:val="20"/>
              </w:rPr>
            </w:pPr>
          </w:p>
          <w:p w14:paraId="0E4203D9" w14:textId="1A44843F" w:rsidR="008E1603" w:rsidRPr="00896C2E" w:rsidRDefault="008E1603" w:rsidP="00CA7237">
            <w:pPr>
              <w:jc w:val="both"/>
              <w:rPr>
                <w:rFonts w:ascii="Verdana" w:hAnsi="Verdana"/>
                <w:sz w:val="20"/>
                <w:szCs w:val="20"/>
              </w:rPr>
            </w:pPr>
            <w:r w:rsidRPr="00896C2E">
              <w:rPr>
                <w:rFonts w:ascii="Verdana" w:hAnsi="Verdana"/>
                <w:sz w:val="20"/>
                <w:szCs w:val="20"/>
              </w:rPr>
              <w:t xml:space="preserve">a. </w:t>
            </w:r>
            <w:r w:rsidR="00D631ED" w:rsidRPr="00896C2E">
              <w:rPr>
                <w:rFonts w:ascii="Verdana" w:hAnsi="Verdana"/>
                <w:sz w:val="20"/>
                <w:szCs w:val="20"/>
              </w:rPr>
              <w:t>настоящими</w:t>
            </w:r>
            <w:r w:rsidRPr="00896C2E">
              <w:rPr>
                <w:rFonts w:ascii="Verdana" w:hAnsi="Verdana"/>
                <w:sz w:val="20"/>
                <w:szCs w:val="20"/>
              </w:rPr>
              <w:t xml:space="preserve"> Стандартными Положениями и Условиями (далее – </w:t>
            </w:r>
            <w:r w:rsidRPr="00896C2E">
              <w:rPr>
                <w:rFonts w:ascii="Verdana" w:hAnsi="Verdana"/>
                <w:b/>
                <w:bCs/>
                <w:sz w:val="20"/>
                <w:szCs w:val="20"/>
              </w:rPr>
              <w:t>«СПУ»</w:t>
            </w:r>
            <w:r w:rsidRPr="00896C2E">
              <w:rPr>
                <w:rFonts w:ascii="Verdana" w:hAnsi="Verdana"/>
                <w:sz w:val="20"/>
                <w:szCs w:val="20"/>
              </w:rPr>
              <w:t>)</w:t>
            </w:r>
            <w:r w:rsidR="002F6D77" w:rsidRPr="00896C2E">
              <w:rPr>
                <w:rFonts w:ascii="Verdana" w:hAnsi="Verdana"/>
                <w:sz w:val="20"/>
                <w:szCs w:val="20"/>
              </w:rPr>
              <w:t>.</w:t>
            </w:r>
          </w:p>
          <w:p w14:paraId="514809F3" w14:textId="1A5AF224" w:rsidR="009944C2" w:rsidRPr="00896C2E" w:rsidRDefault="005B2DEC" w:rsidP="00CA7237">
            <w:pPr>
              <w:jc w:val="both"/>
              <w:rPr>
                <w:rFonts w:ascii="Verdana" w:hAnsi="Verdana"/>
                <w:sz w:val="20"/>
                <w:szCs w:val="20"/>
              </w:rPr>
            </w:pPr>
            <w:r w:rsidRPr="00896C2E">
              <w:rPr>
                <w:rFonts w:ascii="Verdana" w:hAnsi="Verdana"/>
                <w:sz w:val="20"/>
                <w:szCs w:val="20"/>
              </w:rPr>
              <w:t xml:space="preserve">b. политиками комплаенс и этики, являющими частью </w:t>
            </w:r>
            <w:r w:rsidR="00863C28" w:rsidRPr="00896C2E">
              <w:rPr>
                <w:rFonts w:ascii="Verdana" w:hAnsi="Verdana"/>
                <w:sz w:val="20"/>
                <w:szCs w:val="20"/>
              </w:rPr>
              <w:t>настоящего СПУ:</w:t>
            </w:r>
          </w:p>
          <w:p w14:paraId="05B8635B" w14:textId="6CFC2013" w:rsidR="00863C28" w:rsidRPr="00896C2E" w:rsidRDefault="00863C28" w:rsidP="00CA7237">
            <w:pPr>
              <w:jc w:val="both"/>
              <w:rPr>
                <w:rFonts w:ascii="Verdana" w:hAnsi="Verdana"/>
                <w:sz w:val="20"/>
                <w:szCs w:val="20"/>
              </w:rPr>
            </w:pPr>
            <w:r w:rsidRPr="00896C2E">
              <w:rPr>
                <w:rFonts w:ascii="Verdana" w:hAnsi="Verdana"/>
                <w:sz w:val="20"/>
                <w:szCs w:val="20"/>
              </w:rPr>
              <w:t xml:space="preserve">- </w:t>
            </w:r>
            <w:r w:rsidR="00E96D3B" w:rsidRPr="00896C2E">
              <w:rPr>
                <w:rFonts w:ascii="Verdana" w:hAnsi="Verdana"/>
                <w:sz w:val="20"/>
                <w:szCs w:val="20"/>
              </w:rPr>
              <w:t>Антикоррупционная политика</w:t>
            </w:r>
            <w:r w:rsidR="003E211F" w:rsidRPr="00896C2E">
              <w:rPr>
                <w:rFonts w:ascii="Verdana" w:hAnsi="Verdana"/>
                <w:sz w:val="20"/>
                <w:szCs w:val="20"/>
              </w:rPr>
              <w:t>;</w:t>
            </w:r>
          </w:p>
          <w:p w14:paraId="5AE3A913" w14:textId="485A3384" w:rsidR="003E211F" w:rsidRPr="00896C2E" w:rsidRDefault="003E211F" w:rsidP="00CA7237">
            <w:pPr>
              <w:jc w:val="both"/>
              <w:rPr>
                <w:rFonts w:ascii="Verdana" w:hAnsi="Verdana"/>
                <w:sz w:val="20"/>
                <w:szCs w:val="20"/>
              </w:rPr>
            </w:pPr>
            <w:r w:rsidRPr="00896C2E">
              <w:rPr>
                <w:rFonts w:ascii="Verdana" w:hAnsi="Verdana"/>
                <w:sz w:val="20"/>
                <w:szCs w:val="20"/>
              </w:rPr>
              <w:t xml:space="preserve">- </w:t>
            </w:r>
            <w:r w:rsidR="009D766A" w:rsidRPr="00896C2E">
              <w:rPr>
                <w:rFonts w:ascii="Verdana" w:hAnsi="Verdana"/>
                <w:sz w:val="20"/>
                <w:szCs w:val="20"/>
              </w:rPr>
              <w:t>Санкционная оговорка;</w:t>
            </w:r>
          </w:p>
          <w:p w14:paraId="402B7384" w14:textId="6651FDCF" w:rsidR="009D766A" w:rsidRPr="00896C2E" w:rsidRDefault="009D766A" w:rsidP="00CA7237">
            <w:pPr>
              <w:jc w:val="both"/>
              <w:rPr>
                <w:rFonts w:ascii="Verdana" w:hAnsi="Verdana"/>
                <w:sz w:val="20"/>
                <w:szCs w:val="20"/>
              </w:rPr>
            </w:pPr>
            <w:r w:rsidRPr="00896C2E">
              <w:rPr>
                <w:rFonts w:ascii="Verdana" w:hAnsi="Verdana"/>
                <w:sz w:val="20"/>
                <w:szCs w:val="20"/>
              </w:rPr>
              <w:t xml:space="preserve">- </w:t>
            </w:r>
            <w:r w:rsidR="001F4E6B" w:rsidRPr="00896C2E">
              <w:rPr>
                <w:rFonts w:ascii="Verdana" w:hAnsi="Verdana"/>
                <w:sz w:val="20"/>
                <w:szCs w:val="20"/>
              </w:rPr>
              <w:t>Правила внутреннего распорядка</w:t>
            </w:r>
          </w:p>
          <w:p w14:paraId="5CFD0C07" w14:textId="77777777" w:rsidR="002F6D77" w:rsidRPr="00896C2E" w:rsidRDefault="007B0D4C" w:rsidP="00CA7237">
            <w:pPr>
              <w:jc w:val="both"/>
              <w:rPr>
                <w:rFonts w:ascii="Verdana" w:hAnsi="Verdana"/>
                <w:sz w:val="20"/>
                <w:szCs w:val="20"/>
              </w:rPr>
            </w:pPr>
            <w:r w:rsidRPr="00896C2E">
              <w:rPr>
                <w:rFonts w:ascii="Verdana" w:hAnsi="Verdana"/>
                <w:sz w:val="20"/>
                <w:szCs w:val="20"/>
              </w:rPr>
              <w:t>c</w:t>
            </w:r>
            <w:r w:rsidR="008E1603" w:rsidRPr="00896C2E">
              <w:rPr>
                <w:rFonts w:ascii="Verdana" w:hAnsi="Verdana"/>
                <w:sz w:val="20"/>
                <w:szCs w:val="20"/>
              </w:rPr>
              <w:t>. Контрактом, в котором указано, что настоящие СПУ применяются вместе с ним</w:t>
            </w:r>
            <w:r w:rsidR="002F6D77" w:rsidRPr="00896C2E">
              <w:rPr>
                <w:rFonts w:ascii="Verdana" w:hAnsi="Verdana"/>
                <w:sz w:val="20"/>
                <w:szCs w:val="20"/>
              </w:rPr>
              <w:t>.</w:t>
            </w:r>
          </w:p>
          <w:p w14:paraId="6B39BCCC" w14:textId="7DE93275" w:rsidR="00D5151D" w:rsidRPr="00896C2E" w:rsidRDefault="002F6D77" w:rsidP="00CA7237">
            <w:pPr>
              <w:jc w:val="both"/>
              <w:rPr>
                <w:rFonts w:ascii="Verdana" w:hAnsi="Verdana"/>
                <w:sz w:val="20"/>
                <w:szCs w:val="20"/>
              </w:rPr>
            </w:pPr>
            <w:r w:rsidRPr="00896C2E">
              <w:rPr>
                <w:rFonts w:ascii="Verdana" w:hAnsi="Verdana"/>
                <w:sz w:val="20"/>
                <w:szCs w:val="20"/>
              </w:rPr>
              <w:t xml:space="preserve">d. Заказом на поставку (далее – </w:t>
            </w:r>
            <w:r w:rsidRPr="00896C2E">
              <w:rPr>
                <w:rFonts w:ascii="Verdana" w:hAnsi="Verdana"/>
                <w:b/>
                <w:bCs/>
                <w:sz w:val="20"/>
                <w:szCs w:val="20"/>
              </w:rPr>
              <w:t>«Заказ»</w:t>
            </w:r>
            <w:r w:rsidRPr="00896C2E">
              <w:rPr>
                <w:rFonts w:ascii="Verdana" w:hAnsi="Verdana"/>
                <w:sz w:val="20"/>
                <w:szCs w:val="20"/>
              </w:rPr>
              <w:t>).</w:t>
            </w:r>
            <w:r w:rsidR="008E1603" w:rsidRPr="00896C2E">
              <w:rPr>
                <w:rFonts w:ascii="Verdana" w:hAnsi="Verdana"/>
                <w:sz w:val="20"/>
                <w:szCs w:val="20"/>
              </w:rPr>
              <w:t xml:space="preserve"> </w:t>
            </w:r>
          </w:p>
        </w:tc>
        <w:tc>
          <w:tcPr>
            <w:tcW w:w="4814" w:type="dxa"/>
            <w:tcBorders>
              <w:top w:val="nil"/>
              <w:left w:val="nil"/>
              <w:bottom w:val="nil"/>
              <w:right w:val="nil"/>
            </w:tcBorders>
          </w:tcPr>
          <w:p w14:paraId="15A84F8E" w14:textId="52997314" w:rsidR="00E14D0D" w:rsidRPr="003B196C" w:rsidRDefault="00E14D0D" w:rsidP="00385FCA">
            <w:pPr>
              <w:jc w:val="both"/>
              <w:rPr>
                <w:rFonts w:ascii="Verdana" w:hAnsi="Verdana"/>
                <w:sz w:val="20"/>
                <w:szCs w:val="20"/>
                <w:lang w:val="en-US"/>
              </w:rPr>
            </w:pPr>
            <w:r w:rsidRPr="003B196C">
              <w:rPr>
                <w:rFonts w:ascii="Verdana" w:hAnsi="Verdana"/>
                <w:sz w:val="20"/>
                <w:szCs w:val="20"/>
                <w:lang w:val="en-US"/>
              </w:rPr>
              <w:t xml:space="preserve">1.1. </w:t>
            </w:r>
            <w:r w:rsidR="00926801">
              <w:rPr>
                <w:rFonts w:ascii="Verdana" w:hAnsi="Verdana"/>
                <w:sz w:val="20"/>
                <w:szCs w:val="20"/>
                <w:lang w:val="en-US"/>
              </w:rPr>
              <w:t>R</w:t>
            </w:r>
            <w:r w:rsidRPr="003B196C">
              <w:rPr>
                <w:rFonts w:ascii="Verdana" w:hAnsi="Verdana"/>
                <w:sz w:val="20"/>
                <w:szCs w:val="20"/>
                <w:lang w:val="en-US"/>
              </w:rPr>
              <w:t xml:space="preserve">elationship between </w:t>
            </w:r>
            <w:r w:rsidRPr="003B196C">
              <w:rPr>
                <w:rFonts w:ascii="Verdana" w:hAnsi="Verdana"/>
                <w:b/>
                <w:bCs/>
                <w:sz w:val="20"/>
                <w:szCs w:val="20"/>
                <w:lang w:val="en-US"/>
              </w:rPr>
              <w:t>JV LLC “Sanoat Energetika Guruhi</w:t>
            </w:r>
            <w:r>
              <w:rPr>
                <w:rFonts w:ascii="Verdana" w:hAnsi="Verdana"/>
                <w:b/>
                <w:bCs/>
                <w:sz w:val="20"/>
                <w:szCs w:val="20"/>
                <w:lang w:val="en-US"/>
              </w:rPr>
              <w:t>”</w:t>
            </w:r>
            <w:r w:rsidRPr="003B196C">
              <w:rPr>
                <w:rFonts w:ascii="Verdana" w:hAnsi="Verdana"/>
                <w:sz w:val="20"/>
                <w:szCs w:val="20"/>
                <w:lang w:val="en-US"/>
              </w:rPr>
              <w:t xml:space="preserve"> (hereinafter referred to as the </w:t>
            </w:r>
            <w:r w:rsidRPr="003B196C">
              <w:rPr>
                <w:rFonts w:ascii="Verdana" w:hAnsi="Verdana"/>
                <w:b/>
                <w:bCs/>
                <w:sz w:val="20"/>
                <w:szCs w:val="20"/>
                <w:lang w:val="en-US"/>
              </w:rPr>
              <w:t>“Buyer”</w:t>
            </w:r>
            <w:r w:rsidRPr="003B196C">
              <w:rPr>
                <w:rFonts w:ascii="Verdana" w:hAnsi="Verdana"/>
                <w:sz w:val="20"/>
                <w:szCs w:val="20"/>
                <w:lang w:val="en-US"/>
              </w:rPr>
              <w:t xml:space="preserve">) and the counterparty (hereinafter referred to as the </w:t>
            </w:r>
            <w:r w:rsidRPr="003B196C">
              <w:rPr>
                <w:rFonts w:ascii="Verdana" w:hAnsi="Verdana"/>
                <w:b/>
                <w:bCs/>
                <w:sz w:val="20"/>
                <w:szCs w:val="20"/>
                <w:lang w:val="en-US"/>
              </w:rPr>
              <w:t>“Supplier”</w:t>
            </w:r>
            <w:r w:rsidRPr="003B196C">
              <w:rPr>
                <w:rFonts w:ascii="Verdana" w:hAnsi="Verdana"/>
                <w:sz w:val="20"/>
                <w:szCs w:val="20"/>
                <w:lang w:val="en-US"/>
              </w:rPr>
              <w:t>) is governed by:</w:t>
            </w:r>
          </w:p>
          <w:p w14:paraId="36956850" w14:textId="77777777" w:rsidR="00E14D0D" w:rsidRPr="003B196C" w:rsidRDefault="00E14D0D" w:rsidP="00385FCA">
            <w:pPr>
              <w:jc w:val="both"/>
              <w:rPr>
                <w:rFonts w:ascii="Verdana" w:hAnsi="Verdana"/>
                <w:sz w:val="20"/>
                <w:szCs w:val="20"/>
                <w:lang w:val="en-US"/>
              </w:rPr>
            </w:pPr>
            <w:r w:rsidRPr="003B196C">
              <w:rPr>
                <w:rFonts w:ascii="Verdana" w:hAnsi="Verdana"/>
                <w:sz w:val="20"/>
                <w:szCs w:val="20"/>
                <w:lang w:val="en-US"/>
              </w:rPr>
              <w:t xml:space="preserve">a. these Standard Terms and Conditions (hereinafter referred to as the </w:t>
            </w:r>
            <w:r w:rsidRPr="003B196C">
              <w:rPr>
                <w:rFonts w:ascii="Verdana" w:hAnsi="Verdana"/>
                <w:b/>
                <w:bCs/>
                <w:sz w:val="20"/>
                <w:szCs w:val="20"/>
                <w:lang w:val="en-US"/>
              </w:rPr>
              <w:t>“STC”</w:t>
            </w:r>
            <w:r w:rsidRPr="003B196C">
              <w:rPr>
                <w:rFonts w:ascii="Verdana" w:hAnsi="Verdana"/>
                <w:sz w:val="20"/>
                <w:szCs w:val="20"/>
                <w:lang w:val="en-US"/>
              </w:rPr>
              <w:t>).</w:t>
            </w:r>
          </w:p>
          <w:p w14:paraId="624F69C3" w14:textId="77777777" w:rsidR="00E14D0D" w:rsidRPr="003B196C" w:rsidRDefault="00E14D0D" w:rsidP="00385FCA">
            <w:pPr>
              <w:jc w:val="both"/>
              <w:rPr>
                <w:rFonts w:ascii="Verdana" w:hAnsi="Verdana"/>
                <w:sz w:val="20"/>
                <w:szCs w:val="20"/>
                <w:lang w:val="en-US"/>
              </w:rPr>
            </w:pPr>
            <w:r w:rsidRPr="003B196C">
              <w:rPr>
                <w:rFonts w:ascii="Verdana" w:hAnsi="Verdana"/>
                <w:sz w:val="20"/>
                <w:szCs w:val="20"/>
                <w:lang w:val="en-US"/>
              </w:rPr>
              <w:t>b. the compliance and ethics policies, which are part of these STC:</w:t>
            </w:r>
          </w:p>
          <w:p w14:paraId="1B99544E" w14:textId="27420812" w:rsidR="00E14D0D" w:rsidRPr="003B196C" w:rsidRDefault="00E114AC" w:rsidP="00385FCA">
            <w:pPr>
              <w:jc w:val="both"/>
              <w:rPr>
                <w:rFonts w:ascii="Verdana" w:hAnsi="Verdana"/>
                <w:sz w:val="20"/>
                <w:szCs w:val="20"/>
                <w:lang w:val="en-US"/>
              </w:rPr>
            </w:pPr>
            <w:r w:rsidRPr="003B196C">
              <w:rPr>
                <w:rFonts w:ascii="Verdana" w:hAnsi="Verdana"/>
                <w:sz w:val="20"/>
                <w:szCs w:val="20"/>
                <w:lang w:val="en-US"/>
              </w:rPr>
              <w:t xml:space="preserve">- </w:t>
            </w:r>
            <w:r w:rsidR="00E14D0D" w:rsidRPr="003B196C">
              <w:rPr>
                <w:rFonts w:ascii="Verdana" w:hAnsi="Verdana"/>
                <w:sz w:val="20"/>
                <w:szCs w:val="20"/>
                <w:lang w:val="en-US"/>
              </w:rPr>
              <w:t xml:space="preserve">Anti-Corruption </w:t>
            </w:r>
            <w:proofErr w:type="gramStart"/>
            <w:r w:rsidR="00E14D0D" w:rsidRPr="003B196C">
              <w:rPr>
                <w:rFonts w:ascii="Verdana" w:hAnsi="Verdana"/>
                <w:sz w:val="20"/>
                <w:szCs w:val="20"/>
                <w:lang w:val="en-US"/>
              </w:rPr>
              <w:t>Policy;</w:t>
            </w:r>
            <w:proofErr w:type="gramEnd"/>
          </w:p>
          <w:p w14:paraId="6443EE7A" w14:textId="64DB451C" w:rsidR="00E14D0D" w:rsidRPr="003B196C" w:rsidRDefault="00E114AC" w:rsidP="00385FCA">
            <w:pPr>
              <w:jc w:val="both"/>
              <w:rPr>
                <w:rFonts w:ascii="Verdana" w:hAnsi="Verdana"/>
                <w:sz w:val="20"/>
                <w:szCs w:val="20"/>
                <w:lang w:val="en-US"/>
              </w:rPr>
            </w:pPr>
            <w:r w:rsidRPr="003B196C">
              <w:rPr>
                <w:rFonts w:ascii="Verdana" w:hAnsi="Verdana"/>
                <w:sz w:val="20"/>
                <w:szCs w:val="20"/>
                <w:lang w:val="en-US"/>
              </w:rPr>
              <w:t xml:space="preserve">- </w:t>
            </w:r>
            <w:r w:rsidR="00E14D0D" w:rsidRPr="003B196C">
              <w:rPr>
                <w:rFonts w:ascii="Verdana" w:hAnsi="Verdana"/>
                <w:sz w:val="20"/>
                <w:szCs w:val="20"/>
                <w:lang w:val="en-US"/>
              </w:rPr>
              <w:t xml:space="preserve">Sanctions </w:t>
            </w:r>
            <w:proofErr w:type="gramStart"/>
            <w:r w:rsidR="00E14D0D" w:rsidRPr="003B196C">
              <w:rPr>
                <w:rFonts w:ascii="Verdana" w:hAnsi="Verdana"/>
                <w:sz w:val="20"/>
                <w:szCs w:val="20"/>
                <w:lang w:val="en-US"/>
              </w:rPr>
              <w:t>Clause;</w:t>
            </w:r>
            <w:proofErr w:type="gramEnd"/>
          </w:p>
          <w:p w14:paraId="1D20BCBA" w14:textId="3CC51C76" w:rsidR="00E14D0D" w:rsidRPr="003B196C" w:rsidRDefault="00E114AC" w:rsidP="00385FCA">
            <w:pPr>
              <w:jc w:val="both"/>
              <w:rPr>
                <w:rFonts w:ascii="Verdana" w:hAnsi="Verdana"/>
                <w:sz w:val="20"/>
                <w:szCs w:val="20"/>
                <w:lang w:val="en-US"/>
              </w:rPr>
            </w:pPr>
            <w:r w:rsidRPr="003B196C">
              <w:rPr>
                <w:rFonts w:ascii="Verdana" w:hAnsi="Verdana"/>
                <w:sz w:val="20"/>
                <w:szCs w:val="20"/>
                <w:lang w:val="en-US"/>
              </w:rPr>
              <w:t xml:space="preserve">- </w:t>
            </w:r>
            <w:r w:rsidR="00E14D0D" w:rsidRPr="003B196C">
              <w:rPr>
                <w:rFonts w:ascii="Verdana" w:hAnsi="Verdana"/>
                <w:sz w:val="20"/>
                <w:szCs w:val="20"/>
                <w:lang w:val="en-US"/>
              </w:rPr>
              <w:t>Internal Regulations.</w:t>
            </w:r>
          </w:p>
          <w:p w14:paraId="4E9324B5" w14:textId="77777777" w:rsidR="00E14D0D" w:rsidRPr="003B196C" w:rsidRDefault="00E14D0D" w:rsidP="00385FCA">
            <w:pPr>
              <w:jc w:val="both"/>
              <w:rPr>
                <w:rFonts w:ascii="Verdana" w:hAnsi="Verdana"/>
                <w:sz w:val="20"/>
                <w:szCs w:val="20"/>
                <w:lang w:val="en-US"/>
              </w:rPr>
            </w:pPr>
            <w:r w:rsidRPr="003B196C">
              <w:rPr>
                <w:rFonts w:ascii="Verdana" w:hAnsi="Verdana"/>
                <w:sz w:val="20"/>
                <w:szCs w:val="20"/>
                <w:lang w:val="en-US"/>
              </w:rPr>
              <w:t>c. the Contract, which specifies that these STC are applied together with it.</w:t>
            </w:r>
          </w:p>
          <w:p w14:paraId="210CD4DF" w14:textId="1963933E" w:rsidR="00D5151D" w:rsidRPr="003B196C" w:rsidRDefault="00E14D0D" w:rsidP="00385FCA">
            <w:pPr>
              <w:jc w:val="both"/>
              <w:rPr>
                <w:rFonts w:ascii="Verdana" w:hAnsi="Verdana"/>
                <w:sz w:val="20"/>
                <w:szCs w:val="20"/>
                <w:lang w:val="en-US"/>
              </w:rPr>
            </w:pPr>
            <w:r w:rsidRPr="003B196C">
              <w:rPr>
                <w:rFonts w:ascii="Verdana" w:hAnsi="Verdana"/>
                <w:sz w:val="20"/>
                <w:szCs w:val="20"/>
                <w:lang w:val="en-US"/>
              </w:rPr>
              <w:t xml:space="preserve">d. the Purchase Order (hereinafter referred to as the </w:t>
            </w:r>
            <w:r w:rsidRPr="003B196C">
              <w:rPr>
                <w:rFonts w:ascii="Verdana" w:hAnsi="Verdana"/>
                <w:b/>
                <w:bCs/>
                <w:sz w:val="20"/>
                <w:szCs w:val="20"/>
                <w:lang w:val="en-US"/>
              </w:rPr>
              <w:t>“Order”</w:t>
            </w:r>
            <w:r w:rsidRPr="003B196C">
              <w:rPr>
                <w:rFonts w:ascii="Verdana" w:hAnsi="Verdana"/>
                <w:sz w:val="20"/>
                <w:szCs w:val="20"/>
                <w:lang w:val="en-US"/>
              </w:rPr>
              <w:t>).</w:t>
            </w:r>
          </w:p>
        </w:tc>
      </w:tr>
      <w:tr w:rsidR="00D5151D" w:rsidRPr="00B23FFC" w14:paraId="7B6A4DCB" w14:textId="77777777" w:rsidTr="003B196C">
        <w:tc>
          <w:tcPr>
            <w:tcW w:w="4813" w:type="dxa"/>
            <w:tcBorders>
              <w:top w:val="nil"/>
              <w:left w:val="nil"/>
              <w:bottom w:val="nil"/>
              <w:right w:val="nil"/>
            </w:tcBorders>
          </w:tcPr>
          <w:p w14:paraId="701AEB55" w14:textId="0E457C42" w:rsidR="00D5151D" w:rsidRPr="00896C2E" w:rsidRDefault="00D631ED" w:rsidP="00CA7237">
            <w:pPr>
              <w:jc w:val="both"/>
              <w:rPr>
                <w:rFonts w:ascii="Verdana" w:hAnsi="Verdana"/>
                <w:sz w:val="20"/>
                <w:szCs w:val="20"/>
              </w:rPr>
            </w:pPr>
            <w:r w:rsidRPr="00896C2E">
              <w:rPr>
                <w:rFonts w:ascii="Verdana" w:hAnsi="Verdana"/>
                <w:sz w:val="20"/>
                <w:szCs w:val="20"/>
              </w:rPr>
              <w:t xml:space="preserve">1.2. Стандартные Положения и Условия – регулирующий документ, утверждённый в </w:t>
            </w:r>
            <w:r w:rsidRPr="00896C2E">
              <w:rPr>
                <w:rFonts w:ascii="Verdana" w:hAnsi="Verdana"/>
                <w:b/>
                <w:bCs/>
                <w:sz w:val="20"/>
                <w:szCs w:val="20"/>
              </w:rPr>
              <w:t>СП ООО «Sanoat Energetika Guruhi»</w:t>
            </w:r>
            <w:r w:rsidRPr="00896C2E">
              <w:rPr>
                <w:rFonts w:ascii="Verdana" w:hAnsi="Verdana"/>
                <w:sz w:val="20"/>
                <w:szCs w:val="20"/>
              </w:rPr>
              <w:t xml:space="preserve"> с целью установления единых условий и правил взаимодействия между Покупателем и Поставщиком, основан на действующем законодательстве Республики Узбекистан, корпоративной политике Покупателя и общепринятых международных стандартах, и, предназначен для использования при заключении </w:t>
            </w:r>
            <w:r w:rsidR="00A417BA">
              <w:rPr>
                <w:rFonts w:ascii="Verdana" w:hAnsi="Verdana"/>
                <w:sz w:val="20"/>
                <w:szCs w:val="20"/>
              </w:rPr>
              <w:t>К</w:t>
            </w:r>
            <w:r w:rsidRPr="00896C2E">
              <w:rPr>
                <w:rFonts w:ascii="Verdana" w:hAnsi="Verdana"/>
                <w:sz w:val="20"/>
                <w:szCs w:val="20"/>
              </w:rPr>
              <w:t xml:space="preserve">онтрактов.  </w:t>
            </w:r>
          </w:p>
        </w:tc>
        <w:tc>
          <w:tcPr>
            <w:tcW w:w="4814" w:type="dxa"/>
            <w:tcBorders>
              <w:top w:val="nil"/>
              <w:left w:val="nil"/>
              <w:bottom w:val="nil"/>
              <w:right w:val="nil"/>
            </w:tcBorders>
          </w:tcPr>
          <w:p w14:paraId="53C30381" w14:textId="0A45471E" w:rsidR="00D5151D" w:rsidRPr="003B196C" w:rsidRDefault="00926801" w:rsidP="00385FCA">
            <w:pPr>
              <w:jc w:val="both"/>
              <w:rPr>
                <w:rFonts w:ascii="Verdana" w:hAnsi="Verdana"/>
                <w:sz w:val="20"/>
                <w:szCs w:val="20"/>
                <w:lang w:val="en-US"/>
              </w:rPr>
            </w:pPr>
            <w:r w:rsidRPr="003B196C">
              <w:rPr>
                <w:rFonts w:ascii="Verdana" w:hAnsi="Verdana"/>
                <w:sz w:val="20"/>
                <w:szCs w:val="20"/>
                <w:lang w:val="en-US"/>
              </w:rPr>
              <w:t xml:space="preserve">1.2. Standard Terms and Conditions are a regulatory document approved by </w:t>
            </w:r>
            <w:r w:rsidRPr="003B196C">
              <w:rPr>
                <w:rFonts w:ascii="Verdana" w:hAnsi="Verdana"/>
                <w:b/>
                <w:bCs/>
                <w:sz w:val="20"/>
                <w:szCs w:val="20"/>
                <w:lang w:val="en-US"/>
              </w:rPr>
              <w:t>JV LLC “Sanoat Energetika Guruhi”</w:t>
            </w:r>
            <w:r w:rsidRPr="003B196C">
              <w:rPr>
                <w:rFonts w:ascii="Verdana" w:hAnsi="Verdana"/>
                <w:sz w:val="20"/>
                <w:szCs w:val="20"/>
                <w:lang w:val="en-US"/>
              </w:rPr>
              <w:t xml:space="preserve"> for the purpose of establishing uniform conditions and rules of interaction between the Buyer and the Supplier. They are based on the current legislation of the Republic of Uzbekistan, the corporate policy of the Buyer, and international standards, and are intended for use when concluding </w:t>
            </w:r>
            <w:r w:rsidR="00573662">
              <w:rPr>
                <w:rFonts w:ascii="Verdana" w:hAnsi="Verdana"/>
                <w:sz w:val="20"/>
                <w:szCs w:val="20"/>
                <w:lang w:val="en-US"/>
              </w:rPr>
              <w:t>C</w:t>
            </w:r>
            <w:r w:rsidRPr="003B196C">
              <w:rPr>
                <w:rFonts w:ascii="Verdana" w:hAnsi="Verdana"/>
                <w:sz w:val="20"/>
                <w:szCs w:val="20"/>
                <w:lang w:val="en-US"/>
              </w:rPr>
              <w:t>ontracts.</w:t>
            </w:r>
          </w:p>
        </w:tc>
      </w:tr>
      <w:tr w:rsidR="00D5151D" w:rsidRPr="00B23FFC" w14:paraId="0D48CDC2" w14:textId="77777777" w:rsidTr="003B196C">
        <w:tc>
          <w:tcPr>
            <w:tcW w:w="4813" w:type="dxa"/>
            <w:tcBorders>
              <w:top w:val="nil"/>
              <w:left w:val="nil"/>
              <w:bottom w:val="nil"/>
              <w:right w:val="nil"/>
            </w:tcBorders>
          </w:tcPr>
          <w:p w14:paraId="38032A30" w14:textId="0B6314B5" w:rsidR="004435F0" w:rsidRPr="00896C2E" w:rsidRDefault="004435F0" w:rsidP="004435F0">
            <w:pPr>
              <w:jc w:val="both"/>
              <w:rPr>
                <w:rFonts w:ascii="Verdana" w:hAnsi="Verdana"/>
                <w:sz w:val="20"/>
                <w:szCs w:val="20"/>
              </w:rPr>
            </w:pPr>
            <w:r w:rsidRPr="00896C2E">
              <w:rPr>
                <w:rFonts w:ascii="Verdana" w:hAnsi="Verdana"/>
                <w:sz w:val="20"/>
                <w:szCs w:val="20"/>
              </w:rPr>
              <w:t>1.3. Поставщик подтверждает, что на момент заключения Контракта ознакомлен и согласен с настоящими СПУ. Настоящие СПУ размещены на веб-сайте Покупателя (</w:t>
            </w:r>
            <w:hyperlink r:id="rId6" w:history="1">
              <w:r w:rsidR="00AB137A" w:rsidRPr="00896C2E">
                <w:rPr>
                  <w:rStyle w:val="ad"/>
                  <w:rFonts w:ascii="Verdana" w:hAnsi="Verdana"/>
                  <w:sz w:val="20"/>
                  <w:szCs w:val="20"/>
                </w:rPr>
                <w:t>www.saneg.com</w:t>
              </w:r>
            </w:hyperlink>
            <w:r w:rsidR="00AB137A" w:rsidRPr="00896C2E">
              <w:rPr>
                <w:rFonts w:ascii="Verdana" w:hAnsi="Verdana"/>
                <w:sz w:val="20"/>
                <w:szCs w:val="20"/>
              </w:rPr>
              <w:t>)</w:t>
            </w:r>
            <w:r w:rsidRPr="00896C2E">
              <w:rPr>
                <w:rFonts w:ascii="Verdana" w:hAnsi="Verdana"/>
                <w:sz w:val="20"/>
                <w:szCs w:val="20"/>
              </w:rPr>
              <w:t xml:space="preserve">. </w:t>
            </w:r>
          </w:p>
          <w:p w14:paraId="38374E19" w14:textId="4A873F3F" w:rsidR="00D5151D" w:rsidRPr="00896C2E" w:rsidRDefault="004435F0" w:rsidP="004435F0">
            <w:pPr>
              <w:jc w:val="both"/>
              <w:rPr>
                <w:rFonts w:ascii="Verdana" w:hAnsi="Verdana"/>
                <w:sz w:val="20"/>
                <w:szCs w:val="20"/>
              </w:rPr>
            </w:pPr>
            <w:r w:rsidRPr="00896C2E">
              <w:rPr>
                <w:rFonts w:ascii="Verdana" w:hAnsi="Verdana"/>
                <w:sz w:val="20"/>
                <w:szCs w:val="20"/>
              </w:rPr>
              <w:t>1.3.1. СПУ применяются к отношениям Сторон при условии наличия в Контракте</w:t>
            </w:r>
            <w:r w:rsidR="001A431D">
              <w:rPr>
                <w:rFonts w:ascii="Verdana" w:hAnsi="Verdana"/>
                <w:sz w:val="20"/>
                <w:szCs w:val="20"/>
              </w:rPr>
              <w:t xml:space="preserve"> (</w:t>
            </w:r>
            <w:r w:rsidR="00E14971">
              <w:rPr>
                <w:rFonts w:ascii="Verdana" w:hAnsi="Verdana"/>
                <w:sz w:val="20"/>
                <w:szCs w:val="20"/>
              </w:rPr>
              <w:t>или</w:t>
            </w:r>
            <w:r w:rsidR="00031316">
              <w:rPr>
                <w:rFonts w:ascii="Verdana" w:hAnsi="Verdana"/>
                <w:sz w:val="20"/>
                <w:szCs w:val="20"/>
              </w:rPr>
              <w:t xml:space="preserve"> в </w:t>
            </w:r>
            <w:r w:rsidR="001A431D">
              <w:rPr>
                <w:rFonts w:ascii="Verdana" w:hAnsi="Verdana"/>
                <w:sz w:val="20"/>
                <w:szCs w:val="20"/>
              </w:rPr>
              <w:t>Заказе)</w:t>
            </w:r>
            <w:r w:rsidRPr="00896C2E">
              <w:rPr>
                <w:rFonts w:ascii="Verdana" w:hAnsi="Verdana"/>
                <w:sz w:val="20"/>
                <w:szCs w:val="20"/>
              </w:rPr>
              <w:t xml:space="preserve"> между ними ссылки на СПУ и являются его неотъемлемой частью. Ссылка в Контракте</w:t>
            </w:r>
            <w:r w:rsidR="00E14971">
              <w:rPr>
                <w:rFonts w:ascii="Verdana" w:hAnsi="Verdana"/>
                <w:sz w:val="20"/>
                <w:szCs w:val="20"/>
              </w:rPr>
              <w:t xml:space="preserve"> (или в Заказе)</w:t>
            </w:r>
            <w:r w:rsidRPr="00896C2E">
              <w:rPr>
                <w:rFonts w:ascii="Verdana" w:hAnsi="Verdana"/>
                <w:sz w:val="20"/>
                <w:szCs w:val="20"/>
              </w:rPr>
              <w:t xml:space="preserve"> на СПУ содержит редакцию и дату СПУ.</w:t>
            </w:r>
          </w:p>
        </w:tc>
        <w:tc>
          <w:tcPr>
            <w:tcW w:w="4814" w:type="dxa"/>
            <w:tcBorders>
              <w:top w:val="nil"/>
              <w:left w:val="nil"/>
              <w:bottom w:val="nil"/>
              <w:right w:val="nil"/>
            </w:tcBorders>
          </w:tcPr>
          <w:p w14:paraId="7E8550E4" w14:textId="77777777" w:rsidR="00D5151D" w:rsidRDefault="006E46A9" w:rsidP="00385FCA">
            <w:pPr>
              <w:jc w:val="both"/>
              <w:rPr>
                <w:rFonts w:ascii="Verdana" w:hAnsi="Verdana"/>
                <w:sz w:val="20"/>
                <w:szCs w:val="20"/>
                <w:lang w:val="en-US"/>
              </w:rPr>
            </w:pPr>
            <w:r>
              <w:rPr>
                <w:rFonts w:ascii="Verdana" w:hAnsi="Verdana"/>
                <w:sz w:val="20"/>
                <w:szCs w:val="20"/>
                <w:lang w:val="en-US"/>
              </w:rPr>
              <w:t xml:space="preserve">1.3. </w:t>
            </w:r>
            <w:r w:rsidRPr="003B196C">
              <w:rPr>
                <w:rFonts w:ascii="Verdana" w:hAnsi="Verdana"/>
                <w:sz w:val="20"/>
                <w:szCs w:val="20"/>
                <w:lang w:val="en-US"/>
              </w:rPr>
              <w:t>The Supplier confirms that at the time of concluding the Contract, they have read and agree to these STC. The current STC are posted on the Buyer’s website (</w:t>
            </w:r>
            <w:hyperlink r:id="rId7" w:history="1">
              <w:r w:rsidRPr="003B196C">
                <w:rPr>
                  <w:rStyle w:val="ad"/>
                  <w:rFonts w:ascii="Verdana" w:hAnsi="Verdana"/>
                  <w:sz w:val="20"/>
                  <w:szCs w:val="20"/>
                  <w:lang w:val="en-US"/>
                </w:rPr>
                <w:t>www.saneg.com</w:t>
              </w:r>
            </w:hyperlink>
            <w:r w:rsidRPr="003B196C">
              <w:rPr>
                <w:rFonts w:ascii="Verdana" w:hAnsi="Verdana"/>
                <w:sz w:val="20"/>
                <w:szCs w:val="20"/>
                <w:lang w:val="en-US"/>
              </w:rPr>
              <w:t>)</w:t>
            </w:r>
            <w:r>
              <w:rPr>
                <w:rFonts w:ascii="Verdana" w:hAnsi="Verdana"/>
                <w:sz w:val="20"/>
                <w:szCs w:val="20"/>
                <w:lang w:val="en-US"/>
              </w:rPr>
              <w:t xml:space="preserve">. </w:t>
            </w:r>
          </w:p>
          <w:p w14:paraId="3CBBD78B" w14:textId="2DA8D7B5" w:rsidR="006E46A9" w:rsidRPr="003B196C" w:rsidRDefault="004A0DF5" w:rsidP="00385FCA">
            <w:pPr>
              <w:jc w:val="both"/>
              <w:rPr>
                <w:rFonts w:ascii="Verdana" w:hAnsi="Verdana"/>
                <w:sz w:val="20"/>
                <w:szCs w:val="20"/>
                <w:lang w:val="en-US"/>
              </w:rPr>
            </w:pPr>
            <w:r w:rsidRPr="004A0DF5">
              <w:rPr>
                <w:rFonts w:ascii="Verdana" w:hAnsi="Verdana"/>
                <w:sz w:val="20"/>
                <w:szCs w:val="20"/>
                <w:lang w:val="en-US"/>
              </w:rPr>
              <w:t>1.3.1. The STC apply to the relations between the Parties provided that the Contract (or sometimes the Order) between them contains a reference to the STC and are an integral part thereof. The reference in the Contract to the STC includes the edition and date of the STC.</w:t>
            </w:r>
          </w:p>
        </w:tc>
      </w:tr>
      <w:tr w:rsidR="00D5151D" w:rsidRPr="00B23FFC" w14:paraId="325CD63F" w14:textId="77777777" w:rsidTr="003B196C">
        <w:tc>
          <w:tcPr>
            <w:tcW w:w="4813" w:type="dxa"/>
            <w:tcBorders>
              <w:top w:val="nil"/>
              <w:left w:val="nil"/>
              <w:bottom w:val="nil"/>
              <w:right w:val="nil"/>
            </w:tcBorders>
          </w:tcPr>
          <w:p w14:paraId="391A4860" w14:textId="42E952A6" w:rsidR="005119C5" w:rsidRPr="00896C2E" w:rsidRDefault="002D7E25" w:rsidP="00CA7237">
            <w:pPr>
              <w:jc w:val="both"/>
              <w:rPr>
                <w:rFonts w:ascii="Verdana" w:hAnsi="Verdana"/>
                <w:sz w:val="20"/>
                <w:szCs w:val="20"/>
              </w:rPr>
            </w:pPr>
            <w:r w:rsidRPr="00896C2E">
              <w:rPr>
                <w:rFonts w:ascii="Verdana" w:hAnsi="Verdana"/>
                <w:sz w:val="20"/>
                <w:szCs w:val="20"/>
              </w:rPr>
              <w:t xml:space="preserve">1.4. В случае возникновения разночтений </w:t>
            </w:r>
            <w:r w:rsidR="005119C5" w:rsidRPr="00896C2E">
              <w:rPr>
                <w:rFonts w:ascii="Verdana" w:hAnsi="Verdana"/>
                <w:sz w:val="20"/>
                <w:szCs w:val="20"/>
              </w:rPr>
              <w:t>между документами,</w:t>
            </w:r>
            <w:r w:rsidR="00303892" w:rsidRPr="00896C2E">
              <w:rPr>
                <w:rFonts w:ascii="Verdana" w:hAnsi="Verdana"/>
                <w:sz w:val="20"/>
                <w:szCs w:val="20"/>
              </w:rPr>
              <w:t xml:space="preserve"> составляющих Контракт, </w:t>
            </w:r>
            <w:r w:rsidR="00161042" w:rsidRPr="00896C2E">
              <w:rPr>
                <w:rFonts w:ascii="Verdana" w:hAnsi="Verdana"/>
                <w:sz w:val="20"/>
                <w:szCs w:val="20"/>
              </w:rPr>
              <w:t xml:space="preserve">приоритетность </w:t>
            </w:r>
            <w:r w:rsidR="004119E3" w:rsidRPr="00896C2E">
              <w:rPr>
                <w:rFonts w:ascii="Verdana" w:hAnsi="Verdana"/>
                <w:sz w:val="20"/>
                <w:szCs w:val="20"/>
              </w:rPr>
              <w:t xml:space="preserve">располагается в следующем порядке по </w:t>
            </w:r>
            <w:r w:rsidR="005119C5" w:rsidRPr="00896C2E">
              <w:rPr>
                <w:rFonts w:ascii="Verdana" w:hAnsi="Verdana"/>
                <w:sz w:val="20"/>
                <w:szCs w:val="20"/>
              </w:rPr>
              <w:t>убыванию приоритета:</w:t>
            </w:r>
          </w:p>
          <w:p w14:paraId="488A658F" w14:textId="7A791352" w:rsidR="00DC3CCE" w:rsidRPr="00896C2E" w:rsidRDefault="00BC64CA" w:rsidP="00CA7237">
            <w:pPr>
              <w:jc w:val="both"/>
              <w:rPr>
                <w:rFonts w:ascii="Verdana" w:hAnsi="Verdana"/>
                <w:sz w:val="20"/>
                <w:szCs w:val="20"/>
              </w:rPr>
            </w:pPr>
            <w:r w:rsidRPr="00896C2E">
              <w:rPr>
                <w:rFonts w:ascii="Verdana" w:hAnsi="Verdana"/>
                <w:sz w:val="20"/>
                <w:szCs w:val="20"/>
              </w:rPr>
              <w:t>I</w:t>
            </w:r>
            <w:r w:rsidR="00DC3CCE" w:rsidRPr="00896C2E">
              <w:rPr>
                <w:rFonts w:ascii="Verdana" w:hAnsi="Verdana"/>
                <w:sz w:val="20"/>
                <w:szCs w:val="20"/>
              </w:rPr>
              <w:t xml:space="preserve">. </w:t>
            </w:r>
            <w:r w:rsidR="002D7E25" w:rsidRPr="00896C2E">
              <w:rPr>
                <w:rFonts w:ascii="Verdana" w:hAnsi="Verdana"/>
                <w:sz w:val="20"/>
                <w:szCs w:val="20"/>
              </w:rPr>
              <w:t xml:space="preserve">Заказа </w:t>
            </w:r>
            <w:r w:rsidRPr="00896C2E">
              <w:rPr>
                <w:rFonts w:ascii="Verdana" w:hAnsi="Verdana"/>
                <w:sz w:val="20"/>
                <w:szCs w:val="20"/>
              </w:rPr>
              <w:t>со всеми приложениями</w:t>
            </w:r>
            <w:r w:rsidR="00DC3CCE" w:rsidRPr="00896C2E">
              <w:rPr>
                <w:rFonts w:ascii="Verdana" w:hAnsi="Verdana"/>
                <w:sz w:val="20"/>
                <w:szCs w:val="20"/>
              </w:rPr>
              <w:t>,</w:t>
            </w:r>
          </w:p>
          <w:p w14:paraId="7C6C88AB" w14:textId="65289B94" w:rsidR="00DC3CCE" w:rsidRPr="00896C2E" w:rsidRDefault="00BC64CA" w:rsidP="00CA7237">
            <w:pPr>
              <w:jc w:val="both"/>
              <w:rPr>
                <w:rFonts w:ascii="Verdana" w:hAnsi="Verdana"/>
                <w:sz w:val="20"/>
                <w:szCs w:val="20"/>
              </w:rPr>
            </w:pPr>
            <w:r w:rsidRPr="00896C2E">
              <w:rPr>
                <w:rFonts w:ascii="Verdana" w:hAnsi="Verdana"/>
                <w:sz w:val="20"/>
                <w:szCs w:val="20"/>
              </w:rPr>
              <w:t>II</w:t>
            </w:r>
            <w:r w:rsidR="00DC3CCE" w:rsidRPr="00896C2E">
              <w:rPr>
                <w:rFonts w:ascii="Verdana" w:hAnsi="Verdana"/>
                <w:sz w:val="20"/>
                <w:szCs w:val="20"/>
              </w:rPr>
              <w:t xml:space="preserve">. </w:t>
            </w:r>
            <w:r w:rsidR="002D7E25" w:rsidRPr="00896C2E">
              <w:rPr>
                <w:rFonts w:ascii="Verdana" w:hAnsi="Verdana"/>
                <w:sz w:val="20"/>
                <w:szCs w:val="20"/>
              </w:rPr>
              <w:t>Контракт</w:t>
            </w:r>
            <w:r w:rsidR="00DC3CCE" w:rsidRPr="00896C2E">
              <w:rPr>
                <w:rFonts w:ascii="Verdana" w:hAnsi="Verdana"/>
                <w:sz w:val="20"/>
                <w:szCs w:val="20"/>
              </w:rPr>
              <w:t>,</w:t>
            </w:r>
          </w:p>
          <w:p w14:paraId="268A11F1" w14:textId="77777777" w:rsidR="00403E14" w:rsidRPr="00896C2E" w:rsidRDefault="00BC64CA" w:rsidP="00CA7237">
            <w:pPr>
              <w:jc w:val="both"/>
              <w:rPr>
                <w:rFonts w:ascii="Verdana" w:hAnsi="Verdana"/>
                <w:sz w:val="20"/>
                <w:szCs w:val="20"/>
              </w:rPr>
            </w:pPr>
            <w:r w:rsidRPr="00896C2E">
              <w:rPr>
                <w:rFonts w:ascii="Verdana" w:hAnsi="Verdana"/>
                <w:sz w:val="20"/>
                <w:szCs w:val="20"/>
              </w:rPr>
              <w:t>III</w:t>
            </w:r>
            <w:r w:rsidR="00DC3CCE" w:rsidRPr="00896C2E">
              <w:rPr>
                <w:rFonts w:ascii="Verdana" w:hAnsi="Verdana"/>
                <w:sz w:val="20"/>
                <w:szCs w:val="20"/>
              </w:rPr>
              <w:t>. СПУ</w:t>
            </w:r>
            <w:r w:rsidRPr="00896C2E">
              <w:rPr>
                <w:rFonts w:ascii="Verdana" w:hAnsi="Verdana"/>
                <w:sz w:val="20"/>
                <w:szCs w:val="20"/>
              </w:rPr>
              <w:t xml:space="preserve"> со всеми приложениями и формами</w:t>
            </w:r>
            <w:r w:rsidR="00DC3CCE" w:rsidRPr="00896C2E">
              <w:rPr>
                <w:rFonts w:ascii="Verdana" w:hAnsi="Verdana"/>
                <w:sz w:val="20"/>
                <w:szCs w:val="20"/>
              </w:rPr>
              <w:t>.</w:t>
            </w:r>
          </w:p>
          <w:p w14:paraId="3D0A5249" w14:textId="14EF1FC0" w:rsidR="00D5151D" w:rsidRPr="00896C2E" w:rsidRDefault="00403E14" w:rsidP="00CA7237">
            <w:pPr>
              <w:jc w:val="both"/>
              <w:rPr>
                <w:rFonts w:ascii="Verdana" w:hAnsi="Verdana"/>
                <w:sz w:val="20"/>
                <w:szCs w:val="20"/>
              </w:rPr>
            </w:pPr>
            <w:r w:rsidRPr="00896C2E">
              <w:rPr>
                <w:rFonts w:ascii="Verdana" w:hAnsi="Verdana"/>
                <w:sz w:val="20"/>
                <w:szCs w:val="20"/>
              </w:rPr>
              <w:t xml:space="preserve">1.4.1. В случае противоречия или несоответствия между положениями документов или их частей, </w:t>
            </w:r>
            <w:r w:rsidR="00DB7278" w:rsidRPr="00896C2E">
              <w:rPr>
                <w:rFonts w:ascii="Verdana" w:hAnsi="Verdana"/>
                <w:sz w:val="20"/>
                <w:szCs w:val="20"/>
              </w:rPr>
              <w:t xml:space="preserve">составляющих Контракт, преимущественную силу имеет </w:t>
            </w:r>
            <w:r w:rsidR="00326A1A" w:rsidRPr="00896C2E">
              <w:rPr>
                <w:rFonts w:ascii="Verdana" w:hAnsi="Verdana"/>
                <w:sz w:val="20"/>
                <w:szCs w:val="20"/>
              </w:rPr>
              <w:t>положение документа или его части с более высоким приоритетом.</w:t>
            </w:r>
            <w:r w:rsidR="00DC3CCE" w:rsidRPr="00896C2E">
              <w:rPr>
                <w:rFonts w:ascii="Verdana" w:hAnsi="Verdana"/>
                <w:sz w:val="20"/>
                <w:szCs w:val="20"/>
              </w:rPr>
              <w:t xml:space="preserve"> </w:t>
            </w:r>
          </w:p>
        </w:tc>
        <w:tc>
          <w:tcPr>
            <w:tcW w:w="4814" w:type="dxa"/>
            <w:tcBorders>
              <w:top w:val="nil"/>
              <w:left w:val="nil"/>
              <w:bottom w:val="nil"/>
              <w:right w:val="nil"/>
            </w:tcBorders>
          </w:tcPr>
          <w:p w14:paraId="75FB787C" w14:textId="77777777" w:rsidR="00FD03FC" w:rsidRPr="003B196C" w:rsidRDefault="00FD03FC" w:rsidP="00385FCA">
            <w:pPr>
              <w:jc w:val="both"/>
              <w:rPr>
                <w:rFonts w:ascii="Verdana" w:hAnsi="Verdana"/>
                <w:sz w:val="20"/>
                <w:szCs w:val="20"/>
                <w:lang w:val="en-US"/>
              </w:rPr>
            </w:pPr>
            <w:r w:rsidRPr="003B196C">
              <w:rPr>
                <w:rFonts w:ascii="Verdana" w:hAnsi="Verdana"/>
                <w:sz w:val="20"/>
                <w:szCs w:val="20"/>
                <w:lang w:val="en-US"/>
              </w:rPr>
              <w:t>1.4. In case of discrepancies between the documents constituting the Contract, the order of priority is as follows, in descending order:</w:t>
            </w:r>
          </w:p>
          <w:p w14:paraId="2A8C62B5" w14:textId="77777777" w:rsidR="00724C11" w:rsidRDefault="00724C11" w:rsidP="00385FCA">
            <w:pPr>
              <w:jc w:val="both"/>
              <w:rPr>
                <w:rFonts w:ascii="Verdana" w:hAnsi="Verdana"/>
                <w:sz w:val="20"/>
                <w:szCs w:val="20"/>
                <w:lang w:val="en-US"/>
              </w:rPr>
            </w:pPr>
          </w:p>
          <w:p w14:paraId="737832E1" w14:textId="0E9FFBD2" w:rsidR="00FD03FC" w:rsidRPr="003B196C" w:rsidRDefault="00FD03FC" w:rsidP="00385FCA">
            <w:pPr>
              <w:jc w:val="both"/>
              <w:rPr>
                <w:rFonts w:ascii="Verdana" w:hAnsi="Verdana"/>
                <w:sz w:val="20"/>
                <w:szCs w:val="20"/>
                <w:lang w:val="en-US"/>
              </w:rPr>
            </w:pPr>
            <w:r w:rsidRPr="003B196C">
              <w:rPr>
                <w:rFonts w:ascii="Verdana" w:hAnsi="Verdana"/>
                <w:sz w:val="20"/>
                <w:szCs w:val="20"/>
                <w:lang w:val="en-US"/>
              </w:rPr>
              <w:t>I. the Order with all its attachments,</w:t>
            </w:r>
          </w:p>
          <w:p w14:paraId="1D521B19" w14:textId="77777777" w:rsidR="00FD03FC" w:rsidRPr="003B196C" w:rsidRDefault="00FD03FC" w:rsidP="00385FCA">
            <w:pPr>
              <w:jc w:val="both"/>
              <w:rPr>
                <w:rFonts w:ascii="Verdana" w:hAnsi="Verdana"/>
                <w:sz w:val="20"/>
                <w:szCs w:val="20"/>
                <w:lang w:val="en-US"/>
              </w:rPr>
            </w:pPr>
            <w:r w:rsidRPr="003B196C">
              <w:rPr>
                <w:rFonts w:ascii="Verdana" w:hAnsi="Verdana"/>
                <w:sz w:val="20"/>
                <w:szCs w:val="20"/>
                <w:lang w:val="en-US"/>
              </w:rPr>
              <w:t>II. the Contract,</w:t>
            </w:r>
          </w:p>
          <w:p w14:paraId="2B64E5FE" w14:textId="77777777" w:rsidR="00FD03FC" w:rsidRPr="003B196C" w:rsidRDefault="00FD03FC" w:rsidP="00385FCA">
            <w:pPr>
              <w:jc w:val="both"/>
              <w:rPr>
                <w:rFonts w:ascii="Verdana" w:hAnsi="Verdana"/>
                <w:sz w:val="20"/>
                <w:szCs w:val="20"/>
                <w:lang w:val="en-US"/>
              </w:rPr>
            </w:pPr>
            <w:r w:rsidRPr="003B196C">
              <w:rPr>
                <w:rFonts w:ascii="Verdana" w:hAnsi="Verdana"/>
                <w:sz w:val="20"/>
                <w:szCs w:val="20"/>
                <w:lang w:val="en-US"/>
              </w:rPr>
              <w:t>III. the STC with all appendices and forms.</w:t>
            </w:r>
          </w:p>
          <w:p w14:paraId="500386F2" w14:textId="6025E9B3" w:rsidR="00D5151D" w:rsidRPr="003B196C" w:rsidRDefault="00FD03FC" w:rsidP="00385FCA">
            <w:pPr>
              <w:jc w:val="both"/>
              <w:rPr>
                <w:rFonts w:ascii="Verdana" w:hAnsi="Verdana"/>
                <w:sz w:val="20"/>
                <w:szCs w:val="20"/>
                <w:lang w:val="en-US"/>
              </w:rPr>
            </w:pPr>
            <w:r w:rsidRPr="003B196C">
              <w:rPr>
                <w:rFonts w:ascii="Verdana" w:hAnsi="Verdana"/>
                <w:sz w:val="20"/>
                <w:szCs w:val="20"/>
                <w:lang w:val="en-US"/>
              </w:rPr>
              <w:t xml:space="preserve">1.4.1. In </w:t>
            </w:r>
            <w:r w:rsidR="00A46408">
              <w:rPr>
                <w:rFonts w:ascii="Verdana" w:hAnsi="Verdana"/>
                <w:sz w:val="20"/>
                <w:szCs w:val="20"/>
                <w:lang w:val="en-US"/>
              </w:rPr>
              <w:t>case</w:t>
            </w:r>
            <w:r w:rsidRPr="003B196C">
              <w:rPr>
                <w:rFonts w:ascii="Verdana" w:hAnsi="Verdana"/>
                <w:sz w:val="20"/>
                <w:szCs w:val="20"/>
                <w:lang w:val="en-US"/>
              </w:rPr>
              <w:t xml:space="preserve"> of contradictions or inconsistencies between the provisions of the documents or their parts constituting the Contract, the provision of the document or its part with the higher priority shall prevail.</w:t>
            </w:r>
          </w:p>
        </w:tc>
      </w:tr>
      <w:tr w:rsidR="00D5151D" w:rsidRPr="00510A8A" w14:paraId="1AFADAC2" w14:textId="77777777" w:rsidTr="003B196C">
        <w:tc>
          <w:tcPr>
            <w:tcW w:w="4813" w:type="dxa"/>
            <w:tcBorders>
              <w:top w:val="nil"/>
              <w:left w:val="nil"/>
              <w:bottom w:val="nil"/>
              <w:right w:val="nil"/>
            </w:tcBorders>
          </w:tcPr>
          <w:p w14:paraId="0A09DB17" w14:textId="2E647B90" w:rsidR="00D805C2" w:rsidRPr="00896C2E" w:rsidRDefault="00D805C2" w:rsidP="00D805C2">
            <w:pPr>
              <w:jc w:val="both"/>
              <w:rPr>
                <w:rFonts w:ascii="Verdana" w:hAnsi="Verdana"/>
                <w:sz w:val="20"/>
                <w:szCs w:val="20"/>
              </w:rPr>
            </w:pPr>
            <w:r w:rsidRPr="00896C2E">
              <w:rPr>
                <w:rFonts w:ascii="Verdana" w:hAnsi="Verdana"/>
                <w:sz w:val="20"/>
                <w:szCs w:val="20"/>
              </w:rPr>
              <w:t xml:space="preserve">1.5. Покупатель вправе вносить изменения и дополнения в настоящие СПУ и такие изменения вступают в силу с даты размещения на сайте Покупателя (с </w:t>
            </w:r>
            <w:r w:rsidRPr="00896C2E">
              <w:rPr>
                <w:rFonts w:ascii="Verdana" w:hAnsi="Verdana"/>
                <w:sz w:val="20"/>
                <w:szCs w:val="20"/>
              </w:rPr>
              <w:lastRenderedPageBreak/>
              <w:t>указанием редакции</w:t>
            </w:r>
            <w:r w:rsidR="00BD5EA6">
              <w:rPr>
                <w:rFonts w:ascii="Verdana" w:hAnsi="Verdana"/>
                <w:sz w:val="20"/>
                <w:szCs w:val="20"/>
              </w:rPr>
              <w:t xml:space="preserve"> и даты вступления в силу</w:t>
            </w:r>
            <w:r w:rsidRPr="00896C2E">
              <w:rPr>
                <w:rFonts w:ascii="Verdana" w:hAnsi="Verdana"/>
                <w:sz w:val="20"/>
                <w:szCs w:val="20"/>
              </w:rPr>
              <w:t>).</w:t>
            </w:r>
          </w:p>
          <w:p w14:paraId="312083A7" w14:textId="15A7578C" w:rsidR="0060701D" w:rsidRDefault="00D805C2" w:rsidP="00D805C2">
            <w:pPr>
              <w:jc w:val="both"/>
              <w:rPr>
                <w:rFonts w:ascii="Verdana" w:hAnsi="Verdana"/>
                <w:sz w:val="20"/>
                <w:szCs w:val="20"/>
              </w:rPr>
            </w:pPr>
            <w:r w:rsidRPr="00896C2E">
              <w:rPr>
                <w:rFonts w:ascii="Verdana" w:hAnsi="Verdana"/>
                <w:sz w:val="20"/>
                <w:szCs w:val="20"/>
              </w:rPr>
              <w:t xml:space="preserve">1.5.1. </w:t>
            </w:r>
            <w:r w:rsidR="0060701D">
              <w:rPr>
                <w:rFonts w:ascii="Verdana" w:hAnsi="Verdana"/>
                <w:sz w:val="20"/>
                <w:szCs w:val="20"/>
              </w:rPr>
              <w:t xml:space="preserve">Новая редакция СПУ применяется к новым Заказам, заключенным после даты вступления изменений в силу. Актуальная версия будет указана </w:t>
            </w:r>
            <w:r w:rsidR="00A441BF">
              <w:rPr>
                <w:rFonts w:ascii="Verdana" w:hAnsi="Verdana"/>
                <w:sz w:val="20"/>
                <w:szCs w:val="20"/>
              </w:rPr>
              <w:t>в каждом таком Заказе.</w:t>
            </w:r>
          </w:p>
          <w:p w14:paraId="3726C1A5" w14:textId="3CE9763E" w:rsidR="00D805C2" w:rsidRPr="00896C2E" w:rsidRDefault="00A441BF" w:rsidP="00D805C2">
            <w:pPr>
              <w:jc w:val="both"/>
              <w:rPr>
                <w:rFonts w:ascii="Verdana" w:hAnsi="Verdana"/>
                <w:sz w:val="20"/>
                <w:szCs w:val="20"/>
              </w:rPr>
            </w:pPr>
            <w:r>
              <w:rPr>
                <w:rFonts w:ascii="Verdana" w:hAnsi="Verdana"/>
                <w:sz w:val="20"/>
                <w:szCs w:val="20"/>
              </w:rPr>
              <w:t>1.5.2. К</w:t>
            </w:r>
            <w:r w:rsidR="00D805C2" w:rsidRPr="00896C2E">
              <w:rPr>
                <w:rFonts w:ascii="Verdana" w:hAnsi="Verdana"/>
                <w:sz w:val="20"/>
                <w:szCs w:val="20"/>
              </w:rPr>
              <w:t xml:space="preserve"> отношениям Сторон </w:t>
            </w:r>
            <w:r w:rsidR="003111E2">
              <w:rPr>
                <w:rFonts w:ascii="Verdana" w:hAnsi="Verdana"/>
                <w:sz w:val="20"/>
                <w:szCs w:val="20"/>
              </w:rPr>
              <w:t xml:space="preserve">по ранее заключенным Контрактам </w:t>
            </w:r>
            <w:r w:rsidR="00D805C2" w:rsidRPr="00896C2E">
              <w:rPr>
                <w:rFonts w:ascii="Verdana" w:hAnsi="Verdana"/>
                <w:sz w:val="20"/>
                <w:szCs w:val="20"/>
              </w:rPr>
              <w:t>или Заказа</w:t>
            </w:r>
            <w:r w:rsidR="003111E2">
              <w:rPr>
                <w:rFonts w:ascii="Verdana" w:hAnsi="Verdana"/>
                <w:sz w:val="20"/>
                <w:szCs w:val="20"/>
              </w:rPr>
              <w:t>м</w:t>
            </w:r>
            <w:r w:rsidR="00D805C2" w:rsidRPr="00896C2E">
              <w:rPr>
                <w:rFonts w:ascii="Verdana" w:hAnsi="Verdana"/>
                <w:sz w:val="20"/>
                <w:szCs w:val="20"/>
              </w:rPr>
              <w:t xml:space="preserve"> применяется редакция СПУ, действовавшая на дату заключения Сторонами Контракта или Заказа</w:t>
            </w:r>
            <w:r w:rsidR="00593A32">
              <w:rPr>
                <w:rFonts w:ascii="Verdana" w:hAnsi="Verdana"/>
                <w:sz w:val="20"/>
                <w:szCs w:val="20"/>
              </w:rPr>
              <w:t>, если иное не согласовано Сторонами в письменной форме</w:t>
            </w:r>
            <w:r w:rsidR="00D805C2" w:rsidRPr="00896C2E">
              <w:rPr>
                <w:rFonts w:ascii="Verdana" w:hAnsi="Verdana"/>
                <w:sz w:val="20"/>
                <w:szCs w:val="20"/>
              </w:rPr>
              <w:t xml:space="preserve">. </w:t>
            </w:r>
          </w:p>
          <w:p w14:paraId="2E93EAAE" w14:textId="6369EC08" w:rsidR="00D5151D" w:rsidRPr="00896C2E" w:rsidRDefault="00D805C2" w:rsidP="00D805C2">
            <w:pPr>
              <w:jc w:val="both"/>
              <w:rPr>
                <w:rFonts w:ascii="Verdana" w:hAnsi="Verdana"/>
                <w:sz w:val="20"/>
                <w:szCs w:val="20"/>
              </w:rPr>
            </w:pPr>
            <w:r w:rsidRPr="00896C2E">
              <w:rPr>
                <w:rFonts w:ascii="Verdana" w:hAnsi="Verdana"/>
                <w:sz w:val="20"/>
                <w:szCs w:val="20"/>
              </w:rPr>
              <w:t>1.5.</w:t>
            </w:r>
            <w:r w:rsidR="00593A32">
              <w:rPr>
                <w:rFonts w:ascii="Verdana" w:hAnsi="Verdana"/>
                <w:sz w:val="20"/>
                <w:szCs w:val="20"/>
              </w:rPr>
              <w:t>3</w:t>
            </w:r>
            <w:r w:rsidRPr="00896C2E">
              <w:rPr>
                <w:rFonts w:ascii="Verdana" w:hAnsi="Verdana"/>
                <w:sz w:val="20"/>
                <w:szCs w:val="20"/>
              </w:rPr>
              <w:t xml:space="preserve">. Покупатель оставляет право за собой приостановить исполнение </w:t>
            </w:r>
            <w:r w:rsidR="00810502" w:rsidRPr="00896C2E">
              <w:rPr>
                <w:rFonts w:ascii="Verdana" w:hAnsi="Verdana"/>
                <w:sz w:val="20"/>
                <w:szCs w:val="20"/>
              </w:rPr>
              <w:t xml:space="preserve">новых </w:t>
            </w:r>
            <w:r w:rsidRPr="00896C2E">
              <w:rPr>
                <w:rFonts w:ascii="Verdana" w:hAnsi="Verdana"/>
                <w:sz w:val="20"/>
                <w:szCs w:val="20"/>
              </w:rPr>
              <w:t>Контракт</w:t>
            </w:r>
            <w:r w:rsidR="00810502" w:rsidRPr="00896C2E">
              <w:rPr>
                <w:rFonts w:ascii="Verdana" w:hAnsi="Verdana"/>
                <w:sz w:val="20"/>
                <w:szCs w:val="20"/>
              </w:rPr>
              <w:t>ов</w:t>
            </w:r>
            <w:r w:rsidRPr="00896C2E">
              <w:rPr>
                <w:rFonts w:ascii="Verdana" w:hAnsi="Verdana"/>
                <w:sz w:val="20"/>
                <w:szCs w:val="20"/>
              </w:rPr>
              <w:t xml:space="preserve"> </w:t>
            </w:r>
            <w:r w:rsidR="00810502" w:rsidRPr="00896C2E">
              <w:rPr>
                <w:rFonts w:ascii="Verdana" w:hAnsi="Verdana"/>
                <w:sz w:val="20"/>
                <w:szCs w:val="20"/>
              </w:rPr>
              <w:t xml:space="preserve">или </w:t>
            </w:r>
            <w:r w:rsidRPr="00896C2E">
              <w:rPr>
                <w:rFonts w:ascii="Verdana" w:hAnsi="Verdana"/>
                <w:sz w:val="20"/>
                <w:szCs w:val="20"/>
              </w:rPr>
              <w:t>Заказ</w:t>
            </w:r>
            <w:r w:rsidR="00810502" w:rsidRPr="00896C2E">
              <w:rPr>
                <w:rFonts w:ascii="Verdana" w:hAnsi="Verdana"/>
                <w:sz w:val="20"/>
                <w:szCs w:val="20"/>
              </w:rPr>
              <w:t>ов</w:t>
            </w:r>
            <w:r w:rsidRPr="00896C2E">
              <w:rPr>
                <w:rFonts w:ascii="Verdana" w:hAnsi="Verdana"/>
                <w:sz w:val="20"/>
                <w:szCs w:val="20"/>
              </w:rPr>
              <w:t xml:space="preserve"> до принятия Поставщиком новой редакции СПУ.</w:t>
            </w:r>
          </w:p>
        </w:tc>
        <w:tc>
          <w:tcPr>
            <w:tcW w:w="4814" w:type="dxa"/>
            <w:tcBorders>
              <w:top w:val="nil"/>
              <w:left w:val="nil"/>
              <w:bottom w:val="nil"/>
              <w:right w:val="nil"/>
            </w:tcBorders>
          </w:tcPr>
          <w:p w14:paraId="02F4C90A" w14:textId="77777777" w:rsidR="0048557B" w:rsidRPr="003B196C" w:rsidRDefault="0048557B" w:rsidP="00385FCA">
            <w:pPr>
              <w:jc w:val="both"/>
              <w:rPr>
                <w:rFonts w:ascii="Verdana" w:hAnsi="Verdana"/>
                <w:sz w:val="20"/>
                <w:szCs w:val="20"/>
                <w:lang w:val="en-US"/>
              </w:rPr>
            </w:pPr>
            <w:r w:rsidRPr="003B196C">
              <w:rPr>
                <w:rFonts w:ascii="Verdana" w:hAnsi="Verdana"/>
                <w:sz w:val="20"/>
                <w:szCs w:val="20"/>
                <w:lang w:val="en-US"/>
              </w:rPr>
              <w:lastRenderedPageBreak/>
              <w:t>1.5. The Buyer has the right to make changes and additions to these STC, and such changes come into force from the date of posting on the Buyer’s website (indicating the edition and the date of entry into force).</w:t>
            </w:r>
          </w:p>
          <w:p w14:paraId="03D13B42" w14:textId="77777777" w:rsidR="0048557B" w:rsidRPr="003B196C" w:rsidRDefault="0048557B" w:rsidP="00385FCA">
            <w:pPr>
              <w:jc w:val="both"/>
              <w:rPr>
                <w:rFonts w:ascii="Verdana" w:hAnsi="Verdana"/>
                <w:sz w:val="20"/>
                <w:szCs w:val="20"/>
                <w:lang w:val="en-US"/>
              </w:rPr>
            </w:pPr>
          </w:p>
          <w:p w14:paraId="404735F9" w14:textId="77777777" w:rsidR="00EF5CD7" w:rsidRDefault="00EF5CD7" w:rsidP="00385FCA">
            <w:pPr>
              <w:jc w:val="both"/>
              <w:rPr>
                <w:rFonts w:ascii="Verdana" w:hAnsi="Verdana"/>
                <w:sz w:val="20"/>
                <w:szCs w:val="20"/>
                <w:lang w:val="en-US"/>
              </w:rPr>
            </w:pPr>
          </w:p>
          <w:p w14:paraId="0CDB166B" w14:textId="5C4E3B56" w:rsidR="0048557B" w:rsidRPr="003B196C" w:rsidRDefault="0048557B" w:rsidP="00385FCA">
            <w:pPr>
              <w:jc w:val="both"/>
              <w:rPr>
                <w:rFonts w:ascii="Verdana" w:hAnsi="Verdana"/>
                <w:sz w:val="20"/>
                <w:szCs w:val="20"/>
                <w:lang w:val="en-US"/>
              </w:rPr>
            </w:pPr>
            <w:r w:rsidRPr="003B196C">
              <w:rPr>
                <w:rFonts w:ascii="Verdana" w:hAnsi="Verdana"/>
                <w:sz w:val="20"/>
                <w:szCs w:val="20"/>
                <w:lang w:val="en-US"/>
              </w:rPr>
              <w:t>1.5.1. The new edition of the STC applies to new Orders concluded after the date the changes come into force. The current version will be specified in each such Order.</w:t>
            </w:r>
          </w:p>
          <w:p w14:paraId="4BF7BD42" w14:textId="77777777" w:rsidR="0048557B" w:rsidRPr="003B196C" w:rsidRDefault="0048557B" w:rsidP="00385FCA">
            <w:pPr>
              <w:jc w:val="both"/>
              <w:rPr>
                <w:rFonts w:ascii="Verdana" w:hAnsi="Verdana"/>
                <w:sz w:val="20"/>
                <w:szCs w:val="20"/>
                <w:lang w:val="en-US"/>
              </w:rPr>
            </w:pPr>
          </w:p>
          <w:p w14:paraId="7A2478F9" w14:textId="77777777" w:rsidR="0048557B" w:rsidRPr="003B196C" w:rsidRDefault="0048557B" w:rsidP="00385FCA">
            <w:pPr>
              <w:jc w:val="both"/>
              <w:rPr>
                <w:rFonts w:ascii="Verdana" w:hAnsi="Verdana"/>
                <w:sz w:val="20"/>
                <w:szCs w:val="20"/>
                <w:lang w:val="en-US"/>
              </w:rPr>
            </w:pPr>
            <w:r w:rsidRPr="003B196C">
              <w:rPr>
                <w:rFonts w:ascii="Verdana" w:hAnsi="Verdana"/>
                <w:sz w:val="20"/>
                <w:szCs w:val="20"/>
                <w:lang w:val="en-US"/>
              </w:rPr>
              <w:t>1.5.2. The relations between the Parties under previously concluded Contracts or Orders are governed by the edition of the STC that was in effect on the date the Parties concluded the Contract or Order, unless otherwise agreed by the Parties in writing.</w:t>
            </w:r>
          </w:p>
          <w:p w14:paraId="7B9EED19" w14:textId="05B3B9EC" w:rsidR="00D5151D" w:rsidRPr="003B196C" w:rsidRDefault="0048557B" w:rsidP="00385FCA">
            <w:pPr>
              <w:jc w:val="both"/>
              <w:rPr>
                <w:rFonts w:ascii="Verdana" w:hAnsi="Verdana"/>
                <w:sz w:val="20"/>
                <w:szCs w:val="20"/>
                <w:lang w:val="en-US"/>
              </w:rPr>
            </w:pPr>
            <w:r w:rsidRPr="003B196C">
              <w:rPr>
                <w:rFonts w:ascii="Verdana" w:hAnsi="Verdana"/>
                <w:sz w:val="20"/>
                <w:szCs w:val="20"/>
                <w:lang w:val="en-US"/>
              </w:rPr>
              <w:t>1.5.3. The Buyer reserves the right to suspend the execution of new Contracts or Orders until the Supplier accepts the new edition of the STC.</w:t>
            </w:r>
          </w:p>
        </w:tc>
      </w:tr>
      <w:tr w:rsidR="00D5151D" w:rsidRPr="00510A8A" w14:paraId="730DD3B7" w14:textId="77777777" w:rsidTr="003B196C">
        <w:tc>
          <w:tcPr>
            <w:tcW w:w="4813" w:type="dxa"/>
            <w:tcBorders>
              <w:top w:val="nil"/>
              <w:left w:val="nil"/>
              <w:bottom w:val="nil"/>
              <w:right w:val="nil"/>
            </w:tcBorders>
          </w:tcPr>
          <w:p w14:paraId="24A715ED" w14:textId="77777777" w:rsidR="00D5151D" w:rsidRPr="003B196C" w:rsidRDefault="00D5151D" w:rsidP="00CA7237">
            <w:pPr>
              <w:jc w:val="both"/>
              <w:rPr>
                <w:rFonts w:ascii="Verdana" w:hAnsi="Verdana"/>
                <w:sz w:val="20"/>
                <w:szCs w:val="20"/>
                <w:lang w:val="en-US"/>
              </w:rPr>
            </w:pPr>
          </w:p>
        </w:tc>
        <w:tc>
          <w:tcPr>
            <w:tcW w:w="4814" w:type="dxa"/>
            <w:tcBorders>
              <w:top w:val="nil"/>
              <w:left w:val="nil"/>
              <w:bottom w:val="nil"/>
              <w:right w:val="nil"/>
            </w:tcBorders>
          </w:tcPr>
          <w:p w14:paraId="3900E995" w14:textId="77777777" w:rsidR="00D5151D" w:rsidRPr="003B196C" w:rsidRDefault="00D5151D" w:rsidP="00385FCA">
            <w:pPr>
              <w:jc w:val="both"/>
              <w:rPr>
                <w:rFonts w:ascii="Verdana" w:hAnsi="Verdana"/>
                <w:sz w:val="20"/>
                <w:szCs w:val="20"/>
                <w:lang w:val="en-US"/>
              </w:rPr>
            </w:pPr>
          </w:p>
        </w:tc>
      </w:tr>
      <w:tr w:rsidR="006D1FB6" w:rsidRPr="00896C2E" w14:paraId="05A73C8D" w14:textId="77777777" w:rsidTr="003B196C">
        <w:tc>
          <w:tcPr>
            <w:tcW w:w="4813" w:type="dxa"/>
            <w:tcBorders>
              <w:top w:val="nil"/>
              <w:left w:val="nil"/>
              <w:bottom w:val="nil"/>
              <w:right w:val="nil"/>
            </w:tcBorders>
          </w:tcPr>
          <w:p w14:paraId="0FEF5E9E" w14:textId="4B71F7DB" w:rsidR="006D1FB6" w:rsidRPr="00896C2E" w:rsidRDefault="006D1FB6" w:rsidP="006D1FB6">
            <w:pPr>
              <w:jc w:val="both"/>
              <w:rPr>
                <w:rFonts w:ascii="Verdana" w:hAnsi="Verdana"/>
                <w:b/>
                <w:bCs/>
                <w:color w:val="0033CC"/>
                <w:sz w:val="20"/>
                <w:szCs w:val="20"/>
              </w:rPr>
            </w:pPr>
            <w:r w:rsidRPr="00896C2E">
              <w:rPr>
                <w:rFonts w:ascii="Verdana" w:hAnsi="Verdana"/>
                <w:b/>
                <w:bCs/>
                <w:color w:val="0033CC"/>
                <w:sz w:val="20"/>
                <w:szCs w:val="20"/>
              </w:rPr>
              <w:t>РАЗДЕЛ 2:</w:t>
            </w:r>
          </w:p>
          <w:p w14:paraId="74800478" w14:textId="1778947F" w:rsidR="006D1FB6" w:rsidRPr="00896C2E" w:rsidRDefault="006D1FB6" w:rsidP="006D1FB6">
            <w:pPr>
              <w:jc w:val="both"/>
              <w:rPr>
                <w:rFonts w:ascii="Verdana" w:hAnsi="Verdana"/>
                <w:sz w:val="20"/>
                <w:szCs w:val="20"/>
              </w:rPr>
            </w:pPr>
            <w:r w:rsidRPr="00896C2E">
              <w:rPr>
                <w:rFonts w:ascii="Verdana" w:hAnsi="Verdana"/>
                <w:b/>
                <w:bCs/>
                <w:color w:val="0033CC"/>
                <w:sz w:val="20"/>
                <w:szCs w:val="20"/>
              </w:rPr>
              <w:t>Финансовые условия</w:t>
            </w:r>
          </w:p>
        </w:tc>
        <w:tc>
          <w:tcPr>
            <w:tcW w:w="4814" w:type="dxa"/>
            <w:tcBorders>
              <w:top w:val="nil"/>
              <w:left w:val="nil"/>
              <w:bottom w:val="nil"/>
              <w:right w:val="nil"/>
            </w:tcBorders>
          </w:tcPr>
          <w:p w14:paraId="2DE22498" w14:textId="731A79CC" w:rsidR="006D1FB6" w:rsidRPr="00896C2E" w:rsidRDefault="006D1FB6" w:rsidP="00385FCA">
            <w:pPr>
              <w:jc w:val="both"/>
              <w:rPr>
                <w:rFonts w:ascii="Verdana" w:hAnsi="Verdana"/>
                <w:b/>
                <w:bCs/>
                <w:color w:val="0033CC"/>
                <w:sz w:val="20"/>
                <w:szCs w:val="20"/>
              </w:rPr>
            </w:pPr>
            <w:r>
              <w:rPr>
                <w:rFonts w:ascii="Verdana" w:hAnsi="Verdana"/>
                <w:b/>
                <w:bCs/>
                <w:color w:val="0033CC"/>
                <w:sz w:val="20"/>
                <w:szCs w:val="20"/>
                <w:lang w:val="en-US"/>
              </w:rPr>
              <w:t>CLAUSE</w:t>
            </w:r>
            <w:r w:rsidRPr="00896C2E">
              <w:rPr>
                <w:rFonts w:ascii="Verdana" w:hAnsi="Verdana"/>
                <w:b/>
                <w:bCs/>
                <w:color w:val="0033CC"/>
                <w:sz w:val="20"/>
                <w:szCs w:val="20"/>
              </w:rPr>
              <w:t xml:space="preserve"> 2:</w:t>
            </w:r>
          </w:p>
          <w:p w14:paraId="6E386C7F" w14:textId="0BD96583" w:rsidR="006D1FB6" w:rsidRPr="00896C2E" w:rsidRDefault="00A44E94" w:rsidP="00385FCA">
            <w:pPr>
              <w:jc w:val="both"/>
              <w:rPr>
                <w:rFonts w:ascii="Verdana" w:hAnsi="Verdana"/>
                <w:sz w:val="20"/>
                <w:szCs w:val="20"/>
              </w:rPr>
            </w:pPr>
            <w:r w:rsidRPr="00A44E94">
              <w:rPr>
                <w:rFonts w:ascii="Verdana" w:hAnsi="Verdana"/>
                <w:b/>
                <w:bCs/>
                <w:color w:val="0033CC"/>
                <w:sz w:val="20"/>
                <w:szCs w:val="20"/>
              </w:rPr>
              <w:t>Financial Terms</w:t>
            </w:r>
          </w:p>
        </w:tc>
      </w:tr>
      <w:tr w:rsidR="00B14A5D" w:rsidRPr="00510A8A" w14:paraId="6539ACDC" w14:textId="77777777" w:rsidTr="003B196C">
        <w:tc>
          <w:tcPr>
            <w:tcW w:w="4813" w:type="dxa"/>
            <w:tcBorders>
              <w:top w:val="nil"/>
              <w:left w:val="nil"/>
              <w:bottom w:val="nil"/>
              <w:right w:val="nil"/>
            </w:tcBorders>
          </w:tcPr>
          <w:p w14:paraId="550DC400" w14:textId="7DDB6882" w:rsidR="000B050F" w:rsidRPr="00896C2E" w:rsidRDefault="000B050F" w:rsidP="000B050F">
            <w:pPr>
              <w:jc w:val="both"/>
              <w:rPr>
                <w:rFonts w:ascii="Verdana" w:hAnsi="Verdana"/>
                <w:sz w:val="20"/>
                <w:szCs w:val="20"/>
              </w:rPr>
            </w:pPr>
            <w:r w:rsidRPr="00896C2E">
              <w:rPr>
                <w:rFonts w:ascii="Verdana" w:hAnsi="Verdana"/>
                <w:sz w:val="20"/>
                <w:szCs w:val="20"/>
              </w:rPr>
              <w:t xml:space="preserve">2.1. Общая сумма Контракта определяется на основании суммы стоимости Заказов, </w:t>
            </w:r>
            <w:r w:rsidR="00436B6D" w:rsidRPr="00896C2E">
              <w:rPr>
                <w:rFonts w:ascii="Verdana" w:hAnsi="Verdana"/>
                <w:sz w:val="20"/>
                <w:szCs w:val="20"/>
              </w:rPr>
              <w:t>заключенных</w:t>
            </w:r>
            <w:r w:rsidRPr="00896C2E">
              <w:rPr>
                <w:rFonts w:ascii="Verdana" w:hAnsi="Verdana"/>
                <w:sz w:val="20"/>
                <w:szCs w:val="20"/>
              </w:rPr>
              <w:t xml:space="preserve"> в рамках такого Контракта, и указывается в Контракте как предварительная общая стоимость на период действия Контракта. Фактическая сумма Контракта определяется по итогам исполнения всех Заказов.</w:t>
            </w:r>
          </w:p>
          <w:p w14:paraId="1025CC39" w14:textId="2DE938B9" w:rsidR="00B14A5D" w:rsidRPr="00896C2E" w:rsidRDefault="000B050F" w:rsidP="000B050F">
            <w:pPr>
              <w:jc w:val="both"/>
              <w:rPr>
                <w:rFonts w:ascii="Verdana" w:hAnsi="Verdana"/>
                <w:sz w:val="20"/>
                <w:szCs w:val="20"/>
              </w:rPr>
            </w:pPr>
            <w:r w:rsidRPr="00896C2E">
              <w:rPr>
                <w:rFonts w:ascii="Verdana" w:hAnsi="Verdana"/>
                <w:sz w:val="20"/>
                <w:szCs w:val="20"/>
              </w:rPr>
              <w:t>2.1.</w:t>
            </w:r>
            <w:r w:rsidR="005F074B" w:rsidRPr="00896C2E">
              <w:rPr>
                <w:rFonts w:ascii="Verdana" w:hAnsi="Verdana"/>
                <w:sz w:val="20"/>
                <w:szCs w:val="20"/>
              </w:rPr>
              <w:t>1</w:t>
            </w:r>
            <w:r w:rsidRPr="00896C2E">
              <w:rPr>
                <w:rFonts w:ascii="Verdana" w:hAnsi="Verdana"/>
                <w:sz w:val="20"/>
                <w:szCs w:val="20"/>
              </w:rPr>
              <w:t>. Основная валюта Контракта, платежей и инвойсов указывается в Контракте. По письменному согласию Сторон может быть использована альтернативная валюта, при этом общее количество используемых валют не должно превышать двух в рамках исполнения обязательств по одному Контракту.</w:t>
            </w:r>
          </w:p>
        </w:tc>
        <w:tc>
          <w:tcPr>
            <w:tcW w:w="4814" w:type="dxa"/>
            <w:tcBorders>
              <w:top w:val="nil"/>
              <w:left w:val="nil"/>
              <w:bottom w:val="nil"/>
              <w:right w:val="nil"/>
            </w:tcBorders>
          </w:tcPr>
          <w:p w14:paraId="318AD347" w14:textId="77777777" w:rsidR="00AE633C" w:rsidRPr="003B196C" w:rsidRDefault="00AE633C" w:rsidP="00385FCA">
            <w:pPr>
              <w:jc w:val="both"/>
              <w:rPr>
                <w:rFonts w:ascii="Verdana" w:hAnsi="Verdana"/>
                <w:sz w:val="20"/>
                <w:szCs w:val="20"/>
                <w:lang w:val="en-US"/>
              </w:rPr>
            </w:pPr>
            <w:r w:rsidRPr="003B196C">
              <w:rPr>
                <w:rFonts w:ascii="Verdana" w:hAnsi="Verdana"/>
                <w:sz w:val="20"/>
                <w:szCs w:val="20"/>
                <w:lang w:val="en-US"/>
              </w:rPr>
              <w:t>2.1. The total amount of the Contract is determined based on the sum of the Orders concluded under such Contract and is indicated in the Contract as a preliminary total value for the duration of the Contract. The actual amount of the Contract is determined upon the execution of all Orders.</w:t>
            </w:r>
          </w:p>
          <w:p w14:paraId="35D81A98" w14:textId="77777777" w:rsidR="00AE633C" w:rsidRPr="003B196C" w:rsidRDefault="00AE633C" w:rsidP="00385FCA">
            <w:pPr>
              <w:jc w:val="both"/>
              <w:rPr>
                <w:rFonts w:ascii="Verdana" w:hAnsi="Verdana"/>
                <w:sz w:val="20"/>
                <w:szCs w:val="20"/>
                <w:lang w:val="en-US"/>
              </w:rPr>
            </w:pPr>
          </w:p>
          <w:p w14:paraId="15186DD1" w14:textId="3E80FDDA" w:rsidR="00B14A5D" w:rsidRPr="003B196C" w:rsidRDefault="00AE633C" w:rsidP="00385FCA">
            <w:pPr>
              <w:jc w:val="both"/>
              <w:rPr>
                <w:rFonts w:ascii="Verdana" w:hAnsi="Verdana"/>
                <w:sz w:val="20"/>
                <w:szCs w:val="20"/>
                <w:lang w:val="en-US"/>
              </w:rPr>
            </w:pPr>
            <w:r w:rsidRPr="003B196C">
              <w:rPr>
                <w:rFonts w:ascii="Verdana" w:hAnsi="Verdana"/>
                <w:sz w:val="20"/>
                <w:szCs w:val="20"/>
                <w:lang w:val="en-US"/>
              </w:rPr>
              <w:t>2.1.1. The primary currency of the Contract, payments, and invoices is specified in the Contract. By mutual written agreement of the Parties, an alternative currency may be used, provided that the total number of currencies used does not exceed two during the fulfillment of obligations under a single Contract.</w:t>
            </w:r>
          </w:p>
        </w:tc>
      </w:tr>
      <w:tr w:rsidR="0029443A" w:rsidRPr="00510A8A" w14:paraId="5D08886B" w14:textId="77777777" w:rsidTr="003B196C">
        <w:tc>
          <w:tcPr>
            <w:tcW w:w="4813" w:type="dxa"/>
            <w:tcBorders>
              <w:top w:val="nil"/>
              <w:left w:val="nil"/>
              <w:bottom w:val="nil"/>
              <w:right w:val="nil"/>
            </w:tcBorders>
          </w:tcPr>
          <w:p w14:paraId="72657F49" w14:textId="65453A96" w:rsidR="00111CE0" w:rsidRPr="00896C2E" w:rsidRDefault="00111CE0" w:rsidP="00111CE0">
            <w:pPr>
              <w:jc w:val="both"/>
              <w:rPr>
                <w:rFonts w:ascii="Verdana" w:hAnsi="Verdana"/>
                <w:sz w:val="20"/>
                <w:szCs w:val="20"/>
              </w:rPr>
            </w:pPr>
            <w:r w:rsidRPr="00896C2E">
              <w:rPr>
                <w:rFonts w:ascii="Verdana" w:hAnsi="Verdana"/>
                <w:sz w:val="20"/>
                <w:szCs w:val="20"/>
              </w:rPr>
              <w:t>2.2. Цены в Заказ</w:t>
            </w:r>
            <w:r w:rsidR="0076593E" w:rsidRPr="00896C2E">
              <w:rPr>
                <w:rFonts w:ascii="Verdana" w:hAnsi="Verdana"/>
                <w:sz w:val="20"/>
                <w:szCs w:val="20"/>
              </w:rPr>
              <w:t>е Контракта</w:t>
            </w:r>
            <w:r w:rsidRPr="00896C2E">
              <w:rPr>
                <w:rFonts w:ascii="Verdana" w:hAnsi="Verdana"/>
                <w:sz w:val="20"/>
                <w:szCs w:val="20"/>
              </w:rPr>
              <w:t xml:space="preserve"> определяются в соответствии с ценами, согласованными Сторонами до подписания Заказа и являются фиксированными (или </w:t>
            </w:r>
            <w:r w:rsidRPr="00896C2E">
              <w:rPr>
                <w:rFonts w:ascii="Verdana" w:hAnsi="Verdana"/>
                <w:b/>
                <w:bCs/>
                <w:sz w:val="20"/>
                <w:szCs w:val="20"/>
              </w:rPr>
              <w:t>«базовыми»</w:t>
            </w:r>
            <w:r w:rsidRPr="00896C2E">
              <w:rPr>
                <w:rFonts w:ascii="Verdana" w:hAnsi="Verdana"/>
                <w:sz w:val="20"/>
                <w:szCs w:val="20"/>
              </w:rPr>
              <w:t xml:space="preserve"> – для цели применения формулы для индексации базовых цен) в течение указанного в Заказе периода (далее – </w:t>
            </w:r>
            <w:r w:rsidRPr="00896C2E">
              <w:rPr>
                <w:rFonts w:ascii="Verdana" w:hAnsi="Verdana"/>
                <w:b/>
                <w:bCs/>
                <w:sz w:val="20"/>
                <w:szCs w:val="20"/>
              </w:rPr>
              <w:t>«фиксированный период»</w:t>
            </w:r>
            <w:r w:rsidRPr="00896C2E">
              <w:rPr>
                <w:rFonts w:ascii="Verdana" w:hAnsi="Verdana"/>
                <w:sz w:val="20"/>
                <w:szCs w:val="20"/>
              </w:rPr>
              <w:t>).</w:t>
            </w:r>
          </w:p>
          <w:p w14:paraId="3AD10C88" w14:textId="7639A5DF" w:rsidR="00111CE0" w:rsidRPr="00896C2E" w:rsidRDefault="00111CE0" w:rsidP="00111CE0">
            <w:pPr>
              <w:jc w:val="both"/>
              <w:rPr>
                <w:rFonts w:ascii="Verdana" w:hAnsi="Verdana"/>
                <w:sz w:val="20"/>
                <w:szCs w:val="20"/>
              </w:rPr>
            </w:pPr>
            <w:r w:rsidRPr="00896C2E">
              <w:rPr>
                <w:rFonts w:ascii="Verdana" w:hAnsi="Verdana"/>
                <w:sz w:val="20"/>
                <w:szCs w:val="20"/>
              </w:rPr>
              <w:t xml:space="preserve">2.2.1. По истечению фиксированного периода, если Заказом предусмотрен механизм индексации цены, заинтересованная сторона (далее по разделу – </w:t>
            </w:r>
            <w:r w:rsidRPr="00896C2E">
              <w:rPr>
                <w:rFonts w:ascii="Verdana" w:hAnsi="Verdana"/>
                <w:b/>
                <w:bCs/>
                <w:sz w:val="20"/>
                <w:szCs w:val="20"/>
              </w:rPr>
              <w:t>«Инициатор»</w:t>
            </w:r>
            <w:r w:rsidRPr="00896C2E">
              <w:rPr>
                <w:rFonts w:ascii="Verdana" w:hAnsi="Verdana"/>
                <w:sz w:val="20"/>
                <w:szCs w:val="20"/>
              </w:rPr>
              <w:t>) имеет право инициировать процедуру изменения цены с применением согласованной формулы индексации, указанной в Заказе. До достижения соглашения по новой цене действует ранее установленная цена.</w:t>
            </w:r>
          </w:p>
          <w:p w14:paraId="00DA7E60" w14:textId="2D13DCD8" w:rsidR="00111CE0" w:rsidRPr="00896C2E" w:rsidRDefault="00111CE0" w:rsidP="00111CE0">
            <w:pPr>
              <w:jc w:val="both"/>
              <w:rPr>
                <w:rFonts w:ascii="Verdana" w:hAnsi="Verdana"/>
                <w:sz w:val="20"/>
                <w:szCs w:val="20"/>
              </w:rPr>
            </w:pPr>
            <w:r w:rsidRPr="00896C2E">
              <w:rPr>
                <w:rFonts w:ascii="Verdana" w:hAnsi="Verdana"/>
                <w:sz w:val="20"/>
                <w:szCs w:val="20"/>
              </w:rPr>
              <w:t xml:space="preserve">2.2.2. Инициатор направляет другой Стороне Уведомление об индексации цены </w:t>
            </w:r>
            <w:r w:rsidRPr="00896C2E">
              <w:rPr>
                <w:rFonts w:ascii="Verdana" w:hAnsi="Verdana"/>
                <w:b/>
                <w:bCs/>
                <w:i/>
                <w:iCs/>
                <w:sz w:val="20"/>
                <w:szCs w:val="20"/>
              </w:rPr>
              <w:t>(по форме STC_</w:t>
            </w:r>
            <w:r w:rsidR="00C662E6" w:rsidRPr="00896C2E">
              <w:rPr>
                <w:rFonts w:ascii="Verdana" w:hAnsi="Verdana"/>
                <w:b/>
                <w:bCs/>
                <w:i/>
                <w:iCs/>
                <w:sz w:val="20"/>
                <w:szCs w:val="20"/>
              </w:rPr>
              <w:t>II-</w:t>
            </w:r>
            <w:r w:rsidRPr="00896C2E">
              <w:rPr>
                <w:rFonts w:ascii="Verdana" w:hAnsi="Verdana"/>
                <w:b/>
                <w:bCs/>
                <w:i/>
                <w:iCs/>
                <w:sz w:val="20"/>
                <w:szCs w:val="20"/>
              </w:rPr>
              <w:t>1)</w:t>
            </w:r>
            <w:r w:rsidRPr="00896C2E">
              <w:rPr>
                <w:rFonts w:ascii="Verdana" w:hAnsi="Verdana"/>
                <w:sz w:val="20"/>
                <w:szCs w:val="20"/>
              </w:rPr>
              <w:t xml:space="preserve">, не позднее чем за </w:t>
            </w:r>
            <w:r w:rsidR="005A3A7B" w:rsidRPr="00896C2E">
              <w:rPr>
                <w:rFonts w:ascii="Verdana" w:hAnsi="Verdana"/>
                <w:sz w:val="20"/>
                <w:szCs w:val="20"/>
              </w:rPr>
              <w:t>30 (тридцать)</w:t>
            </w:r>
            <w:r w:rsidRPr="00896C2E">
              <w:rPr>
                <w:rFonts w:ascii="Verdana" w:hAnsi="Verdana"/>
                <w:sz w:val="20"/>
                <w:szCs w:val="20"/>
              </w:rPr>
              <w:t xml:space="preserve"> календарных дней до </w:t>
            </w:r>
            <w:r w:rsidRPr="00896C2E">
              <w:rPr>
                <w:rFonts w:ascii="Verdana" w:hAnsi="Verdana"/>
                <w:sz w:val="20"/>
                <w:szCs w:val="20"/>
              </w:rPr>
              <w:lastRenderedPageBreak/>
              <w:t>предполагаемой даты вступления новой цены в силу.</w:t>
            </w:r>
          </w:p>
          <w:p w14:paraId="592EC87E" w14:textId="5CAAD9EA" w:rsidR="00111CE0" w:rsidRPr="00896C2E" w:rsidRDefault="00111CE0" w:rsidP="00111CE0">
            <w:pPr>
              <w:jc w:val="both"/>
              <w:rPr>
                <w:rFonts w:ascii="Verdana" w:hAnsi="Verdana"/>
                <w:sz w:val="20"/>
                <w:szCs w:val="20"/>
              </w:rPr>
            </w:pPr>
            <w:r w:rsidRPr="00896C2E">
              <w:rPr>
                <w:rFonts w:ascii="Verdana" w:hAnsi="Verdana"/>
                <w:sz w:val="20"/>
                <w:szCs w:val="20"/>
              </w:rPr>
              <w:t xml:space="preserve">2.2.3. Получив Уведомление об индексации цены, другая Сторона обязуется рассмотреть уведомление в течение </w:t>
            </w:r>
            <w:r w:rsidR="005A3A7B" w:rsidRPr="00896C2E">
              <w:rPr>
                <w:rFonts w:ascii="Verdana" w:hAnsi="Verdana"/>
                <w:sz w:val="20"/>
                <w:szCs w:val="20"/>
              </w:rPr>
              <w:t>15</w:t>
            </w:r>
            <w:r w:rsidRPr="00896C2E">
              <w:rPr>
                <w:rFonts w:ascii="Verdana" w:hAnsi="Verdana"/>
                <w:sz w:val="20"/>
                <w:szCs w:val="20"/>
              </w:rPr>
              <w:t xml:space="preserve"> календарных дней. При возникновении разногласий Стороны обязуются провести переговоры в добросовестном порядке для достижения взаимоприемлемого решения.</w:t>
            </w:r>
          </w:p>
          <w:p w14:paraId="72CE7CA3" w14:textId="55DA31A0" w:rsidR="00111CE0" w:rsidRPr="00896C2E" w:rsidRDefault="00111CE0" w:rsidP="00111CE0">
            <w:pPr>
              <w:jc w:val="both"/>
              <w:rPr>
                <w:rFonts w:ascii="Verdana" w:hAnsi="Verdana"/>
                <w:sz w:val="20"/>
                <w:szCs w:val="20"/>
              </w:rPr>
            </w:pPr>
            <w:r w:rsidRPr="00896C2E">
              <w:rPr>
                <w:rFonts w:ascii="Verdana" w:hAnsi="Verdana"/>
                <w:sz w:val="20"/>
                <w:szCs w:val="20"/>
              </w:rPr>
              <w:t xml:space="preserve">2.2.4. Договоренность Сторон по новой цене и дате вступления в силу Стороны подтверждают путем подписания Дополнительного Соглашение к Контракту. Основанием для подписания Дополнительного Соглашения является Протокол Согласования Цены </w:t>
            </w:r>
            <w:r w:rsidRPr="00896C2E">
              <w:rPr>
                <w:rFonts w:ascii="Verdana" w:hAnsi="Verdana"/>
                <w:b/>
                <w:bCs/>
                <w:i/>
                <w:iCs/>
                <w:sz w:val="20"/>
                <w:szCs w:val="20"/>
              </w:rPr>
              <w:t>(по форме STC_</w:t>
            </w:r>
            <w:r w:rsidR="000D78C9" w:rsidRPr="00896C2E">
              <w:rPr>
                <w:rFonts w:ascii="Verdana" w:hAnsi="Verdana"/>
                <w:b/>
                <w:bCs/>
                <w:i/>
                <w:iCs/>
                <w:sz w:val="20"/>
                <w:szCs w:val="20"/>
              </w:rPr>
              <w:t>II-</w:t>
            </w:r>
            <w:r w:rsidRPr="00896C2E">
              <w:rPr>
                <w:rFonts w:ascii="Verdana" w:hAnsi="Verdana"/>
                <w:b/>
                <w:bCs/>
                <w:i/>
                <w:iCs/>
                <w:sz w:val="20"/>
                <w:szCs w:val="20"/>
              </w:rPr>
              <w:t>2)</w:t>
            </w:r>
            <w:r w:rsidRPr="00896C2E">
              <w:rPr>
                <w:rFonts w:ascii="Verdana" w:hAnsi="Verdana"/>
                <w:sz w:val="20"/>
                <w:szCs w:val="20"/>
              </w:rPr>
              <w:t>, подписанный уполномоченными представителями Сторон.</w:t>
            </w:r>
          </w:p>
          <w:p w14:paraId="58AECC1C" w14:textId="156D5FA4" w:rsidR="0029443A" w:rsidRPr="00896C2E" w:rsidRDefault="00111CE0" w:rsidP="00111CE0">
            <w:pPr>
              <w:jc w:val="both"/>
              <w:rPr>
                <w:rFonts w:ascii="Verdana" w:hAnsi="Verdana"/>
                <w:sz w:val="20"/>
                <w:szCs w:val="20"/>
              </w:rPr>
            </w:pPr>
            <w:r w:rsidRPr="00896C2E">
              <w:rPr>
                <w:rFonts w:ascii="Verdana" w:hAnsi="Verdana"/>
                <w:sz w:val="20"/>
                <w:szCs w:val="20"/>
              </w:rPr>
              <w:t>2.2.5. Цена Товара включает все расходы Поставщика, связанные с исполнением обязательств по Контракту, включая налоги, сборы и другие обязательные платежи, подлежащие уплате Поставщиком в соответствии с применимым законодательством стран, по территории которых осуществляется перевозка и реализация Товара.</w:t>
            </w:r>
          </w:p>
        </w:tc>
        <w:tc>
          <w:tcPr>
            <w:tcW w:w="4814" w:type="dxa"/>
            <w:tcBorders>
              <w:top w:val="nil"/>
              <w:left w:val="nil"/>
              <w:bottom w:val="nil"/>
              <w:right w:val="nil"/>
            </w:tcBorders>
          </w:tcPr>
          <w:p w14:paraId="6E085B68" w14:textId="6F7B22E2" w:rsidR="008508BD" w:rsidRPr="003B196C" w:rsidRDefault="008508BD" w:rsidP="00385FCA">
            <w:pPr>
              <w:jc w:val="both"/>
              <w:rPr>
                <w:rFonts w:ascii="Verdana" w:hAnsi="Verdana"/>
                <w:sz w:val="20"/>
                <w:szCs w:val="20"/>
                <w:lang w:val="en-US"/>
              </w:rPr>
            </w:pPr>
            <w:r w:rsidRPr="003B196C">
              <w:rPr>
                <w:rFonts w:ascii="Verdana" w:hAnsi="Verdana"/>
                <w:sz w:val="20"/>
                <w:szCs w:val="20"/>
                <w:lang w:val="en-US"/>
              </w:rPr>
              <w:lastRenderedPageBreak/>
              <w:t xml:space="preserve">2.2. The prices in the Contract Order are determined according to the prices agreed upon by the Parties before signing the Order and are fixed (or </w:t>
            </w:r>
            <w:r w:rsidRPr="003B196C">
              <w:rPr>
                <w:rFonts w:ascii="Verdana" w:hAnsi="Verdana"/>
                <w:b/>
                <w:bCs/>
                <w:sz w:val="20"/>
                <w:szCs w:val="20"/>
                <w:lang w:val="en-US"/>
              </w:rPr>
              <w:t>“base prices”</w:t>
            </w:r>
            <w:r>
              <w:rPr>
                <w:rFonts w:ascii="Verdana" w:hAnsi="Verdana"/>
                <w:sz w:val="20"/>
                <w:szCs w:val="20"/>
                <w:lang w:val="en-US"/>
              </w:rPr>
              <w:t xml:space="preserve"> – </w:t>
            </w:r>
            <w:r w:rsidRPr="003B196C">
              <w:rPr>
                <w:rFonts w:ascii="Verdana" w:hAnsi="Verdana"/>
                <w:sz w:val="20"/>
                <w:szCs w:val="20"/>
                <w:lang w:val="en-US"/>
              </w:rPr>
              <w:t xml:space="preserve">for the purpose of applying a formula for indexing base prices) for the period specified in the Order (hereinafter referred to as the </w:t>
            </w:r>
            <w:r w:rsidRPr="003B196C">
              <w:rPr>
                <w:rFonts w:ascii="Verdana" w:hAnsi="Verdana"/>
                <w:b/>
                <w:bCs/>
                <w:sz w:val="20"/>
                <w:szCs w:val="20"/>
                <w:lang w:val="en-US"/>
              </w:rPr>
              <w:t>“fixed period”</w:t>
            </w:r>
            <w:r w:rsidRPr="003B196C">
              <w:rPr>
                <w:rFonts w:ascii="Verdana" w:hAnsi="Verdana"/>
                <w:sz w:val="20"/>
                <w:szCs w:val="20"/>
                <w:lang w:val="en-US"/>
              </w:rPr>
              <w:t>).</w:t>
            </w:r>
          </w:p>
          <w:p w14:paraId="10F38ABF" w14:textId="77777777" w:rsidR="0029443A" w:rsidRDefault="008508BD" w:rsidP="00385FCA">
            <w:pPr>
              <w:jc w:val="both"/>
              <w:rPr>
                <w:rFonts w:ascii="Verdana" w:hAnsi="Verdana"/>
                <w:sz w:val="20"/>
                <w:szCs w:val="20"/>
                <w:lang w:val="en-US"/>
              </w:rPr>
            </w:pPr>
            <w:r w:rsidRPr="003B196C">
              <w:rPr>
                <w:rFonts w:ascii="Verdana" w:hAnsi="Verdana"/>
                <w:sz w:val="20"/>
                <w:szCs w:val="20"/>
                <w:lang w:val="en-US"/>
              </w:rPr>
              <w:t xml:space="preserve">2.2.1. Upon expiration of the fixed period, if the Order provides for a price indexation mechanism, the interested Party (hereinafter in this section referred to as the </w:t>
            </w:r>
            <w:r w:rsidRPr="003B196C">
              <w:rPr>
                <w:rFonts w:ascii="Verdana" w:hAnsi="Verdana"/>
                <w:b/>
                <w:bCs/>
                <w:sz w:val="20"/>
                <w:szCs w:val="20"/>
                <w:lang w:val="en-US"/>
              </w:rPr>
              <w:t>“Initiator”</w:t>
            </w:r>
            <w:r w:rsidRPr="003B196C">
              <w:rPr>
                <w:rFonts w:ascii="Verdana" w:hAnsi="Verdana"/>
                <w:sz w:val="20"/>
                <w:szCs w:val="20"/>
                <w:lang w:val="en-US"/>
              </w:rPr>
              <w:t>) has the right to initiate the procedure for changing the price using the agreed indexation formula specified in the Order. Until an agreement on the new price is reached, the previousl</w:t>
            </w:r>
            <w:r w:rsidR="00CB61C2" w:rsidRPr="00CB61C2">
              <w:rPr>
                <w:rFonts w:ascii="Verdana" w:hAnsi="Verdana"/>
                <w:sz w:val="20"/>
                <w:szCs w:val="20"/>
                <w:lang w:val="en-US"/>
              </w:rPr>
              <w:t>y established price remains in effect.</w:t>
            </w:r>
          </w:p>
          <w:p w14:paraId="65F5EF7E" w14:textId="77777777" w:rsidR="00CB61C2" w:rsidRDefault="00CB61C2" w:rsidP="00385FCA">
            <w:pPr>
              <w:jc w:val="both"/>
              <w:rPr>
                <w:rFonts w:ascii="Verdana" w:hAnsi="Verdana"/>
                <w:sz w:val="20"/>
                <w:szCs w:val="20"/>
                <w:lang w:val="en-US"/>
              </w:rPr>
            </w:pPr>
          </w:p>
          <w:p w14:paraId="5D6AA951" w14:textId="77777777" w:rsidR="00CB61C2" w:rsidRPr="00CB61C2" w:rsidRDefault="00CB61C2" w:rsidP="00385FCA">
            <w:pPr>
              <w:jc w:val="both"/>
              <w:rPr>
                <w:rFonts w:ascii="Verdana" w:hAnsi="Verdana"/>
                <w:sz w:val="20"/>
                <w:szCs w:val="20"/>
                <w:lang w:val="en-US"/>
              </w:rPr>
            </w:pPr>
            <w:r w:rsidRPr="00CB61C2">
              <w:rPr>
                <w:rFonts w:ascii="Verdana" w:hAnsi="Verdana"/>
                <w:sz w:val="20"/>
                <w:szCs w:val="20"/>
                <w:lang w:val="en-US"/>
              </w:rPr>
              <w:t xml:space="preserve">2.2.2. The Initiator shall send a Price Indexation Notice </w:t>
            </w:r>
            <w:r w:rsidRPr="003B196C">
              <w:rPr>
                <w:rFonts w:ascii="Verdana" w:hAnsi="Verdana"/>
                <w:b/>
                <w:bCs/>
                <w:i/>
                <w:iCs/>
                <w:sz w:val="20"/>
                <w:szCs w:val="20"/>
                <w:lang w:val="en-US"/>
              </w:rPr>
              <w:t>(using form STC_II-1)</w:t>
            </w:r>
            <w:r w:rsidRPr="00CB61C2">
              <w:rPr>
                <w:rFonts w:ascii="Verdana" w:hAnsi="Verdana"/>
                <w:sz w:val="20"/>
                <w:szCs w:val="20"/>
                <w:lang w:val="en-US"/>
              </w:rPr>
              <w:t xml:space="preserve"> to the other Party no later than 30 (thirty) calendar days before the proposed effective date of the new price.</w:t>
            </w:r>
          </w:p>
          <w:p w14:paraId="5FEE810F" w14:textId="77777777" w:rsidR="00CB61C2" w:rsidRPr="00CB61C2" w:rsidRDefault="00CB61C2" w:rsidP="00385FCA">
            <w:pPr>
              <w:jc w:val="both"/>
              <w:rPr>
                <w:rFonts w:ascii="Verdana" w:hAnsi="Verdana"/>
                <w:sz w:val="20"/>
                <w:szCs w:val="20"/>
                <w:lang w:val="en-US"/>
              </w:rPr>
            </w:pPr>
          </w:p>
          <w:p w14:paraId="0AFFAB5C" w14:textId="77777777" w:rsidR="00CB61C2" w:rsidRDefault="00CB61C2" w:rsidP="00385FCA">
            <w:pPr>
              <w:jc w:val="both"/>
              <w:rPr>
                <w:rFonts w:ascii="Verdana" w:hAnsi="Verdana"/>
                <w:sz w:val="20"/>
                <w:szCs w:val="20"/>
                <w:lang w:val="en-US"/>
              </w:rPr>
            </w:pPr>
          </w:p>
          <w:p w14:paraId="5BDA0738" w14:textId="32E80B20" w:rsidR="00CB61C2" w:rsidRPr="00CB61C2" w:rsidRDefault="00CB61C2" w:rsidP="00385FCA">
            <w:pPr>
              <w:jc w:val="both"/>
              <w:rPr>
                <w:rFonts w:ascii="Verdana" w:hAnsi="Verdana"/>
                <w:sz w:val="20"/>
                <w:szCs w:val="20"/>
                <w:lang w:val="en-US"/>
              </w:rPr>
            </w:pPr>
            <w:r w:rsidRPr="00CB61C2">
              <w:rPr>
                <w:rFonts w:ascii="Verdana" w:hAnsi="Verdana"/>
                <w:sz w:val="20"/>
                <w:szCs w:val="20"/>
                <w:lang w:val="en-US"/>
              </w:rPr>
              <w:t>2.2.3. Upon receiving the Price Indexation Notice, the other Party undertakes to review the notice within 15 calendar days. In case of disagreements, the Parties commit to conduct negotiations in good faith to reach a mutually acceptable solution.</w:t>
            </w:r>
          </w:p>
          <w:p w14:paraId="5653E953" w14:textId="77777777" w:rsidR="00CB61C2" w:rsidRPr="00CB61C2" w:rsidRDefault="00CB61C2" w:rsidP="00385FCA">
            <w:pPr>
              <w:jc w:val="both"/>
              <w:rPr>
                <w:rFonts w:ascii="Verdana" w:hAnsi="Verdana"/>
                <w:sz w:val="20"/>
                <w:szCs w:val="20"/>
                <w:lang w:val="en-US"/>
              </w:rPr>
            </w:pPr>
          </w:p>
          <w:p w14:paraId="210DBEE2" w14:textId="77777777" w:rsidR="00CB61C2" w:rsidRDefault="00CB61C2" w:rsidP="00385FCA">
            <w:pPr>
              <w:jc w:val="both"/>
              <w:rPr>
                <w:rFonts w:ascii="Verdana" w:hAnsi="Verdana"/>
                <w:sz w:val="20"/>
                <w:szCs w:val="20"/>
                <w:lang w:val="en-US"/>
              </w:rPr>
            </w:pPr>
            <w:r w:rsidRPr="00CB61C2">
              <w:rPr>
                <w:rFonts w:ascii="Verdana" w:hAnsi="Verdana"/>
                <w:sz w:val="20"/>
                <w:szCs w:val="20"/>
                <w:lang w:val="en-US"/>
              </w:rPr>
              <w:t xml:space="preserve">2.2.4. The Parties confirm their agreement on the new price and its effective date by signing a Supplemental Agreement to the Contract. The basis for signing the Supplemental Agreement is the Price Agreement Protocol </w:t>
            </w:r>
            <w:r w:rsidRPr="003B196C">
              <w:rPr>
                <w:rFonts w:ascii="Verdana" w:hAnsi="Verdana"/>
                <w:b/>
                <w:bCs/>
                <w:i/>
                <w:iCs/>
                <w:sz w:val="20"/>
                <w:szCs w:val="20"/>
                <w:lang w:val="en-US"/>
              </w:rPr>
              <w:t>(using form STC_II-2)</w:t>
            </w:r>
            <w:r w:rsidRPr="00CB61C2">
              <w:rPr>
                <w:rFonts w:ascii="Verdana" w:hAnsi="Verdana"/>
                <w:sz w:val="20"/>
                <w:szCs w:val="20"/>
                <w:lang w:val="en-US"/>
              </w:rPr>
              <w:t xml:space="preserve"> signed by the authorized representatives of the Parties.</w:t>
            </w:r>
          </w:p>
          <w:p w14:paraId="4C66C11A" w14:textId="77777777" w:rsidR="006C56AA" w:rsidRDefault="006C56AA" w:rsidP="00385FCA">
            <w:pPr>
              <w:jc w:val="both"/>
              <w:rPr>
                <w:rFonts w:ascii="Verdana" w:hAnsi="Verdana"/>
                <w:sz w:val="20"/>
                <w:szCs w:val="20"/>
                <w:lang w:val="en-US"/>
              </w:rPr>
            </w:pPr>
          </w:p>
          <w:p w14:paraId="615DB31D" w14:textId="77777777" w:rsidR="006C56AA" w:rsidRDefault="006C56AA" w:rsidP="00385FCA">
            <w:pPr>
              <w:jc w:val="both"/>
              <w:rPr>
                <w:rFonts w:ascii="Verdana" w:hAnsi="Verdana"/>
                <w:sz w:val="20"/>
                <w:szCs w:val="20"/>
                <w:lang w:val="en-US"/>
              </w:rPr>
            </w:pPr>
          </w:p>
          <w:p w14:paraId="2E336B85" w14:textId="77777777" w:rsidR="006C56AA" w:rsidRDefault="006C56AA" w:rsidP="00385FCA">
            <w:pPr>
              <w:jc w:val="both"/>
              <w:rPr>
                <w:rFonts w:ascii="Verdana" w:hAnsi="Verdana"/>
                <w:sz w:val="20"/>
                <w:szCs w:val="20"/>
                <w:lang w:val="en-US"/>
              </w:rPr>
            </w:pPr>
          </w:p>
          <w:p w14:paraId="44D93D11" w14:textId="4C74119F" w:rsidR="006C56AA" w:rsidRPr="003B196C" w:rsidRDefault="00F268F2" w:rsidP="00385FCA">
            <w:pPr>
              <w:jc w:val="both"/>
              <w:rPr>
                <w:rFonts w:ascii="Verdana" w:hAnsi="Verdana"/>
                <w:sz w:val="20"/>
                <w:szCs w:val="20"/>
                <w:lang w:val="en-US"/>
              </w:rPr>
            </w:pPr>
            <w:r w:rsidRPr="00F268F2">
              <w:rPr>
                <w:rFonts w:ascii="Verdana" w:hAnsi="Verdana"/>
                <w:sz w:val="20"/>
                <w:szCs w:val="20"/>
                <w:lang w:val="en-US"/>
              </w:rPr>
              <w:t>2.2.5. The price of the Goods includes all expenses of the Supplier related to the fulfillment of obligations under the Contract, including taxes, duties, and other mandatory payments payable by the Supplier in accordance with the applicable legislation of the countries through which the transportation and sale of the Goods are carried out.</w:t>
            </w:r>
          </w:p>
        </w:tc>
      </w:tr>
      <w:tr w:rsidR="0029443A" w:rsidRPr="00510A8A" w14:paraId="52A87EDF" w14:textId="77777777" w:rsidTr="003B196C">
        <w:tc>
          <w:tcPr>
            <w:tcW w:w="4813" w:type="dxa"/>
            <w:tcBorders>
              <w:top w:val="nil"/>
              <w:left w:val="nil"/>
              <w:bottom w:val="nil"/>
              <w:right w:val="nil"/>
            </w:tcBorders>
          </w:tcPr>
          <w:p w14:paraId="3CE9589B" w14:textId="599780BE" w:rsidR="00BA15FE" w:rsidRPr="00896C2E" w:rsidRDefault="00BA15FE" w:rsidP="00BA15FE">
            <w:pPr>
              <w:jc w:val="both"/>
              <w:rPr>
                <w:rFonts w:ascii="Verdana" w:hAnsi="Verdana"/>
                <w:sz w:val="20"/>
                <w:szCs w:val="20"/>
              </w:rPr>
            </w:pPr>
            <w:r w:rsidRPr="00896C2E">
              <w:rPr>
                <w:rFonts w:ascii="Verdana" w:hAnsi="Verdana"/>
                <w:sz w:val="20"/>
                <w:szCs w:val="20"/>
              </w:rPr>
              <w:lastRenderedPageBreak/>
              <w:t>2.3. Механизм индексации цены, применимый к Контрактам (</w:t>
            </w:r>
            <w:r w:rsidR="00B70D04">
              <w:rPr>
                <w:rFonts w:ascii="Verdana" w:hAnsi="Verdana"/>
                <w:sz w:val="20"/>
                <w:szCs w:val="20"/>
              </w:rPr>
              <w:t xml:space="preserve">и </w:t>
            </w:r>
            <w:r w:rsidRPr="00896C2E">
              <w:rPr>
                <w:rFonts w:ascii="Verdana" w:hAnsi="Verdana"/>
                <w:sz w:val="20"/>
                <w:szCs w:val="20"/>
              </w:rPr>
              <w:t>Заказам):</w:t>
            </w:r>
          </w:p>
          <w:p w14:paraId="5EF9125D" w14:textId="77777777" w:rsidR="00BA15FE" w:rsidRPr="00896C2E" w:rsidRDefault="00BA15FE" w:rsidP="00BA15FE">
            <w:pPr>
              <w:jc w:val="both"/>
              <w:rPr>
                <w:rFonts w:ascii="Verdana" w:hAnsi="Verdana"/>
                <w:sz w:val="20"/>
                <w:szCs w:val="20"/>
              </w:rPr>
            </w:pPr>
            <w:r w:rsidRPr="00896C2E">
              <w:rPr>
                <w:rFonts w:ascii="Verdana" w:hAnsi="Verdana"/>
                <w:sz w:val="20"/>
                <w:szCs w:val="20"/>
              </w:rPr>
              <w:t xml:space="preserve">a. Формула индексации: </w:t>
            </w:r>
            <w:proofErr w:type="gramStart"/>
            <w:r w:rsidRPr="00896C2E">
              <w:rPr>
                <w:rFonts w:ascii="Verdana" w:hAnsi="Verdana"/>
                <w:sz w:val="20"/>
                <w:szCs w:val="20"/>
              </w:rPr>
              <w:t>P</w:t>
            </w:r>
            <w:r w:rsidRPr="003B196C">
              <w:rPr>
                <w:rFonts w:ascii="Verdana" w:hAnsi="Verdana"/>
                <w:sz w:val="20"/>
                <w:szCs w:val="20"/>
                <w:vertAlign w:val="subscript"/>
              </w:rPr>
              <w:t>(</w:t>
            </w:r>
            <w:proofErr w:type="gramEnd"/>
            <w:r w:rsidRPr="003B196C">
              <w:rPr>
                <w:rFonts w:ascii="Verdana" w:hAnsi="Verdana"/>
                <w:sz w:val="20"/>
                <w:szCs w:val="20"/>
                <w:vertAlign w:val="subscript"/>
              </w:rPr>
              <w:t>1)</w:t>
            </w:r>
            <w:r w:rsidRPr="00896C2E">
              <w:rPr>
                <w:rFonts w:ascii="Verdana" w:hAnsi="Verdana"/>
                <w:sz w:val="20"/>
                <w:szCs w:val="20"/>
              </w:rPr>
              <w:t xml:space="preserve"> = P</w:t>
            </w:r>
            <w:r w:rsidRPr="003B196C">
              <w:rPr>
                <w:rFonts w:ascii="Verdana" w:hAnsi="Verdana"/>
                <w:sz w:val="20"/>
                <w:szCs w:val="20"/>
                <w:vertAlign w:val="subscript"/>
              </w:rPr>
              <w:t>(0)</w:t>
            </w:r>
            <w:r w:rsidRPr="00896C2E">
              <w:rPr>
                <w:rFonts w:ascii="Verdana" w:hAnsi="Verdana"/>
                <w:sz w:val="20"/>
                <w:szCs w:val="20"/>
              </w:rPr>
              <w:t xml:space="preserve"> x K (где P</w:t>
            </w:r>
            <w:r w:rsidRPr="003B196C">
              <w:rPr>
                <w:rFonts w:ascii="Verdana" w:hAnsi="Verdana"/>
                <w:sz w:val="20"/>
                <w:szCs w:val="20"/>
                <w:vertAlign w:val="subscript"/>
              </w:rPr>
              <w:t>(1)</w:t>
            </w:r>
            <w:r w:rsidRPr="00896C2E">
              <w:rPr>
                <w:rFonts w:ascii="Verdana" w:hAnsi="Verdana"/>
                <w:sz w:val="20"/>
                <w:szCs w:val="20"/>
              </w:rPr>
              <w:t xml:space="preserve"> - новая цена, P</w:t>
            </w:r>
            <w:r w:rsidRPr="003B196C">
              <w:rPr>
                <w:rFonts w:ascii="Verdana" w:hAnsi="Verdana"/>
                <w:sz w:val="20"/>
                <w:szCs w:val="20"/>
                <w:vertAlign w:val="subscript"/>
              </w:rPr>
              <w:t>(0)</w:t>
            </w:r>
            <w:r w:rsidRPr="00896C2E">
              <w:rPr>
                <w:rFonts w:ascii="Verdana" w:hAnsi="Verdana"/>
                <w:sz w:val="20"/>
                <w:szCs w:val="20"/>
              </w:rPr>
              <w:t xml:space="preserve"> - базовая цена, K - коэффициент индексации); </w:t>
            </w:r>
          </w:p>
          <w:p w14:paraId="144274BF" w14:textId="77777777" w:rsidR="00BA15FE" w:rsidRPr="00896C2E" w:rsidRDefault="00BA15FE" w:rsidP="00BA15FE">
            <w:pPr>
              <w:jc w:val="both"/>
              <w:rPr>
                <w:rFonts w:ascii="Verdana" w:hAnsi="Verdana"/>
                <w:sz w:val="20"/>
                <w:szCs w:val="20"/>
              </w:rPr>
            </w:pPr>
            <w:r w:rsidRPr="00896C2E">
              <w:rPr>
                <w:rFonts w:ascii="Verdana" w:hAnsi="Verdana"/>
                <w:sz w:val="20"/>
                <w:szCs w:val="20"/>
              </w:rPr>
              <w:t xml:space="preserve">b. Расчёт коэффициента индексации: K = A × (I_A(1)/I_A(0)) + B × (I_B(1)/I_B(0)) + C × (I_C(1)/I_C(0)) (где: K - коэффициент индексации, A, B, C - весовые коэффициенты, I_A(1), I_B(1), I_C(1) - текущие значения соответствующих индексов, I_A(0), I_B(0), I_C(0) - базовые значения соответствующих индексов). </w:t>
            </w:r>
          </w:p>
          <w:p w14:paraId="548579A2" w14:textId="77777777" w:rsidR="00BA15FE" w:rsidRPr="00896C2E" w:rsidRDefault="00BA15FE" w:rsidP="00BA15FE">
            <w:pPr>
              <w:jc w:val="both"/>
              <w:rPr>
                <w:rFonts w:ascii="Verdana" w:hAnsi="Verdana"/>
                <w:sz w:val="20"/>
                <w:szCs w:val="20"/>
              </w:rPr>
            </w:pPr>
            <w:r w:rsidRPr="00896C2E">
              <w:rPr>
                <w:rFonts w:ascii="Verdana" w:hAnsi="Verdana"/>
                <w:sz w:val="20"/>
                <w:szCs w:val="20"/>
              </w:rPr>
              <w:t>c. Источник данных: для целей индексации цены Стороны обязуются использовать данные из авторитетных, общепризнанных и независимых источников, обеспечивающих объективность, прозрачность и достоверность информации. Источники должны быть общедоступными, регулярно обновляемыми и не находиться под контролем или влиянием Сторон. Конкретные индексы и источники данных согласовываются Сторонами и фиксируются в Заказе.</w:t>
            </w:r>
          </w:p>
          <w:p w14:paraId="1F98292D" w14:textId="77777777" w:rsidR="00BA15FE" w:rsidRPr="00896C2E" w:rsidRDefault="00BA15FE" w:rsidP="00BA15FE">
            <w:pPr>
              <w:jc w:val="both"/>
              <w:rPr>
                <w:rFonts w:ascii="Verdana" w:hAnsi="Verdana"/>
                <w:sz w:val="20"/>
                <w:szCs w:val="20"/>
              </w:rPr>
            </w:pPr>
            <w:r w:rsidRPr="00896C2E">
              <w:rPr>
                <w:rFonts w:ascii="Verdana" w:hAnsi="Verdana"/>
                <w:sz w:val="20"/>
                <w:szCs w:val="20"/>
              </w:rPr>
              <w:t xml:space="preserve">d. Весовые коэффициенты: используемые в формуле индексации цены, должны объективно отражать степень влияния соответствующих экономических показателей на стоимость Товаров и согласовываются Сторонами без указания </w:t>
            </w:r>
            <w:r w:rsidRPr="00896C2E">
              <w:rPr>
                <w:rFonts w:ascii="Verdana" w:hAnsi="Verdana"/>
                <w:sz w:val="20"/>
                <w:szCs w:val="20"/>
              </w:rPr>
              <w:lastRenderedPageBreak/>
              <w:t>конкретных значений. Сумма весовых коэффициентов должна равняться 1,0 (единице).</w:t>
            </w:r>
          </w:p>
          <w:p w14:paraId="2B705759" w14:textId="77777777" w:rsidR="00BA15FE" w:rsidRPr="00896C2E" w:rsidRDefault="00BA15FE" w:rsidP="00BA15FE">
            <w:pPr>
              <w:jc w:val="both"/>
              <w:rPr>
                <w:rFonts w:ascii="Verdana" w:hAnsi="Verdana"/>
                <w:sz w:val="20"/>
                <w:szCs w:val="20"/>
              </w:rPr>
            </w:pPr>
            <w:r w:rsidRPr="00896C2E">
              <w:rPr>
                <w:rFonts w:ascii="Verdana" w:hAnsi="Verdana"/>
                <w:sz w:val="20"/>
                <w:szCs w:val="20"/>
              </w:rPr>
              <w:t>e. Частота индексации: может проводиться с частотой, указанной в Заказе, но не чаще установленного периода. Изменение частоты индексации или проведение внеплановой индексации не допускается.</w:t>
            </w:r>
          </w:p>
          <w:p w14:paraId="0E3CE848" w14:textId="77777777" w:rsidR="00652536" w:rsidRPr="00E82A32" w:rsidRDefault="00652536" w:rsidP="00BA15FE">
            <w:pPr>
              <w:jc w:val="both"/>
              <w:rPr>
                <w:rFonts w:ascii="Verdana" w:hAnsi="Verdana"/>
                <w:sz w:val="20"/>
                <w:szCs w:val="20"/>
              </w:rPr>
            </w:pPr>
          </w:p>
          <w:p w14:paraId="0FD3CD6C" w14:textId="3CB1DB75" w:rsidR="00BA15FE" w:rsidRPr="00896C2E" w:rsidRDefault="00BA15FE" w:rsidP="00BA15FE">
            <w:pPr>
              <w:jc w:val="both"/>
              <w:rPr>
                <w:rFonts w:ascii="Verdana" w:hAnsi="Verdana"/>
                <w:sz w:val="20"/>
                <w:szCs w:val="20"/>
              </w:rPr>
            </w:pPr>
            <w:r w:rsidRPr="00896C2E">
              <w:rPr>
                <w:rFonts w:ascii="Verdana" w:hAnsi="Verdana"/>
                <w:sz w:val="20"/>
                <w:szCs w:val="20"/>
              </w:rPr>
              <w:t>2.3.1. Индексация цены не предусматривается в следующих случаях:</w:t>
            </w:r>
          </w:p>
          <w:p w14:paraId="4B7C64C7" w14:textId="03414B82" w:rsidR="00BA15FE" w:rsidRPr="00896C2E" w:rsidRDefault="00BA15FE" w:rsidP="00BA15FE">
            <w:pPr>
              <w:jc w:val="both"/>
              <w:rPr>
                <w:rFonts w:ascii="Verdana" w:hAnsi="Verdana"/>
                <w:sz w:val="20"/>
                <w:szCs w:val="20"/>
              </w:rPr>
            </w:pPr>
            <w:r w:rsidRPr="00896C2E">
              <w:rPr>
                <w:rFonts w:ascii="Verdana" w:hAnsi="Verdana"/>
                <w:sz w:val="20"/>
                <w:szCs w:val="20"/>
              </w:rPr>
              <w:t>a. К оплаченной части Товара, включая авансовые платежи</w:t>
            </w:r>
            <w:r w:rsidR="006441C4" w:rsidRPr="00896C2E">
              <w:rPr>
                <w:rFonts w:ascii="Verdana" w:hAnsi="Verdana"/>
                <w:sz w:val="20"/>
                <w:szCs w:val="20"/>
              </w:rPr>
              <w:t xml:space="preserve"> (</w:t>
            </w:r>
            <w:r w:rsidR="00D1288B" w:rsidRPr="00896C2E">
              <w:rPr>
                <w:rFonts w:ascii="Verdana" w:hAnsi="Verdana"/>
                <w:sz w:val="20"/>
                <w:szCs w:val="20"/>
              </w:rPr>
              <w:t>включая частичный авансовый платеж)</w:t>
            </w:r>
            <w:r w:rsidRPr="00896C2E">
              <w:rPr>
                <w:rFonts w:ascii="Verdana" w:hAnsi="Verdana"/>
                <w:sz w:val="20"/>
                <w:szCs w:val="20"/>
              </w:rPr>
              <w:t>, произведенные по Контракту (Заказу или партии).</w:t>
            </w:r>
          </w:p>
          <w:p w14:paraId="7E32F723" w14:textId="77777777" w:rsidR="00BA15FE" w:rsidRPr="00896C2E" w:rsidRDefault="00BA15FE" w:rsidP="00BA15FE">
            <w:pPr>
              <w:jc w:val="both"/>
              <w:rPr>
                <w:rFonts w:ascii="Verdana" w:hAnsi="Verdana"/>
                <w:sz w:val="20"/>
                <w:szCs w:val="20"/>
              </w:rPr>
            </w:pPr>
            <w:r w:rsidRPr="00896C2E">
              <w:rPr>
                <w:rFonts w:ascii="Verdana" w:hAnsi="Verdana"/>
                <w:sz w:val="20"/>
                <w:szCs w:val="20"/>
              </w:rPr>
              <w:t>b. При краткосрочных и разовых поставках.</w:t>
            </w:r>
          </w:p>
          <w:p w14:paraId="0A8DB9E4" w14:textId="77777777" w:rsidR="00F109CD" w:rsidRPr="00E82A32" w:rsidRDefault="00F109CD" w:rsidP="00BA15FE">
            <w:pPr>
              <w:jc w:val="both"/>
              <w:rPr>
                <w:rFonts w:ascii="Verdana" w:hAnsi="Verdana"/>
                <w:sz w:val="20"/>
                <w:szCs w:val="20"/>
              </w:rPr>
            </w:pPr>
          </w:p>
          <w:p w14:paraId="043FF98C" w14:textId="477910FE" w:rsidR="00BA15FE" w:rsidRPr="00896C2E" w:rsidRDefault="00BA15FE" w:rsidP="00BA15FE">
            <w:pPr>
              <w:jc w:val="both"/>
              <w:rPr>
                <w:rFonts w:ascii="Verdana" w:hAnsi="Verdana"/>
                <w:sz w:val="20"/>
                <w:szCs w:val="20"/>
              </w:rPr>
            </w:pPr>
            <w:r w:rsidRPr="00896C2E">
              <w:rPr>
                <w:rFonts w:ascii="Verdana" w:hAnsi="Verdana"/>
                <w:sz w:val="20"/>
                <w:szCs w:val="20"/>
              </w:rPr>
              <w:t>c. При поставках стандартных товаров с низкой волатильностью цен,</w:t>
            </w:r>
          </w:p>
          <w:p w14:paraId="25551ED7" w14:textId="77777777" w:rsidR="00BA15FE" w:rsidRPr="00896C2E" w:rsidRDefault="00BA15FE" w:rsidP="00BA15FE">
            <w:pPr>
              <w:jc w:val="both"/>
              <w:rPr>
                <w:rFonts w:ascii="Verdana" w:hAnsi="Verdana"/>
                <w:sz w:val="20"/>
                <w:szCs w:val="20"/>
              </w:rPr>
            </w:pPr>
            <w:r w:rsidRPr="00896C2E">
              <w:rPr>
                <w:rFonts w:ascii="Verdana" w:hAnsi="Verdana"/>
                <w:sz w:val="20"/>
                <w:szCs w:val="20"/>
              </w:rPr>
              <w:t>d. При поставках по фиксированному графику с заранее определенными объемами и ценами, согласованными Сторонами.</w:t>
            </w:r>
          </w:p>
          <w:p w14:paraId="4D8CF3AC" w14:textId="5AF03C78" w:rsidR="00BA15FE" w:rsidRPr="00896C2E" w:rsidRDefault="00BA15FE" w:rsidP="00BA15FE">
            <w:pPr>
              <w:jc w:val="both"/>
              <w:rPr>
                <w:rFonts w:ascii="Verdana" w:hAnsi="Verdana"/>
                <w:sz w:val="20"/>
                <w:szCs w:val="20"/>
              </w:rPr>
            </w:pPr>
            <w:r w:rsidRPr="003B196C">
              <w:rPr>
                <w:rFonts w:ascii="Verdana" w:hAnsi="Verdana"/>
                <w:sz w:val="20"/>
                <w:szCs w:val="20"/>
              </w:rPr>
              <w:t>e. Если оплата Товара производится по факту поставки или после приемки Товара Покупателем</w:t>
            </w:r>
            <w:r w:rsidR="00DF47C0" w:rsidRPr="003B196C">
              <w:rPr>
                <w:rFonts w:ascii="Verdana" w:hAnsi="Verdana"/>
                <w:sz w:val="20"/>
                <w:szCs w:val="20"/>
              </w:rPr>
              <w:t xml:space="preserve"> (</w:t>
            </w:r>
            <w:r w:rsidR="00E91F16" w:rsidRPr="003B196C">
              <w:rPr>
                <w:rFonts w:ascii="Verdana" w:hAnsi="Verdana"/>
                <w:sz w:val="20"/>
                <w:szCs w:val="20"/>
              </w:rPr>
              <w:t xml:space="preserve">в рамках </w:t>
            </w:r>
            <w:r w:rsidR="00C97772">
              <w:rPr>
                <w:rFonts w:ascii="Verdana" w:hAnsi="Verdana"/>
                <w:sz w:val="20"/>
                <w:szCs w:val="20"/>
              </w:rPr>
              <w:t xml:space="preserve">согласованного Сторонами </w:t>
            </w:r>
            <w:r w:rsidR="00E91F16" w:rsidRPr="003B196C">
              <w:rPr>
                <w:rFonts w:ascii="Verdana" w:hAnsi="Verdana"/>
                <w:sz w:val="20"/>
                <w:szCs w:val="20"/>
              </w:rPr>
              <w:t>периода и/или партии и по согласованной цене</w:t>
            </w:r>
            <w:r w:rsidR="00DF47C0" w:rsidRPr="003B196C">
              <w:rPr>
                <w:rFonts w:ascii="Verdana" w:hAnsi="Verdana"/>
                <w:sz w:val="20"/>
                <w:szCs w:val="20"/>
              </w:rPr>
              <w:t>)</w:t>
            </w:r>
            <w:r w:rsidRPr="003B196C">
              <w:rPr>
                <w:rFonts w:ascii="Verdana" w:hAnsi="Verdana"/>
                <w:sz w:val="20"/>
                <w:szCs w:val="20"/>
              </w:rPr>
              <w:t>.</w:t>
            </w:r>
          </w:p>
          <w:p w14:paraId="45FE76FA" w14:textId="336CF7F5" w:rsidR="0029443A" w:rsidRPr="00896C2E" w:rsidRDefault="00BA15FE" w:rsidP="00BA15FE">
            <w:pPr>
              <w:jc w:val="both"/>
              <w:rPr>
                <w:rFonts w:ascii="Verdana" w:hAnsi="Verdana"/>
                <w:sz w:val="20"/>
                <w:szCs w:val="20"/>
              </w:rPr>
            </w:pPr>
            <w:r w:rsidRPr="00896C2E">
              <w:rPr>
                <w:rFonts w:ascii="Verdana" w:hAnsi="Verdana"/>
                <w:sz w:val="20"/>
                <w:szCs w:val="20"/>
              </w:rPr>
              <w:t>f. В случаях просрочки исполнения обязательств Поставщиком, вызванной причинами, зависящими от Поставщика, включая необоснованное или умышленное оттягивание сроков поставки.</w:t>
            </w:r>
          </w:p>
        </w:tc>
        <w:tc>
          <w:tcPr>
            <w:tcW w:w="4814" w:type="dxa"/>
            <w:tcBorders>
              <w:top w:val="nil"/>
              <w:left w:val="nil"/>
              <w:bottom w:val="nil"/>
              <w:right w:val="nil"/>
            </w:tcBorders>
          </w:tcPr>
          <w:p w14:paraId="739F0D87" w14:textId="69B1A096" w:rsidR="00B70D04" w:rsidRPr="003B196C" w:rsidRDefault="00B70D04" w:rsidP="00385FCA">
            <w:pPr>
              <w:jc w:val="both"/>
              <w:rPr>
                <w:rFonts w:ascii="Verdana" w:hAnsi="Verdana"/>
                <w:sz w:val="20"/>
                <w:szCs w:val="20"/>
                <w:lang w:val="en-US"/>
              </w:rPr>
            </w:pPr>
            <w:r w:rsidRPr="003B196C">
              <w:rPr>
                <w:rFonts w:ascii="Verdana" w:hAnsi="Verdana"/>
                <w:sz w:val="20"/>
                <w:szCs w:val="20"/>
                <w:lang w:val="en-US"/>
              </w:rPr>
              <w:lastRenderedPageBreak/>
              <w:t>2.3. The price indexation mechanism applicable to Contracts (</w:t>
            </w:r>
            <w:r>
              <w:rPr>
                <w:rFonts w:ascii="Verdana" w:hAnsi="Verdana"/>
                <w:sz w:val="20"/>
                <w:szCs w:val="20"/>
                <w:lang w:val="en-US"/>
              </w:rPr>
              <w:t xml:space="preserve">and </w:t>
            </w:r>
            <w:r w:rsidRPr="003B196C">
              <w:rPr>
                <w:rFonts w:ascii="Verdana" w:hAnsi="Verdana"/>
                <w:sz w:val="20"/>
                <w:szCs w:val="20"/>
                <w:lang w:val="en-US"/>
              </w:rPr>
              <w:t>Orders):</w:t>
            </w:r>
          </w:p>
          <w:p w14:paraId="48E6EEC7" w14:textId="77777777" w:rsidR="00B70D04" w:rsidRPr="003B196C" w:rsidRDefault="00B70D04" w:rsidP="00385FCA">
            <w:pPr>
              <w:jc w:val="both"/>
              <w:rPr>
                <w:rFonts w:ascii="Verdana" w:hAnsi="Verdana"/>
                <w:sz w:val="20"/>
                <w:szCs w:val="20"/>
                <w:lang w:val="en-US"/>
              </w:rPr>
            </w:pPr>
            <w:r w:rsidRPr="003B196C">
              <w:rPr>
                <w:rFonts w:ascii="Verdana" w:hAnsi="Verdana"/>
                <w:sz w:val="20"/>
                <w:szCs w:val="20"/>
                <w:lang w:val="en-US"/>
              </w:rPr>
              <w:t xml:space="preserve">a. Indexation Formula: </w:t>
            </w:r>
            <w:proofErr w:type="gramStart"/>
            <w:r w:rsidRPr="003B196C">
              <w:rPr>
                <w:rFonts w:ascii="Verdana" w:hAnsi="Verdana"/>
                <w:sz w:val="20"/>
                <w:szCs w:val="20"/>
                <w:lang w:val="en-US"/>
              </w:rPr>
              <w:t>P</w:t>
            </w:r>
            <w:r w:rsidRPr="003B196C">
              <w:rPr>
                <w:rFonts w:ascii="Verdana" w:hAnsi="Verdana"/>
                <w:sz w:val="20"/>
                <w:szCs w:val="20"/>
                <w:vertAlign w:val="subscript"/>
                <w:lang w:val="en-US"/>
              </w:rPr>
              <w:t>(</w:t>
            </w:r>
            <w:proofErr w:type="gramEnd"/>
            <w:r w:rsidRPr="003B196C">
              <w:rPr>
                <w:rFonts w:ascii="Verdana" w:hAnsi="Verdana"/>
                <w:sz w:val="20"/>
                <w:szCs w:val="20"/>
                <w:vertAlign w:val="subscript"/>
                <w:lang w:val="en-US"/>
              </w:rPr>
              <w:t>1)</w:t>
            </w:r>
            <w:r w:rsidRPr="003B196C">
              <w:rPr>
                <w:rFonts w:ascii="Verdana" w:hAnsi="Verdana"/>
                <w:sz w:val="20"/>
                <w:szCs w:val="20"/>
                <w:lang w:val="en-US"/>
              </w:rPr>
              <w:t xml:space="preserve"> = P</w:t>
            </w:r>
            <w:r w:rsidRPr="003B196C">
              <w:rPr>
                <w:rFonts w:ascii="Verdana" w:hAnsi="Verdana"/>
                <w:sz w:val="20"/>
                <w:szCs w:val="20"/>
                <w:vertAlign w:val="subscript"/>
                <w:lang w:val="en-US"/>
              </w:rPr>
              <w:t>(0)</w:t>
            </w:r>
            <w:r w:rsidRPr="003B196C">
              <w:rPr>
                <w:rFonts w:ascii="Verdana" w:hAnsi="Verdana"/>
                <w:sz w:val="20"/>
                <w:szCs w:val="20"/>
                <w:lang w:val="en-US"/>
              </w:rPr>
              <w:t xml:space="preserve"> × K</w:t>
            </w:r>
          </w:p>
          <w:p w14:paraId="5E633157" w14:textId="77777777" w:rsidR="00B70D04" w:rsidRPr="003B196C" w:rsidRDefault="00B70D04" w:rsidP="00385FCA">
            <w:pPr>
              <w:jc w:val="both"/>
              <w:rPr>
                <w:rFonts w:ascii="Verdana" w:hAnsi="Verdana"/>
                <w:sz w:val="20"/>
                <w:szCs w:val="20"/>
                <w:lang w:val="en-US"/>
              </w:rPr>
            </w:pPr>
            <w:r w:rsidRPr="003B196C">
              <w:rPr>
                <w:rFonts w:ascii="Verdana" w:hAnsi="Verdana"/>
                <w:sz w:val="20"/>
                <w:szCs w:val="20"/>
                <w:lang w:val="en-US"/>
              </w:rPr>
              <w:t xml:space="preserve">(where </w:t>
            </w:r>
            <w:proofErr w:type="gramStart"/>
            <w:r w:rsidRPr="003B196C">
              <w:rPr>
                <w:rFonts w:ascii="Verdana" w:hAnsi="Verdana"/>
                <w:sz w:val="20"/>
                <w:szCs w:val="20"/>
                <w:lang w:val="en-US"/>
              </w:rPr>
              <w:t>P</w:t>
            </w:r>
            <w:r w:rsidRPr="003B196C">
              <w:rPr>
                <w:rFonts w:ascii="Verdana" w:hAnsi="Verdana"/>
                <w:sz w:val="20"/>
                <w:szCs w:val="20"/>
                <w:vertAlign w:val="subscript"/>
                <w:lang w:val="en-US"/>
              </w:rPr>
              <w:t>(</w:t>
            </w:r>
            <w:proofErr w:type="gramEnd"/>
            <w:r w:rsidRPr="003B196C">
              <w:rPr>
                <w:rFonts w:ascii="Verdana" w:hAnsi="Verdana"/>
                <w:sz w:val="20"/>
                <w:szCs w:val="20"/>
                <w:vertAlign w:val="subscript"/>
                <w:lang w:val="en-US"/>
              </w:rPr>
              <w:t>1)</w:t>
            </w:r>
            <w:r w:rsidRPr="003B196C">
              <w:rPr>
                <w:rFonts w:ascii="Verdana" w:hAnsi="Verdana"/>
                <w:sz w:val="20"/>
                <w:szCs w:val="20"/>
                <w:lang w:val="en-US"/>
              </w:rPr>
              <w:t xml:space="preserve"> is the new price, P</w:t>
            </w:r>
            <w:r w:rsidRPr="003B196C">
              <w:rPr>
                <w:rFonts w:ascii="Verdana" w:hAnsi="Verdana"/>
                <w:sz w:val="20"/>
                <w:szCs w:val="20"/>
                <w:vertAlign w:val="subscript"/>
                <w:lang w:val="en-US"/>
              </w:rPr>
              <w:t>(0)</w:t>
            </w:r>
            <w:r w:rsidRPr="003B196C">
              <w:rPr>
                <w:rFonts w:ascii="Verdana" w:hAnsi="Verdana"/>
                <w:sz w:val="20"/>
                <w:szCs w:val="20"/>
                <w:lang w:val="en-US"/>
              </w:rPr>
              <w:t xml:space="preserve"> is the base price, and K is the indexation coefficient);</w:t>
            </w:r>
          </w:p>
          <w:p w14:paraId="35116B60" w14:textId="77777777" w:rsidR="00B70D04" w:rsidRPr="003B196C" w:rsidRDefault="00B70D04" w:rsidP="00385FCA">
            <w:pPr>
              <w:jc w:val="both"/>
              <w:rPr>
                <w:rFonts w:ascii="Verdana" w:hAnsi="Verdana"/>
                <w:sz w:val="20"/>
                <w:szCs w:val="20"/>
                <w:lang w:val="en-US"/>
              </w:rPr>
            </w:pPr>
            <w:r w:rsidRPr="003B196C">
              <w:rPr>
                <w:rFonts w:ascii="Verdana" w:hAnsi="Verdana"/>
                <w:sz w:val="20"/>
                <w:szCs w:val="20"/>
                <w:lang w:val="en-US"/>
              </w:rPr>
              <w:t>b. Calculation of the Indexation Coefficient:</w:t>
            </w:r>
          </w:p>
          <w:p w14:paraId="58C9A25C" w14:textId="54284B47" w:rsidR="00B70D04" w:rsidRPr="003B196C" w:rsidRDefault="00B70D04" w:rsidP="00385FCA">
            <w:pPr>
              <w:jc w:val="both"/>
              <w:rPr>
                <w:rFonts w:ascii="Verdana" w:hAnsi="Verdana"/>
                <w:sz w:val="20"/>
                <w:szCs w:val="20"/>
                <w:lang w:val="en-US"/>
              </w:rPr>
            </w:pPr>
            <w:r w:rsidRPr="003B196C">
              <w:rPr>
                <w:rFonts w:ascii="Verdana" w:hAnsi="Verdana"/>
                <w:sz w:val="20"/>
                <w:szCs w:val="20"/>
                <w:lang w:val="en-US"/>
              </w:rPr>
              <w:t>K = A × (I_A</w:t>
            </w:r>
            <w:r w:rsidRPr="003B196C">
              <w:rPr>
                <w:rFonts w:ascii="Verdana" w:hAnsi="Verdana"/>
                <w:sz w:val="20"/>
                <w:szCs w:val="20"/>
                <w:vertAlign w:val="subscript"/>
                <w:lang w:val="en-US"/>
              </w:rPr>
              <w:t>(1)</w:t>
            </w:r>
            <w:r w:rsidRPr="003B196C">
              <w:rPr>
                <w:rFonts w:ascii="Verdana" w:hAnsi="Verdana"/>
                <w:sz w:val="20"/>
                <w:szCs w:val="20"/>
                <w:lang w:val="en-US"/>
              </w:rPr>
              <w:t>/I_A</w:t>
            </w:r>
            <w:r w:rsidRPr="003B196C">
              <w:rPr>
                <w:rFonts w:ascii="Verdana" w:hAnsi="Verdana"/>
                <w:sz w:val="20"/>
                <w:szCs w:val="20"/>
                <w:vertAlign w:val="subscript"/>
                <w:lang w:val="en-US"/>
              </w:rPr>
              <w:t>(0)</w:t>
            </w:r>
            <w:r w:rsidRPr="003B196C">
              <w:rPr>
                <w:rFonts w:ascii="Verdana" w:hAnsi="Verdana"/>
                <w:sz w:val="20"/>
                <w:szCs w:val="20"/>
                <w:lang w:val="en-US"/>
              </w:rPr>
              <w:t>) + B × (I_B</w:t>
            </w:r>
            <w:r w:rsidRPr="003B196C">
              <w:rPr>
                <w:rFonts w:ascii="Verdana" w:hAnsi="Verdana"/>
                <w:sz w:val="20"/>
                <w:szCs w:val="20"/>
                <w:vertAlign w:val="subscript"/>
                <w:lang w:val="en-US"/>
              </w:rPr>
              <w:t>(1)</w:t>
            </w:r>
            <w:r w:rsidRPr="003B196C">
              <w:rPr>
                <w:rFonts w:ascii="Verdana" w:hAnsi="Verdana"/>
                <w:sz w:val="20"/>
                <w:szCs w:val="20"/>
                <w:lang w:val="en-US"/>
              </w:rPr>
              <w:t>/I_B</w:t>
            </w:r>
            <w:r w:rsidRPr="003B196C">
              <w:rPr>
                <w:rFonts w:ascii="Verdana" w:hAnsi="Verdana"/>
                <w:sz w:val="20"/>
                <w:szCs w:val="20"/>
                <w:vertAlign w:val="subscript"/>
                <w:lang w:val="en-US"/>
              </w:rPr>
              <w:t>(0)</w:t>
            </w:r>
            <w:r w:rsidRPr="003B196C">
              <w:rPr>
                <w:rFonts w:ascii="Verdana" w:hAnsi="Verdana"/>
                <w:sz w:val="20"/>
                <w:szCs w:val="20"/>
                <w:lang w:val="en-US"/>
              </w:rPr>
              <w:t>) + C × (I_C</w:t>
            </w:r>
            <w:r w:rsidRPr="003B196C">
              <w:rPr>
                <w:rFonts w:ascii="Verdana" w:hAnsi="Verdana"/>
                <w:sz w:val="20"/>
                <w:szCs w:val="20"/>
                <w:vertAlign w:val="subscript"/>
                <w:lang w:val="en-US"/>
              </w:rPr>
              <w:t>(1)</w:t>
            </w:r>
            <w:r w:rsidRPr="003B196C">
              <w:rPr>
                <w:rFonts w:ascii="Verdana" w:hAnsi="Verdana"/>
                <w:sz w:val="20"/>
                <w:szCs w:val="20"/>
                <w:lang w:val="en-US"/>
              </w:rPr>
              <w:t>/I_C</w:t>
            </w:r>
            <w:r w:rsidRPr="003B196C">
              <w:rPr>
                <w:rFonts w:ascii="Verdana" w:hAnsi="Verdana"/>
                <w:sz w:val="20"/>
                <w:szCs w:val="20"/>
                <w:vertAlign w:val="subscript"/>
                <w:lang w:val="en-US"/>
              </w:rPr>
              <w:t>(0)</w:t>
            </w:r>
            <w:r w:rsidRPr="003B196C">
              <w:rPr>
                <w:rFonts w:ascii="Verdana" w:hAnsi="Verdana"/>
                <w:sz w:val="20"/>
                <w:szCs w:val="20"/>
                <w:lang w:val="en-US"/>
              </w:rPr>
              <w:t>)</w:t>
            </w:r>
            <w:r w:rsidR="000F408B">
              <w:rPr>
                <w:rFonts w:ascii="Verdana" w:hAnsi="Verdana"/>
                <w:sz w:val="20"/>
                <w:szCs w:val="20"/>
                <w:lang w:val="en-US"/>
              </w:rPr>
              <w:t xml:space="preserve"> </w:t>
            </w:r>
            <w:r w:rsidRPr="003B196C">
              <w:rPr>
                <w:rFonts w:ascii="Verdana" w:hAnsi="Verdana"/>
                <w:sz w:val="20"/>
                <w:szCs w:val="20"/>
                <w:lang w:val="en-US"/>
              </w:rPr>
              <w:t>(where K is the indexation coefficient; A, B, C are weighting coefficients; I_A</w:t>
            </w:r>
            <w:r w:rsidRPr="003B196C">
              <w:rPr>
                <w:rFonts w:ascii="Verdana" w:hAnsi="Verdana"/>
                <w:sz w:val="20"/>
                <w:szCs w:val="20"/>
                <w:vertAlign w:val="subscript"/>
                <w:lang w:val="en-US"/>
              </w:rPr>
              <w:t>(1)</w:t>
            </w:r>
            <w:r w:rsidRPr="003B196C">
              <w:rPr>
                <w:rFonts w:ascii="Verdana" w:hAnsi="Verdana"/>
                <w:sz w:val="20"/>
                <w:szCs w:val="20"/>
                <w:lang w:val="en-US"/>
              </w:rPr>
              <w:t>, I_B</w:t>
            </w:r>
            <w:r w:rsidRPr="003B196C">
              <w:rPr>
                <w:rFonts w:ascii="Verdana" w:hAnsi="Verdana"/>
                <w:sz w:val="20"/>
                <w:szCs w:val="20"/>
                <w:vertAlign w:val="subscript"/>
                <w:lang w:val="en-US"/>
              </w:rPr>
              <w:t>(1)</w:t>
            </w:r>
            <w:r w:rsidRPr="003B196C">
              <w:rPr>
                <w:rFonts w:ascii="Verdana" w:hAnsi="Verdana"/>
                <w:sz w:val="20"/>
                <w:szCs w:val="20"/>
                <w:lang w:val="en-US"/>
              </w:rPr>
              <w:t>, I_C</w:t>
            </w:r>
            <w:r w:rsidRPr="003B196C">
              <w:rPr>
                <w:rFonts w:ascii="Verdana" w:hAnsi="Verdana"/>
                <w:sz w:val="20"/>
                <w:szCs w:val="20"/>
                <w:vertAlign w:val="subscript"/>
                <w:lang w:val="en-US"/>
              </w:rPr>
              <w:t>(1)</w:t>
            </w:r>
            <w:r w:rsidRPr="003B196C">
              <w:rPr>
                <w:rFonts w:ascii="Verdana" w:hAnsi="Verdana"/>
                <w:sz w:val="20"/>
                <w:szCs w:val="20"/>
                <w:lang w:val="en-US"/>
              </w:rPr>
              <w:t xml:space="preserve"> are the current values of the respective indices; and I_A</w:t>
            </w:r>
            <w:r w:rsidRPr="003B196C">
              <w:rPr>
                <w:rFonts w:ascii="Verdana" w:hAnsi="Verdana"/>
                <w:sz w:val="20"/>
                <w:szCs w:val="20"/>
                <w:vertAlign w:val="subscript"/>
                <w:lang w:val="en-US"/>
              </w:rPr>
              <w:t>(0)</w:t>
            </w:r>
            <w:r w:rsidRPr="003B196C">
              <w:rPr>
                <w:rFonts w:ascii="Verdana" w:hAnsi="Verdana"/>
                <w:sz w:val="20"/>
                <w:szCs w:val="20"/>
                <w:lang w:val="en-US"/>
              </w:rPr>
              <w:t>, I_B</w:t>
            </w:r>
            <w:r w:rsidRPr="003B196C">
              <w:rPr>
                <w:rFonts w:ascii="Verdana" w:hAnsi="Verdana"/>
                <w:sz w:val="20"/>
                <w:szCs w:val="20"/>
                <w:vertAlign w:val="subscript"/>
                <w:lang w:val="en-US"/>
              </w:rPr>
              <w:t>(0)</w:t>
            </w:r>
            <w:r w:rsidRPr="003B196C">
              <w:rPr>
                <w:rFonts w:ascii="Verdana" w:hAnsi="Verdana"/>
                <w:sz w:val="20"/>
                <w:szCs w:val="20"/>
                <w:lang w:val="en-US"/>
              </w:rPr>
              <w:t>, I_C</w:t>
            </w:r>
            <w:r w:rsidRPr="003B196C">
              <w:rPr>
                <w:rFonts w:ascii="Verdana" w:hAnsi="Verdana"/>
                <w:sz w:val="20"/>
                <w:szCs w:val="20"/>
                <w:vertAlign w:val="subscript"/>
                <w:lang w:val="en-US"/>
              </w:rPr>
              <w:t>(0)</w:t>
            </w:r>
            <w:r w:rsidRPr="003B196C">
              <w:rPr>
                <w:rFonts w:ascii="Verdana" w:hAnsi="Verdana"/>
                <w:sz w:val="20"/>
                <w:szCs w:val="20"/>
                <w:lang w:val="en-US"/>
              </w:rPr>
              <w:t xml:space="preserve"> are the base values of the respective indices);</w:t>
            </w:r>
          </w:p>
          <w:p w14:paraId="5C611CA9" w14:textId="77777777" w:rsidR="00B70D04" w:rsidRPr="003B196C" w:rsidRDefault="00B70D04" w:rsidP="00385FCA">
            <w:pPr>
              <w:jc w:val="both"/>
              <w:rPr>
                <w:rFonts w:ascii="Verdana" w:hAnsi="Verdana"/>
                <w:sz w:val="20"/>
                <w:szCs w:val="20"/>
                <w:lang w:val="en-US"/>
              </w:rPr>
            </w:pPr>
            <w:r w:rsidRPr="003B196C">
              <w:rPr>
                <w:rFonts w:ascii="Verdana" w:hAnsi="Verdana"/>
                <w:sz w:val="20"/>
                <w:szCs w:val="20"/>
                <w:lang w:val="en-US"/>
              </w:rPr>
              <w:t>c. Data Sources: For the purposes of price indexation, the Parties undertake to use data from authoritative, generally recognized, and independent sources that ensure objectivity, transparency, and reliability of information. These sources must be publicly available, regularly updated, and not under the control or influence of the Parties. Specific indices and data sources are agreed upon by the Parties and specified in the Order.</w:t>
            </w:r>
          </w:p>
          <w:p w14:paraId="14956B5F" w14:textId="77777777" w:rsidR="00B70D04" w:rsidRPr="003B196C" w:rsidRDefault="00B70D04" w:rsidP="00385FCA">
            <w:pPr>
              <w:jc w:val="both"/>
              <w:rPr>
                <w:rFonts w:ascii="Verdana" w:hAnsi="Verdana"/>
                <w:sz w:val="20"/>
                <w:szCs w:val="20"/>
                <w:lang w:val="en-US"/>
              </w:rPr>
            </w:pPr>
          </w:p>
          <w:p w14:paraId="31D39B84" w14:textId="77777777" w:rsidR="00957ED2" w:rsidRDefault="00957ED2" w:rsidP="00385FCA">
            <w:pPr>
              <w:jc w:val="both"/>
              <w:rPr>
                <w:rFonts w:ascii="Verdana" w:hAnsi="Verdana"/>
                <w:sz w:val="20"/>
                <w:szCs w:val="20"/>
                <w:lang w:val="en-US"/>
              </w:rPr>
            </w:pPr>
          </w:p>
          <w:p w14:paraId="4344C52C" w14:textId="12BB2DAA" w:rsidR="00B70D04" w:rsidRPr="003B196C" w:rsidRDefault="00B70D04" w:rsidP="00385FCA">
            <w:pPr>
              <w:jc w:val="both"/>
              <w:rPr>
                <w:rFonts w:ascii="Verdana" w:hAnsi="Verdana"/>
                <w:sz w:val="20"/>
                <w:szCs w:val="20"/>
                <w:lang w:val="en-US"/>
              </w:rPr>
            </w:pPr>
            <w:r w:rsidRPr="003B196C">
              <w:rPr>
                <w:rFonts w:ascii="Verdana" w:hAnsi="Verdana"/>
                <w:sz w:val="20"/>
                <w:szCs w:val="20"/>
                <w:lang w:val="en-US"/>
              </w:rPr>
              <w:t xml:space="preserve">d. Weighting Coefficients: The weighting coefficients used in the price indexation formula must objectively reflect the degree of influence of the respective economic indicators on the cost of the Goods and are agreed upon by the Parties without specifying </w:t>
            </w:r>
            <w:r w:rsidRPr="003B196C">
              <w:rPr>
                <w:rFonts w:ascii="Verdana" w:hAnsi="Verdana"/>
                <w:sz w:val="20"/>
                <w:szCs w:val="20"/>
                <w:lang w:val="en-US"/>
              </w:rPr>
              <w:lastRenderedPageBreak/>
              <w:t>exact values. The sum of the weighting coefficients must equal 1.0 (one).</w:t>
            </w:r>
          </w:p>
          <w:p w14:paraId="404D0286" w14:textId="77777777" w:rsidR="00B70D04" w:rsidRPr="003B196C" w:rsidRDefault="00B70D04" w:rsidP="00385FCA">
            <w:pPr>
              <w:jc w:val="both"/>
              <w:rPr>
                <w:rFonts w:ascii="Verdana" w:hAnsi="Verdana"/>
                <w:sz w:val="20"/>
                <w:szCs w:val="20"/>
                <w:lang w:val="en-US"/>
              </w:rPr>
            </w:pPr>
          </w:p>
          <w:p w14:paraId="6566AAD7" w14:textId="77777777" w:rsidR="00B70D04" w:rsidRPr="003B196C" w:rsidRDefault="00B70D04" w:rsidP="00385FCA">
            <w:pPr>
              <w:jc w:val="both"/>
              <w:rPr>
                <w:rFonts w:ascii="Verdana" w:hAnsi="Verdana"/>
                <w:sz w:val="20"/>
                <w:szCs w:val="20"/>
                <w:lang w:val="en-US"/>
              </w:rPr>
            </w:pPr>
            <w:r w:rsidRPr="003B196C">
              <w:rPr>
                <w:rFonts w:ascii="Verdana" w:hAnsi="Verdana"/>
                <w:sz w:val="20"/>
                <w:szCs w:val="20"/>
                <w:lang w:val="en-US"/>
              </w:rPr>
              <w:t>e. Indexation Frequency: Indexation may be carried out at the frequency specified in the Order but not more frequently than the established period. Changes to the indexation frequency or conducting unscheduled indexations are not permitted.</w:t>
            </w:r>
          </w:p>
          <w:p w14:paraId="6EFCD3C2" w14:textId="77777777" w:rsidR="0029443A" w:rsidRDefault="00B70D04" w:rsidP="00385FCA">
            <w:pPr>
              <w:jc w:val="both"/>
              <w:rPr>
                <w:rFonts w:ascii="Verdana" w:hAnsi="Verdana"/>
                <w:sz w:val="20"/>
                <w:szCs w:val="20"/>
                <w:lang w:val="en-US"/>
              </w:rPr>
            </w:pPr>
            <w:r w:rsidRPr="003B196C">
              <w:rPr>
                <w:rFonts w:ascii="Verdana" w:hAnsi="Verdana"/>
                <w:sz w:val="20"/>
                <w:szCs w:val="20"/>
                <w:lang w:val="en-US"/>
              </w:rPr>
              <w:t>2.3.1. Price indexation is not provided in the following cases:</w:t>
            </w:r>
            <w:r w:rsidR="00652536">
              <w:rPr>
                <w:rFonts w:ascii="Verdana" w:hAnsi="Verdana"/>
                <w:sz w:val="20"/>
                <w:szCs w:val="20"/>
                <w:lang w:val="en-US"/>
              </w:rPr>
              <w:t xml:space="preserve"> </w:t>
            </w:r>
          </w:p>
          <w:p w14:paraId="38EC4FFB" w14:textId="77777777" w:rsidR="00F109CD" w:rsidRPr="00F109CD" w:rsidRDefault="00652536" w:rsidP="00385FCA">
            <w:pPr>
              <w:jc w:val="both"/>
              <w:rPr>
                <w:rFonts w:ascii="Verdana" w:hAnsi="Verdana"/>
                <w:sz w:val="20"/>
                <w:szCs w:val="20"/>
                <w:lang w:val="en-US"/>
              </w:rPr>
            </w:pPr>
            <w:r>
              <w:rPr>
                <w:rFonts w:ascii="Verdana" w:hAnsi="Verdana"/>
                <w:sz w:val="20"/>
                <w:szCs w:val="20"/>
                <w:lang w:val="en-US"/>
              </w:rPr>
              <w:t xml:space="preserve">a. </w:t>
            </w:r>
            <w:r w:rsidR="00F109CD" w:rsidRPr="00F109CD">
              <w:rPr>
                <w:rFonts w:ascii="Verdana" w:hAnsi="Verdana"/>
                <w:sz w:val="20"/>
                <w:szCs w:val="20"/>
                <w:lang w:val="en-US"/>
              </w:rPr>
              <w:t>For the paid portion of the Goods, including advance payments (including partial advance payments) made under the Contract (Order or batch</w:t>
            </w:r>
            <w:proofErr w:type="gramStart"/>
            <w:r w:rsidR="00F109CD" w:rsidRPr="00F109CD">
              <w:rPr>
                <w:rFonts w:ascii="Verdana" w:hAnsi="Verdana"/>
                <w:sz w:val="20"/>
                <w:szCs w:val="20"/>
                <w:lang w:val="en-US"/>
              </w:rPr>
              <w:t>);</w:t>
            </w:r>
            <w:proofErr w:type="gramEnd"/>
          </w:p>
          <w:p w14:paraId="131517EA" w14:textId="77777777" w:rsidR="00F109CD" w:rsidRPr="00F109CD" w:rsidRDefault="00F109CD" w:rsidP="00385FCA">
            <w:pPr>
              <w:jc w:val="both"/>
              <w:rPr>
                <w:rFonts w:ascii="Verdana" w:hAnsi="Verdana"/>
                <w:sz w:val="20"/>
                <w:szCs w:val="20"/>
                <w:lang w:val="en-US"/>
              </w:rPr>
            </w:pPr>
            <w:r w:rsidRPr="00F109CD">
              <w:rPr>
                <w:rFonts w:ascii="Verdana" w:hAnsi="Verdana"/>
                <w:sz w:val="20"/>
                <w:szCs w:val="20"/>
                <w:lang w:val="en-US"/>
              </w:rPr>
              <w:t xml:space="preserve">b. In the case of short-term and one-time </w:t>
            </w:r>
            <w:proofErr w:type="gramStart"/>
            <w:r w:rsidRPr="00F109CD">
              <w:rPr>
                <w:rFonts w:ascii="Verdana" w:hAnsi="Verdana"/>
                <w:sz w:val="20"/>
                <w:szCs w:val="20"/>
                <w:lang w:val="en-US"/>
              </w:rPr>
              <w:t>deliveries;</w:t>
            </w:r>
            <w:proofErr w:type="gramEnd"/>
          </w:p>
          <w:p w14:paraId="4B4670C2" w14:textId="77777777" w:rsidR="00F109CD" w:rsidRPr="00F109CD" w:rsidRDefault="00F109CD" w:rsidP="00385FCA">
            <w:pPr>
              <w:jc w:val="both"/>
              <w:rPr>
                <w:rFonts w:ascii="Verdana" w:hAnsi="Verdana"/>
                <w:sz w:val="20"/>
                <w:szCs w:val="20"/>
                <w:lang w:val="en-US"/>
              </w:rPr>
            </w:pPr>
            <w:r w:rsidRPr="00F109CD">
              <w:rPr>
                <w:rFonts w:ascii="Verdana" w:hAnsi="Verdana"/>
                <w:sz w:val="20"/>
                <w:szCs w:val="20"/>
                <w:lang w:val="en-US"/>
              </w:rPr>
              <w:t xml:space="preserve">c. For deliveries of standard goods with low price </w:t>
            </w:r>
            <w:proofErr w:type="gramStart"/>
            <w:r w:rsidRPr="00F109CD">
              <w:rPr>
                <w:rFonts w:ascii="Verdana" w:hAnsi="Verdana"/>
                <w:sz w:val="20"/>
                <w:szCs w:val="20"/>
                <w:lang w:val="en-US"/>
              </w:rPr>
              <w:t>volatility;</w:t>
            </w:r>
            <w:proofErr w:type="gramEnd"/>
          </w:p>
          <w:p w14:paraId="5ED23028" w14:textId="77777777" w:rsidR="00F109CD" w:rsidRPr="00F109CD" w:rsidRDefault="00F109CD" w:rsidP="00385FCA">
            <w:pPr>
              <w:jc w:val="both"/>
              <w:rPr>
                <w:rFonts w:ascii="Verdana" w:hAnsi="Verdana"/>
                <w:sz w:val="20"/>
                <w:szCs w:val="20"/>
                <w:lang w:val="en-US"/>
              </w:rPr>
            </w:pPr>
            <w:r w:rsidRPr="00F109CD">
              <w:rPr>
                <w:rFonts w:ascii="Verdana" w:hAnsi="Verdana"/>
                <w:sz w:val="20"/>
                <w:szCs w:val="20"/>
                <w:lang w:val="en-US"/>
              </w:rPr>
              <w:t xml:space="preserve">d. For deliveries according to a fixed schedule with predetermined volumes and prices agreed upon by the </w:t>
            </w:r>
            <w:proofErr w:type="gramStart"/>
            <w:r w:rsidRPr="00F109CD">
              <w:rPr>
                <w:rFonts w:ascii="Verdana" w:hAnsi="Verdana"/>
                <w:sz w:val="20"/>
                <w:szCs w:val="20"/>
                <w:lang w:val="en-US"/>
              </w:rPr>
              <w:t>Parties;</w:t>
            </w:r>
            <w:proofErr w:type="gramEnd"/>
          </w:p>
          <w:p w14:paraId="408E4526" w14:textId="77777777" w:rsidR="00F109CD" w:rsidRPr="00F109CD" w:rsidRDefault="00F109CD" w:rsidP="00385FCA">
            <w:pPr>
              <w:jc w:val="both"/>
              <w:rPr>
                <w:rFonts w:ascii="Verdana" w:hAnsi="Verdana"/>
                <w:sz w:val="20"/>
                <w:szCs w:val="20"/>
                <w:lang w:val="en-US"/>
              </w:rPr>
            </w:pPr>
          </w:p>
          <w:p w14:paraId="2CFF9BBF" w14:textId="77777777" w:rsidR="00F109CD" w:rsidRPr="00F109CD" w:rsidRDefault="00F109CD" w:rsidP="00385FCA">
            <w:pPr>
              <w:jc w:val="both"/>
              <w:rPr>
                <w:rFonts w:ascii="Verdana" w:hAnsi="Verdana"/>
                <w:sz w:val="20"/>
                <w:szCs w:val="20"/>
                <w:lang w:val="en-US"/>
              </w:rPr>
            </w:pPr>
            <w:r w:rsidRPr="00F109CD">
              <w:rPr>
                <w:rFonts w:ascii="Verdana" w:hAnsi="Verdana"/>
                <w:sz w:val="20"/>
                <w:szCs w:val="20"/>
                <w:lang w:val="en-US"/>
              </w:rPr>
              <w:t>e. If payment for the Goods is made upon delivery or after acceptance of the Goods by the Buyer (within the period and/or batch agreed upon by the Parties and at the agreed price</w:t>
            </w:r>
            <w:proofErr w:type="gramStart"/>
            <w:r w:rsidRPr="00F109CD">
              <w:rPr>
                <w:rFonts w:ascii="Verdana" w:hAnsi="Verdana"/>
                <w:sz w:val="20"/>
                <w:szCs w:val="20"/>
                <w:lang w:val="en-US"/>
              </w:rPr>
              <w:t>);</w:t>
            </w:r>
            <w:proofErr w:type="gramEnd"/>
          </w:p>
          <w:p w14:paraId="4E273EFE" w14:textId="4DFA64BC" w:rsidR="00652536" w:rsidRPr="003B196C" w:rsidRDefault="00F109CD" w:rsidP="00385FCA">
            <w:pPr>
              <w:jc w:val="both"/>
              <w:rPr>
                <w:rFonts w:ascii="Verdana" w:hAnsi="Verdana"/>
                <w:sz w:val="20"/>
                <w:szCs w:val="20"/>
                <w:lang w:val="en-US"/>
              </w:rPr>
            </w:pPr>
            <w:r w:rsidRPr="00F109CD">
              <w:rPr>
                <w:rFonts w:ascii="Verdana" w:hAnsi="Verdana"/>
                <w:sz w:val="20"/>
                <w:szCs w:val="20"/>
                <w:lang w:val="en-US"/>
              </w:rPr>
              <w:t>f. In cases of delays in the fulfillment of obligations by the Supplier caused by reasons dependent on the Supplier, including unreasonable or deliberate postponement of delivery dates.</w:t>
            </w:r>
          </w:p>
        </w:tc>
      </w:tr>
      <w:tr w:rsidR="0029443A" w:rsidRPr="00510A8A" w14:paraId="070A32EF" w14:textId="77777777" w:rsidTr="003B196C">
        <w:tc>
          <w:tcPr>
            <w:tcW w:w="4813" w:type="dxa"/>
            <w:tcBorders>
              <w:top w:val="nil"/>
              <w:left w:val="nil"/>
              <w:bottom w:val="nil"/>
              <w:right w:val="nil"/>
            </w:tcBorders>
          </w:tcPr>
          <w:p w14:paraId="49212AFF" w14:textId="4120752B" w:rsidR="00F51FAE" w:rsidRPr="00896C2E" w:rsidRDefault="00F51FAE" w:rsidP="00F51FAE">
            <w:pPr>
              <w:jc w:val="both"/>
              <w:rPr>
                <w:rFonts w:ascii="Verdana" w:hAnsi="Verdana"/>
                <w:sz w:val="20"/>
                <w:szCs w:val="20"/>
              </w:rPr>
            </w:pPr>
            <w:r w:rsidRPr="00896C2E">
              <w:rPr>
                <w:rFonts w:ascii="Verdana" w:hAnsi="Verdana"/>
                <w:sz w:val="20"/>
                <w:szCs w:val="20"/>
              </w:rPr>
              <w:lastRenderedPageBreak/>
              <w:t>2.4. Все платежи по Контракту осуществляются Сторонами в безналичном порядке путем перечисления денежных средств на расчетный счет другой Стороны</w:t>
            </w:r>
            <w:r w:rsidR="00DF48A7">
              <w:rPr>
                <w:rFonts w:ascii="Verdana" w:hAnsi="Verdana"/>
                <w:sz w:val="20"/>
                <w:szCs w:val="20"/>
              </w:rPr>
              <w:t xml:space="preserve"> и</w:t>
            </w:r>
            <w:r w:rsidRPr="00896C2E">
              <w:rPr>
                <w:rFonts w:ascii="Verdana" w:hAnsi="Verdana"/>
                <w:sz w:val="20"/>
                <w:szCs w:val="20"/>
              </w:rPr>
              <w:t xml:space="preserve"> на условиях, указанными в Контракте (</w:t>
            </w:r>
            <w:r w:rsidR="008F4134" w:rsidRPr="00896C2E">
              <w:rPr>
                <w:rFonts w:ascii="Verdana" w:hAnsi="Verdana"/>
                <w:sz w:val="20"/>
                <w:szCs w:val="20"/>
              </w:rPr>
              <w:t xml:space="preserve">или </w:t>
            </w:r>
            <w:r w:rsidRPr="00896C2E">
              <w:rPr>
                <w:rFonts w:ascii="Verdana" w:hAnsi="Verdana"/>
                <w:sz w:val="20"/>
                <w:szCs w:val="20"/>
              </w:rPr>
              <w:t>Заказе).</w:t>
            </w:r>
          </w:p>
          <w:p w14:paraId="187B5866" w14:textId="49BE8BFC" w:rsidR="00F51FAE" w:rsidRPr="00896C2E" w:rsidRDefault="00F51FAE" w:rsidP="00F51FAE">
            <w:pPr>
              <w:jc w:val="both"/>
              <w:rPr>
                <w:rFonts w:ascii="Verdana" w:hAnsi="Verdana"/>
                <w:sz w:val="20"/>
                <w:szCs w:val="20"/>
              </w:rPr>
            </w:pPr>
            <w:r w:rsidRPr="00896C2E">
              <w:rPr>
                <w:rFonts w:ascii="Verdana" w:hAnsi="Verdana"/>
                <w:sz w:val="20"/>
                <w:szCs w:val="20"/>
              </w:rPr>
              <w:t>2.4.1. Порядок осуществления платежей, если иное не указано в Контракте</w:t>
            </w:r>
            <w:r w:rsidR="008F4134" w:rsidRPr="00896C2E">
              <w:rPr>
                <w:rFonts w:ascii="Verdana" w:hAnsi="Verdana"/>
                <w:sz w:val="20"/>
                <w:szCs w:val="20"/>
              </w:rPr>
              <w:t xml:space="preserve"> (или Заказе)</w:t>
            </w:r>
            <w:r w:rsidRPr="00896C2E">
              <w:rPr>
                <w:rFonts w:ascii="Verdana" w:hAnsi="Verdana"/>
                <w:sz w:val="20"/>
                <w:szCs w:val="20"/>
              </w:rPr>
              <w:t>:</w:t>
            </w:r>
          </w:p>
          <w:p w14:paraId="4EFAF9C6" w14:textId="77777777" w:rsidR="00F51FAE" w:rsidRPr="00896C2E" w:rsidRDefault="00F51FAE" w:rsidP="00F51FAE">
            <w:pPr>
              <w:jc w:val="both"/>
              <w:rPr>
                <w:rFonts w:ascii="Verdana" w:hAnsi="Verdana"/>
                <w:sz w:val="20"/>
                <w:szCs w:val="20"/>
              </w:rPr>
            </w:pPr>
            <w:r w:rsidRPr="00896C2E">
              <w:rPr>
                <w:rFonts w:ascii="Verdana" w:hAnsi="Verdana"/>
                <w:sz w:val="20"/>
                <w:szCs w:val="20"/>
              </w:rPr>
              <w:t>2.4.1.1. При авансовом платеже: оплата осуществляется на основании инвойса Поставщика.</w:t>
            </w:r>
          </w:p>
          <w:p w14:paraId="0D4D0E07" w14:textId="77777777" w:rsidR="00F51FAE" w:rsidRPr="00896C2E" w:rsidRDefault="00F51FAE" w:rsidP="00F51FAE">
            <w:pPr>
              <w:jc w:val="both"/>
              <w:rPr>
                <w:rFonts w:ascii="Verdana" w:hAnsi="Verdana"/>
                <w:sz w:val="20"/>
                <w:szCs w:val="20"/>
              </w:rPr>
            </w:pPr>
            <w:r w:rsidRPr="00896C2E">
              <w:rPr>
                <w:rFonts w:ascii="Verdana" w:hAnsi="Verdana"/>
                <w:sz w:val="20"/>
                <w:szCs w:val="20"/>
              </w:rPr>
              <w:t xml:space="preserve">2.4.1.2. При оплате по готовности Товара к отгрузке: после получения уведомления о готовности товара и предоставления упаковочного листа. </w:t>
            </w:r>
          </w:p>
          <w:p w14:paraId="601FE800" w14:textId="77777777" w:rsidR="00F51FAE" w:rsidRPr="00896C2E" w:rsidRDefault="00F51FAE" w:rsidP="00F51FAE">
            <w:pPr>
              <w:jc w:val="both"/>
              <w:rPr>
                <w:rFonts w:ascii="Verdana" w:hAnsi="Verdana"/>
                <w:sz w:val="20"/>
                <w:szCs w:val="20"/>
              </w:rPr>
            </w:pPr>
            <w:r w:rsidRPr="00896C2E">
              <w:rPr>
                <w:rFonts w:ascii="Verdana" w:hAnsi="Verdana"/>
                <w:sz w:val="20"/>
                <w:szCs w:val="20"/>
              </w:rPr>
              <w:t>2.4.1.3. При оплате после поставки: оплата производится на основании инвойса Продавца и согласно фактически поставленного количества, указанного в упаковочном листе.</w:t>
            </w:r>
          </w:p>
          <w:p w14:paraId="74CDE905" w14:textId="5331EA06" w:rsidR="0029443A" w:rsidRPr="00896C2E" w:rsidRDefault="00F51FAE" w:rsidP="00F51FAE">
            <w:pPr>
              <w:jc w:val="both"/>
              <w:rPr>
                <w:rFonts w:ascii="Verdana" w:hAnsi="Verdana"/>
                <w:sz w:val="20"/>
                <w:szCs w:val="20"/>
              </w:rPr>
            </w:pPr>
            <w:r w:rsidRPr="00896C2E">
              <w:rPr>
                <w:rFonts w:ascii="Verdana" w:hAnsi="Verdana"/>
                <w:sz w:val="20"/>
                <w:szCs w:val="20"/>
              </w:rPr>
              <w:t>2.4.2. Покупатель вправе потребовать от Поставщика финансовое обеспечение исполнения обязательств по Контракту, если такое требование указано в Контракте</w:t>
            </w:r>
            <w:r w:rsidR="00E10974" w:rsidRPr="00896C2E">
              <w:rPr>
                <w:rFonts w:ascii="Verdana" w:hAnsi="Verdana"/>
                <w:sz w:val="20"/>
                <w:szCs w:val="20"/>
              </w:rPr>
              <w:t xml:space="preserve"> (или Заказе)</w:t>
            </w:r>
            <w:r w:rsidRPr="00896C2E">
              <w:rPr>
                <w:rFonts w:ascii="Verdana" w:hAnsi="Verdana"/>
                <w:sz w:val="20"/>
                <w:szCs w:val="20"/>
              </w:rPr>
              <w:t>.</w:t>
            </w:r>
          </w:p>
        </w:tc>
        <w:tc>
          <w:tcPr>
            <w:tcW w:w="4814" w:type="dxa"/>
            <w:tcBorders>
              <w:top w:val="nil"/>
              <w:left w:val="nil"/>
              <w:bottom w:val="nil"/>
              <w:right w:val="nil"/>
            </w:tcBorders>
          </w:tcPr>
          <w:p w14:paraId="07E9CCD0" w14:textId="77777777" w:rsidR="001C10A0" w:rsidRPr="003B196C" w:rsidRDefault="001C10A0" w:rsidP="00385FCA">
            <w:pPr>
              <w:jc w:val="both"/>
              <w:rPr>
                <w:rFonts w:ascii="Verdana" w:hAnsi="Verdana"/>
                <w:sz w:val="20"/>
                <w:szCs w:val="20"/>
                <w:lang w:val="en-US"/>
              </w:rPr>
            </w:pPr>
            <w:r w:rsidRPr="003B196C">
              <w:rPr>
                <w:rFonts w:ascii="Verdana" w:hAnsi="Verdana"/>
                <w:sz w:val="20"/>
                <w:szCs w:val="20"/>
                <w:lang w:val="en-US"/>
              </w:rPr>
              <w:t>2.4. All payments under the Contract are made by the Parties via non-cash transactions by transferring funds to the bank account of the other Party under the terms specified in the Contract (or Order).</w:t>
            </w:r>
          </w:p>
          <w:p w14:paraId="2F63036E" w14:textId="77777777" w:rsidR="001C10A0" w:rsidRPr="003B196C" w:rsidRDefault="001C10A0" w:rsidP="00385FCA">
            <w:pPr>
              <w:jc w:val="both"/>
              <w:rPr>
                <w:rFonts w:ascii="Verdana" w:hAnsi="Verdana"/>
                <w:sz w:val="20"/>
                <w:szCs w:val="20"/>
                <w:lang w:val="en-US"/>
              </w:rPr>
            </w:pPr>
          </w:p>
          <w:p w14:paraId="048771D3" w14:textId="77777777" w:rsidR="001C10A0" w:rsidRPr="003B196C" w:rsidRDefault="001C10A0" w:rsidP="00385FCA">
            <w:pPr>
              <w:jc w:val="both"/>
              <w:rPr>
                <w:rFonts w:ascii="Verdana" w:hAnsi="Verdana"/>
                <w:sz w:val="20"/>
                <w:szCs w:val="20"/>
                <w:lang w:val="en-US"/>
              </w:rPr>
            </w:pPr>
            <w:r w:rsidRPr="003B196C">
              <w:rPr>
                <w:rFonts w:ascii="Verdana" w:hAnsi="Verdana"/>
                <w:sz w:val="20"/>
                <w:szCs w:val="20"/>
                <w:lang w:val="en-US"/>
              </w:rPr>
              <w:t>2.4.1. The procedure for making payments, unless otherwise specified in the Contract (or Order):</w:t>
            </w:r>
          </w:p>
          <w:p w14:paraId="69DD0981" w14:textId="77777777" w:rsidR="001C10A0" w:rsidRPr="003B196C" w:rsidRDefault="001C10A0" w:rsidP="00385FCA">
            <w:pPr>
              <w:jc w:val="both"/>
              <w:rPr>
                <w:rFonts w:ascii="Verdana" w:hAnsi="Verdana"/>
                <w:sz w:val="20"/>
                <w:szCs w:val="20"/>
                <w:lang w:val="en-US"/>
              </w:rPr>
            </w:pPr>
            <w:r w:rsidRPr="003B196C">
              <w:rPr>
                <w:rFonts w:ascii="Verdana" w:hAnsi="Verdana"/>
                <w:sz w:val="20"/>
                <w:szCs w:val="20"/>
                <w:lang w:val="en-US"/>
              </w:rPr>
              <w:t>2.4.1.1. For advance payments: Payment is made based on the Supplier’s invoice.</w:t>
            </w:r>
          </w:p>
          <w:p w14:paraId="5FC28130" w14:textId="77777777" w:rsidR="001C10A0" w:rsidRPr="003B196C" w:rsidRDefault="001C10A0" w:rsidP="00385FCA">
            <w:pPr>
              <w:jc w:val="both"/>
              <w:rPr>
                <w:rFonts w:ascii="Verdana" w:hAnsi="Verdana"/>
                <w:sz w:val="20"/>
                <w:szCs w:val="20"/>
                <w:lang w:val="en-US"/>
              </w:rPr>
            </w:pPr>
          </w:p>
          <w:p w14:paraId="43E2FAC9" w14:textId="77777777" w:rsidR="001C10A0" w:rsidRPr="003B196C" w:rsidRDefault="001C10A0" w:rsidP="00385FCA">
            <w:pPr>
              <w:jc w:val="both"/>
              <w:rPr>
                <w:rFonts w:ascii="Verdana" w:hAnsi="Verdana"/>
                <w:sz w:val="20"/>
                <w:szCs w:val="20"/>
                <w:lang w:val="en-US"/>
              </w:rPr>
            </w:pPr>
            <w:r w:rsidRPr="003B196C">
              <w:rPr>
                <w:rFonts w:ascii="Verdana" w:hAnsi="Verdana"/>
                <w:sz w:val="20"/>
                <w:szCs w:val="20"/>
                <w:lang w:val="en-US"/>
              </w:rPr>
              <w:t>2.4.1.2. For payment upon readiness of the Goods for shipment: After receiving a notification of the Goods’ readiness and provision of the packing list.</w:t>
            </w:r>
          </w:p>
          <w:p w14:paraId="3E62829D" w14:textId="77777777" w:rsidR="001C10A0" w:rsidRPr="003B196C" w:rsidRDefault="001C10A0" w:rsidP="00385FCA">
            <w:pPr>
              <w:jc w:val="both"/>
              <w:rPr>
                <w:rFonts w:ascii="Verdana" w:hAnsi="Verdana"/>
                <w:sz w:val="20"/>
                <w:szCs w:val="20"/>
                <w:lang w:val="en-US"/>
              </w:rPr>
            </w:pPr>
            <w:r w:rsidRPr="003B196C">
              <w:rPr>
                <w:rFonts w:ascii="Verdana" w:hAnsi="Verdana"/>
                <w:sz w:val="20"/>
                <w:szCs w:val="20"/>
                <w:lang w:val="en-US"/>
              </w:rPr>
              <w:t>2.4.1.3. For payment after delivery: Payment is made based on the Seller’s invoice and according to the actual quantity delivered, as specified in the packing list.</w:t>
            </w:r>
          </w:p>
          <w:p w14:paraId="64399F11" w14:textId="77777777" w:rsidR="001C10A0" w:rsidRPr="003B196C" w:rsidRDefault="001C10A0" w:rsidP="00385FCA">
            <w:pPr>
              <w:jc w:val="both"/>
              <w:rPr>
                <w:rFonts w:ascii="Verdana" w:hAnsi="Verdana"/>
                <w:sz w:val="20"/>
                <w:szCs w:val="20"/>
                <w:lang w:val="en-US"/>
              </w:rPr>
            </w:pPr>
          </w:p>
          <w:p w14:paraId="1A714900" w14:textId="11984DCF" w:rsidR="0029443A" w:rsidRPr="003B196C" w:rsidRDefault="001C10A0" w:rsidP="00385FCA">
            <w:pPr>
              <w:jc w:val="both"/>
              <w:rPr>
                <w:rFonts w:ascii="Verdana" w:hAnsi="Verdana"/>
                <w:sz w:val="20"/>
                <w:szCs w:val="20"/>
                <w:lang w:val="en-US"/>
              </w:rPr>
            </w:pPr>
            <w:r w:rsidRPr="003B196C">
              <w:rPr>
                <w:rFonts w:ascii="Verdana" w:hAnsi="Verdana"/>
                <w:sz w:val="20"/>
                <w:szCs w:val="20"/>
                <w:lang w:val="en-US"/>
              </w:rPr>
              <w:t>2.4.2. The Buyer has the right to require the Supplier to provide financial security for the fulfillment of obligations under the Contract if such a requirement is specified in the Contract (or Order).</w:t>
            </w:r>
          </w:p>
        </w:tc>
      </w:tr>
      <w:tr w:rsidR="0029443A" w:rsidRPr="00510A8A" w14:paraId="64D9AAFD" w14:textId="77777777" w:rsidTr="003B196C">
        <w:tc>
          <w:tcPr>
            <w:tcW w:w="4813" w:type="dxa"/>
            <w:tcBorders>
              <w:top w:val="nil"/>
              <w:left w:val="nil"/>
              <w:bottom w:val="nil"/>
              <w:right w:val="nil"/>
            </w:tcBorders>
          </w:tcPr>
          <w:p w14:paraId="418C3329" w14:textId="1444F1A1" w:rsidR="003C5581" w:rsidRPr="00896C2E" w:rsidRDefault="003C5581" w:rsidP="003C5581">
            <w:pPr>
              <w:jc w:val="both"/>
              <w:rPr>
                <w:rFonts w:ascii="Verdana" w:hAnsi="Verdana"/>
                <w:sz w:val="20"/>
                <w:szCs w:val="20"/>
              </w:rPr>
            </w:pPr>
            <w:r w:rsidRPr="00896C2E">
              <w:rPr>
                <w:rFonts w:ascii="Verdana" w:hAnsi="Verdana"/>
                <w:sz w:val="20"/>
                <w:szCs w:val="20"/>
              </w:rPr>
              <w:lastRenderedPageBreak/>
              <w:t xml:space="preserve">2.5. По соглашению Сторон, оплата по Контракту (или Заказу) может быть произведена третьим лицом (далее – </w:t>
            </w:r>
            <w:r w:rsidRPr="00896C2E">
              <w:rPr>
                <w:rFonts w:ascii="Verdana" w:hAnsi="Verdana"/>
                <w:b/>
                <w:bCs/>
                <w:sz w:val="20"/>
                <w:szCs w:val="20"/>
              </w:rPr>
              <w:t>«Платежный агент»</w:t>
            </w:r>
            <w:r w:rsidRPr="00896C2E">
              <w:rPr>
                <w:rFonts w:ascii="Verdana" w:hAnsi="Verdana"/>
                <w:sz w:val="20"/>
                <w:szCs w:val="20"/>
              </w:rPr>
              <w:t>), назначенным Покупателем, при этом все обязательства Покупателя по Контракту остаются в силе, включая обязательства по своевременной оплате.</w:t>
            </w:r>
          </w:p>
          <w:p w14:paraId="3A938D01" w14:textId="77777777" w:rsidR="003C5581" w:rsidRPr="00896C2E" w:rsidRDefault="003C5581" w:rsidP="003C5581">
            <w:pPr>
              <w:jc w:val="both"/>
              <w:rPr>
                <w:rFonts w:ascii="Verdana" w:hAnsi="Verdana"/>
                <w:sz w:val="20"/>
                <w:szCs w:val="20"/>
              </w:rPr>
            </w:pPr>
            <w:r w:rsidRPr="00896C2E">
              <w:rPr>
                <w:rFonts w:ascii="Verdana" w:hAnsi="Verdana"/>
                <w:sz w:val="20"/>
                <w:szCs w:val="20"/>
              </w:rPr>
              <w:t>2.5.1. Платежный агент действует исключительно в интересах и по поручению Покупателя и не приобретает прав на Товар, не становится стороной Контракта и не принимает на себя каких-либо обязательств Покупателя по Контракту, кроме обязательства произвести оплату Товара.</w:t>
            </w:r>
          </w:p>
          <w:p w14:paraId="4995226D" w14:textId="3601D508" w:rsidR="003C5581" w:rsidRPr="00896C2E" w:rsidRDefault="003C5581" w:rsidP="003C5581">
            <w:pPr>
              <w:jc w:val="both"/>
              <w:rPr>
                <w:rFonts w:ascii="Verdana" w:hAnsi="Verdana"/>
                <w:sz w:val="20"/>
                <w:szCs w:val="20"/>
              </w:rPr>
            </w:pPr>
            <w:r w:rsidRPr="00896C2E">
              <w:rPr>
                <w:rFonts w:ascii="Verdana" w:hAnsi="Verdana"/>
                <w:sz w:val="20"/>
                <w:szCs w:val="20"/>
              </w:rPr>
              <w:t>2.5.2. Оплата, произведенная Платежным агентом, считается надлежащим исполнением обязательств Покупателя по оплате Товара в соответствии с условиями СПУ и Контракта (</w:t>
            </w:r>
            <w:r w:rsidR="00F2725C" w:rsidRPr="00896C2E">
              <w:rPr>
                <w:rFonts w:ascii="Verdana" w:hAnsi="Verdana"/>
                <w:sz w:val="20"/>
                <w:szCs w:val="20"/>
              </w:rPr>
              <w:t xml:space="preserve">или </w:t>
            </w:r>
            <w:r w:rsidRPr="00896C2E">
              <w:rPr>
                <w:rFonts w:ascii="Verdana" w:hAnsi="Verdana"/>
                <w:sz w:val="20"/>
                <w:szCs w:val="20"/>
              </w:rPr>
              <w:t>Заказа).</w:t>
            </w:r>
          </w:p>
          <w:p w14:paraId="795678E0" w14:textId="77777777" w:rsidR="003C5581" w:rsidRPr="00896C2E" w:rsidRDefault="003C5581" w:rsidP="003C5581">
            <w:pPr>
              <w:jc w:val="both"/>
              <w:rPr>
                <w:rFonts w:ascii="Verdana" w:hAnsi="Verdana"/>
                <w:sz w:val="20"/>
                <w:szCs w:val="20"/>
              </w:rPr>
            </w:pPr>
            <w:r w:rsidRPr="00896C2E">
              <w:rPr>
                <w:rFonts w:ascii="Verdana" w:hAnsi="Verdana"/>
                <w:sz w:val="20"/>
                <w:szCs w:val="20"/>
              </w:rPr>
              <w:t>2.5.3. Покупатель обязан уведомить Поставщика в письменной форме о назначении Платежного агента не позднее чем за 5 (пять) рабочих дней до даты платежа, указав полные реквизиты Платежного агента и подтверждение его полномочий.</w:t>
            </w:r>
          </w:p>
          <w:p w14:paraId="05681BF2" w14:textId="3B5105B1" w:rsidR="003C5581" w:rsidRPr="00896C2E" w:rsidRDefault="003C5581" w:rsidP="003C5581">
            <w:pPr>
              <w:jc w:val="both"/>
              <w:rPr>
                <w:rFonts w:ascii="Verdana" w:hAnsi="Verdana"/>
                <w:sz w:val="20"/>
                <w:szCs w:val="20"/>
              </w:rPr>
            </w:pPr>
            <w:r w:rsidRPr="00896C2E">
              <w:rPr>
                <w:rFonts w:ascii="Verdana" w:hAnsi="Verdana"/>
                <w:sz w:val="20"/>
                <w:szCs w:val="20"/>
              </w:rPr>
              <w:t>2.5.4. Поставщик обязуется принимать платежи от Платежного агента в соответствии с условиями СПУ и Контракта</w:t>
            </w:r>
            <w:r w:rsidR="00E83D2D" w:rsidRPr="00896C2E">
              <w:rPr>
                <w:rFonts w:ascii="Verdana" w:hAnsi="Verdana"/>
                <w:sz w:val="20"/>
                <w:szCs w:val="20"/>
              </w:rPr>
              <w:t xml:space="preserve"> (или Заказа)</w:t>
            </w:r>
            <w:r w:rsidRPr="00896C2E">
              <w:rPr>
                <w:rFonts w:ascii="Verdana" w:hAnsi="Verdana"/>
                <w:sz w:val="20"/>
                <w:szCs w:val="20"/>
              </w:rPr>
              <w:t>.</w:t>
            </w:r>
          </w:p>
          <w:p w14:paraId="060295A8" w14:textId="0604BC0E" w:rsidR="0029443A" w:rsidRPr="00896C2E" w:rsidRDefault="003C5581" w:rsidP="003C5581">
            <w:pPr>
              <w:jc w:val="both"/>
              <w:rPr>
                <w:rFonts w:ascii="Verdana" w:hAnsi="Verdana"/>
                <w:sz w:val="20"/>
                <w:szCs w:val="20"/>
              </w:rPr>
            </w:pPr>
            <w:r w:rsidRPr="00896C2E">
              <w:rPr>
                <w:rFonts w:ascii="Verdana" w:hAnsi="Verdana"/>
                <w:sz w:val="20"/>
                <w:szCs w:val="20"/>
              </w:rPr>
              <w:t>2.5.5. В случае возникновения требований со стороны уполномоченных органов или третьих лиц в связи с участием Платежного агента в расчетах Покупатель обязуется урегулировать такие требования собственными силами и за свой счет.</w:t>
            </w:r>
          </w:p>
        </w:tc>
        <w:tc>
          <w:tcPr>
            <w:tcW w:w="4814" w:type="dxa"/>
            <w:tcBorders>
              <w:top w:val="nil"/>
              <w:left w:val="nil"/>
              <w:bottom w:val="nil"/>
              <w:right w:val="nil"/>
            </w:tcBorders>
          </w:tcPr>
          <w:p w14:paraId="4C0F4473" w14:textId="77777777" w:rsidR="001005BD" w:rsidRPr="003B196C" w:rsidRDefault="001005BD" w:rsidP="00385FCA">
            <w:pPr>
              <w:jc w:val="both"/>
              <w:rPr>
                <w:rFonts w:ascii="Verdana" w:hAnsi="Verdana"/>
                <w:sz w:val="20"/>
                <w:szCs w:val="20"/>
                <w:lang w:val="en-US"/>
              </w:rPr>
            </w:pPr>
            <w:r w:rsidRPr="003B196C">
              <w:rPr>
                <w:rFonts w:ascii="Verdana" w:hAnsi="Verdana"/>
                <w:sz w:val="20"/>
                <w:szCs w:val="20"/>
                <w:lang w:val="en-US"/>
              </w:rPr>
              <w:t xml:space="preserve">2.5. By mutual agreement of the Parties, payment under the Contract (or Order) may be made by a third party (hereinafter referred to as the </w:t>
            </w:r>
            <w:r w:rsidRPr="003B196C">
              <w:rPr>
                <w:rFonts w:ascii="Verdana" w:hAnsi="Verdana"/>
                <w:b/>
                <w:bCs/>
                <w:sz w:val="20"/>
                <w:szCs w:val="20"/>
                <w:lang w:val="en-US"/>
              </w:rPr>
              <w:t>“Payment Agent”</w:t>
            </w:r>
            <w:r w:rsidRPr="003B196C">
              <w:rPr>
                <w:rFonts w:ascii="Verdana" w:hAnsi="Verdana"/>
                <w:sz w:val="20"/>
                <w:szCs w:val="20"/>
                <w:lang w:val="en-US"/>
              </w:rPr>
              <w:t>) appointed by the Buyer, with all obligations of the Buyer under the Contract remaining in force, including obligations for timely payment.</w:t>
            </w:r>
          </w:p>
          <w:p w14:paraId="00C1D35C" w14:textId="77777777" w:rsidR="001005BD" w:rsidRPr="003B196C" w:rsidRDefault="001005BD" w:rsidP="00385FCA">
            <w:pPr>
              <w:jc w:val="both"/>
              <w:rPr>
                <w:rFonts w:ascii="Verdana" w:hAnsi="Verdana"/>
                <w:sz w:val="20"/>
                <w:szCs w:val="20"/>
                <w:lang w:val="en-US"/>
              </w:rPr>
            </w:pPr>
          </w:p>
          <w:p w14:paraId="26D63343" w14:textId="77777777" w:rsidR="001005BD" w:rsidRPr="003B196C" w:rsidRDefault="001005BD" w:rsidP="00385FCA">
            <w:pPr>
              <w:jc w:val="both"/>
              <w:rPr>
                <w:rFonts w:ascii="Verdana" w:hAnsi="Verdana"/>
                <w:sz w:val="20"/>
                <w:szCs w:val="20"/>
                <w:lang w:val="en-US"/>
              </w:rPr>
            </w:pPr>
            <w:r w:rsidRPr="003B196C">
              <w:rPr>
                <w:rFonts w:ascii="Verdana" w:hAnsi="Verdana"/>
                <w:sz w:val="20"/>
                <w:szCs w:val="20"/>
                <w:lang w:val="en-US"/>
              </w:rPr>
              <w:t>2.5.1. The Payment Agent acts solely in the interests and on behalf of the Buyer and does not acquire rights to the Goods, does not become a party to the Contract, and does not assume any obligations of the Buyer under the Contract, except for the obligation to make payment for the Goods.</w:t>
            </w:r>
          </w:p>
          <w:p w14:paraId="027945B8" w14:textId="77777777" w:rsidR="001005BD" w:rsidRPr="003B196C" w:rsidRDefault="001005BD" w:rsidP="00385FCA">
            <w:pPr>
              <w:jc w:val="both"/>
              <w:rPr>
                <w:rFonts w:ascii="Verdana" w:hAnsi="Verdana"/>
                <w:sz w:val="20"/>
                <w:szCs w:val="20"/>
                <w:lang w:val="en-US"/>
              </w:rPr>
            </w:pPr>
          </w:p>
          <w:p w14:paraId="0174618D" w14:textId="77777777" w:rsidR="001005BD" w:rsidRPr="003B196C" w:rsidRDefault="001005BD" w:rsidP="00385FCA">
            <w:pPr>
              <w:jc w:val="both"/>
              <w:rPr>
                <w:rFonts w:ascii="Verdana" w:hAnsi="Verdana"/>
                <w:sz w:val="20"/>
                <w:szCs w:val="20"/>
                <w:lang w:val="en-US"/>
              </w:rPr>
            </w:pPr>
            <w:r w:rsidRPr="003B196C">
              <w:rPr>
                <w:rFonts w:ascii="Verdana" w:hAnsi="Verdana"/>
                <w:sz w:val="20"/>
                <w:szCs w:val="20"/>
                <w:lang w:val="en-US"/>
              </w:rPr>
              <w:t>2.5.2. Payment made by the Payment Agent is considered proper fulfillment of the Buyer’s obligations to pay for the Goods in accordance with the terms of the STC and the Contract (or Order).</w:t>
            </w:r>
          </w:p>
          <w:p w14:paraId="6B5E3354" w14:textId="77777777" w:rsidR="001005BD" w:rsidRPr="003B196C" w:rsidRDefault="001005BD" w:rsidP="00385FCA">
            <w:pPr>
              <w:jc w:val="both"/>
              <w:rPr>
                <w:rFonts w:ascii="Verdana" w:hAnsi="Verdana"/>
                <w:sz w:val="20"/>
                <w:szCs w:val="20"/>
                <w:lang w:val="en-US"/>
              </w:rPr>
            </w:pPr>
            <w:r w:rsidRPr="003B196C">
              <w:rPr>
                <w:rFonts w:ascii="Verdana" w:hAnsi="Verdana"/>
                <w:sz w:val="20"/>
                <w:szCs w:val="20"/>
                <w:lang w:val="en-US"/>
              </w:rPr>
              <w:t>2.5.3. The Buyer must notify the Supplier in writing about the appointment of the Payment Agent no later than 5 (five) business days before the payment date, specifying the full details of the Payment Agent and confirmation of their authority.</w:t>
            </w:r>
          </w:p>
          <w:p w14:paraId="17E402AC" w14:textId="77777777" w:rsidR="001005BD" w:rsidRPr="003B196C" w:rsidRDefault="001005BD" w:rsidP="00385FCA">
            <w:pPr>
              <w:jc w:val="both"/>
              <w:rPr>
                <w:rFonts w:ascii="Verdana" w:hAnsi="Verdana"/>
                <w:sz w:val="20"/>
                <w:szCs w:val="20"/>
                <w:lang w:val="en-US"/>
              </w:rPr>
            </w:pPr>
          </w:p>
          <w:p w14:paraId="21473C5B" w14:textId="77777777" w:rsidR="001005BD" w:rsidRPr="003B196C" w:rsidRDefault="001005BD" w:rsidP="00385FCA">
            <w:pPr>
              <w:jc w:val="both"/>
              <w:rPr>
                <w:rFonts w:ascii="Verdana" w:hAnsi="Verdana"/>
                <w:sz w:val="20"/>
                <w:szCs w:val="20"/>
                <w:lang w:val="en-US"/>
              </w:rPr>
            </w:pPr>
            <w:r w:rsidRPr="003B196C">
              <w:rPr>
                <w:rFonts w:ascii="Verdana" w:hAnsi="Verdana"/>
                <w:sz w:val="20"/>
                <w:szCs w:val="20"/>
                <w:lang w:val="en-US"/>
              </w:rPr>
              <w:t>2.5.4. The Supplier undertakes to accept payments from the Payment Agent in accordance with the terms of the STC and the Contract (or Order).</w:t>
            </w:r>
          </w:p>
          <w:p w14:paraId="2C34136B" w14:textId="59714AC6" w:rsidR="0029443A" w:rsidRPr="003B196C" w:rsidRDefault="001005BD" w:rsidP="00385FCA">
            <w:pPr>
              <w:jc w:val="both"/>
              <w:rPr>
                <w:rFonts w:ascii="Verdana" w:hAnsi="Verdana"/>
                <w:sz w:val="20"/>
                <w:szCs w:val="20"/>
                <w:lang w:val="en-US"/>
              </w:rPr>
            </w:pPr>
            <w:r w:rsidRPr="003B196C">
              <w:rPr>
                <w:rFonts w:ascii="Verdana" w:hAnsi="Verdana"/>
                <w:sz w:val="20"/>
                <w:szCs w:val="20"/>
                <w:lang w:val="en-US"/>
              </w:rPr>
              <w:t>2.5.5. In the event of claims from authorized bodies or third parties in connection with the involvement of the Payment Agent in settlements, the Buyer undertakes to resolve such claims independently and at its own expense.</w:t>
            </w:r>
          </w:p>
        </w:tc>
      </w:tr>
      <w:tr w:rsidR="0029443A" w:rsidRPr="00510A8A" w14:paraId="3C48EA0A" w14:textId="77777777" w:rsidTr="003B196C">
        <w:tc>
          <w:tcPr>
            <w:tcW w:w="4813" w:type="dxa"/>
            <w:tcBorders>
              <w:top w:val="nil"/>
              <w:left w:val="nil"/>
              <w:bottom w:val="nil"/>
              <w:right w:val="nil"/>
            </w:tcBorders>
          </w:tcPr>
          <w:p w14:paraId="126DC73F" w14:textId="77777777" w:rsidR="0029443A" w:rsidRPr="003B196C" w:rsidRDefault="0029443A" w:rsidP="000B050F">
            <w:pPr>
              <w:jc w:val="both"/>
              <w:rPr>
                <w:rFonts w:ascii="Verdana" w:hAnsi="Verdana"/>
                <w:sz w:val="20"/>
                <w:szCs w:val="20"/>
                <w:lang w:val="en-US"/>
              </w:rPr>
            </w:pPr>
          </w:p>
        </w:tc>
        <w:tc>
          <w:tcPr>
            <w:tcW w:w="4814" w:type="dxa"/>
            <w:tcBorders>
              <w:top w:val="nil"/>
              <w:left w:val="nil"/>
              <w:bottom w:val="nil"/>
              <w:right w:val="nil"/>
            </w:tcBorders>
          </w:tcPr>
          <w:p w14:paraId="188187F1" w14:textId="77777777" w:rsidR="0029443A" w:rsidRPr="003B196C" w:rsidRDefault="0029443A" w:rsidP="00385FCA">
            <w:pPr>
              <w:jc w:val="both"/>
              <w:rPr>
                <w:rFonts w:ascii="Verdana" w:hAnsi="Verdana"/>
                <w:sz w:val="20"/>
                <w:szCs w:val="20"/>
                <w:lang w:val="en-US"/>
              </w:rPr>
            </w:pPr>
          </w:p>
        </w:tc>
      </w:tr>
      <w:tr w:rsidR="00FF1C85" w:rsidRPr="00896C2E" w14:paraId="6337AAAA" w14:textId="77777777" w:rsidTr="003B196C">
        <w:tc>
          <w:tcPr>
            <w:tcW w:w="4813" w:type="dxa"/>
            <w:tcBorders>
              <w:top w:val="nil"/>
              <w:left w:val="nil"/>
              <w:bottom w:val="nil"/>
              <w:right w:val="nil"/>
            </w:tcBorders>
          </w:tcPr>
          <w:p w14:paraId="40F6E20F" w14:textId="759BD058" w:rsidR="00FF1C85" w:rsidRPr="00896C2E" w:rsidRDefault="00FF1C85" w:rsidP="00FF1C85">
            <w:pPr>
              <w:jc w:val="both"/>
              <w:rPr>
                <w:rFonts w:ascii="Verdana" w:hAnsi="Verdana"/>
                <w:b/>
                <w:bCs/>
                <w:color w:val="0033CC"/>
                <w:sz w:val="20"/>
                <w:szCs w:val="20"/>
              </w:rPr>
            </w:pPr>
            <w:r w:rsidRPr="00896C2E">
              <w:rPr>
                <w:rFonts w:ascii="Verdana" w:hAnsi="Verdana"/>
                <w:b/>
                <w:bCs/>
                <w:color w:val="0033CC"/>
                <w:sz w:val="20"/>
                <w:szCs w:val="20"/>
              </w:rPr>
              <w:t>РАЗДЕЛ 3:</w:t>
            </w:r>
          </w:p>
          <w:p w14:paraId="797CE9F9" w14:textId="61A00334" w:rsidR="00FF1C85" w:rsidRPr="00896C2E" w:rsidRDefault="00FF1C85" w:rsidP="00FF1C85">
            <w:pPr>
              <w:jc w:val="both"/>
              <w:rPr>
                <w:rFonts w:ascii="Verdana" w:hAnsi="Verdana"/>
                <w:sz w:val="20"/>
                <w:szCs w:val="20"/>
              </w:rPr>
            </w:pPr>
            <w:r w:rsidRPr="00896C2E">
              <w:rPr>
                <w:rFonts w:ascii="Verdana" w:hAnsi="Verdana"/>
                <w:b/>
                <w:bCs/>
                <w:color w:val="0033CC"/>
                <w:sz w:val="20"/>
                <w:szCs w:val="20"/>
              </w:rPr>
              <w:t>Коммерческие условия</w:t>
            </w:r>
          </w:p>
        </w:tc>
        <w:tc>
          <w:tcPr>
            <w:tcW w:w="4814" w:type="dxa"/>
            <w:tcBorders>
              <w:top w:val="nil"/>
              <w:left w:val="nil"/>
              <w:bottom w:val="nil"/>
              <w:right w:val="nil"/>
            </w:tcBorders>
          </w:tcPr>
          <w:p w14:paraId="4EB15676" w14:textId="1E901EC9" w:rsidR="00FF1C85" w:rsidRPr="00896C2E" w:rsidRDefault="00FF1C85" w:rsidP="00385FCA">
            <w:pPr>
              <w:jc w:val="both"/>
              <w:rPr>
                <w:rFonts w:ascii="Verdana" w:hAnsi="Verdana"/>
                <w:b/>
                <w:bCs/>
                <w:color w:val="0033CC"/>
                <w:sz w:val="20"/>
                <w:szCs w:val="20"/>
              </w:rPr>
            </w:pPr>
            <w:r>
              <w:rPr>
                <w:rFonts w:ascii="Verdana" w:hAnsi="Verdana"/>
                <w:b/>
                <w:bCs/>
                <w:color w:val="0033CC"/>
                <w:sz w:val="20"/>
                <w:szCs w:val="20"/>
                <w:lang w:val="en-US"/>
              </w:rPr>
              <w:t>CLAUSE</w:t>
            </w:r>
            <w:r w:rsidRPr="00896C2E">
              <w:rPr>
                <w:rFonts w:ascii="Verdana" w:hAnsi="Verdana"/>
                <w:b/>
                <w:bCs/>
                <w:color w:val="0033CC"/>
                <w:sz w:val="20"/>
                <w:szCs w:val="20"/>
              </w:rPr>
              <w:t xml:space="preserve"> </w:t>
            </w:r>
            <w:r>
              <w:rPr>
                <w:rFonts w:ascii="Verdana" w:hAnsi="Verdana"/>
                <w:b/>
                <w:bCs/>
                <w:color w:val="0033CC"/>
                <w:sz w:val="20"/>
                <w:szCs w:val="20"/>
                <w:lang w:val="en-US"/>
              </w:rPr>
              <w:t>3</w:t>
            </w:r>
            <w:r w:rsidRPr="00896C2E">
              <w:rPr>
                <w:rFonts w:ascii="Verdana" w:hAnsi="Verdana"/>
                <w:b/>
                <w:bCs/>
                <w:color w:val="0033CC"/>
                <w:sz w:val="20"/>
                <w:szCs w:val="20"/>
              </w:rPr>
              <w:t>:</w:t>
            </w:r>
          </w:p>
          <w:p w14:paraId="4828E074" w14:textId="49A63C2E" w:rsidR="00FF1C85" w:rsidRPr="00896C2E" w:rsidRDefault="00FF1C85" w:rsidP="00385FCA">
            <w:pPr>
              <w:jc w:val="both"/>
              <w:rPr>
                <w:rFonts w:ascii="Verdana" w:hAnsi="Verdana"/>
                <w:sz w:val="20"/>
                <w:szCs w:val="20"/>
              </w:rPr>
            </w:pPr>
            <w:r w:rsidRPr="00FF1C85">
              <w:rPr>
                <w:rFonts w:ascii="Verdana" w:hAnsi="Verdana"/>
                <w:b/>
                <w:bCs/>
                <w:color w:val="0033CC"/>
                <w:sz w:val="20"/>
                <w:szCs w:val="20"/>
              </w:rPr>
              <w:t>Commercial Terms</w:t>
            </w:r>
          </w:p>
        </w:tc>
      </w:tr>
      <w:tr w:rsidR="00FF1C85" w:rsidRPr="00510A8A" w14:paraId="5351EEDC" w14:textId="77777777" w:rsidTr="003B196C">
        <w:tc>
          <w:tcPr>
            <w:tcW w:w="4813" w:type="dxa"/>
            <w:tcBorders>
              <w:top w:val="nil"/>
              <w:left w:val="nil"/>
              <w:bottom w:val="nil"/>
              <w:right w:val="nil"/>
            </w:tcBorders>
          </w:tcPr>
          <w:p w14:paraId="1F8936AE" w14:textId="31EB5897" w:rsidR="00FF1C85" w:rsidRPr="00896C2E" w:rsidRDefault="00FF1C85" w:rsidP="00FF1C85">
            <w:pPr>
              <w:jc w:val="both"/>
              <w:rPr>
                <w:rFonts w:ascii="Verdana" w:hAnsi="Verdana"/>
                <w:sz w:val="20"/>
                <w:szCs w:val="20"/>
              </w:rPr>
            </w:pPr>
            <w:r w:rsidRPr="00896C2E">
              <w:rPr>
                <w:rFonts w:ascii="Verdana" w:hAnsi="Verdana"/>
                <w:sz w:val="20"/>
                <w:szCs w:val="20"/>
              </w:rPr>
              <w:t>3.1. Поставка Товаров осуществляется в соответствии с условиями Инкотермс-2020, до пункта назначения/поставки в объеме, качестве и комплектности, согласованных в Контракте (или Заказе). В случае противоречий между условиями Контракта (или Заказа) и Инкотермс-2020, приоритет имеют условия Контракта (или Заказа).</w:t>
            </w:r>
          </w:p>
          <w:p w14:paraId="5D975302" w14:textId="77777777" w:rsidR="00E4652E" w:rsidRPr="00E82A32" w:rsidRDefault="00E4652E" w:rsidP="00FF1C85">
            <w:pPr>
              <w:jc w:val="both"/>
              <w:rPr>
                <w:rFonts w:ascii="Verdana" w:hAnsi="Verdana"/>
                <w:sz w:val="20"/>
                <w:szCs w:val="20"/>
              </w:rPr>
            </w:pPr>
          </w:p>
          <w:p w14:paraId="1F05D023" w14:textId="54B9FCB4" w:rsidR="000C390C" w:rsidRDefault="00FF1C85" w:rsidP="00FF1C85">
            <w:pPr>
              <w:jc w:val="both"/>
              <w:rPr>
                <w:rFonts w:ascii="Verdana" w:hAnsi="Verdana"/>
                <w:sz w:val="20"/>
                <w:szCs w:val="20"/>
              </w:rPr>
            </w:pPr>
            <w:r w:rsidRPr="00896C2E">
              <w:rPr>
                <w:rFonts w:ascii="Verdana" w:hAnsi="Verdana"/>
                <w:sz w:val="20"/>
                <w:szCs w:val="20"/>
              </w:rPr>
              <w:t xml:space="preserve">3.1.1. </w:t>
            </w:r>
            <w:r w:rsidR="00B9028A" w:rsidRPr="00B9028A">
              <w:rPr>
                <w:rFonts w:ascii="Verdana" w:hAnsi="Verdana"/>
                <w:sz w:val="20"/>
                <w:szCs w:val="20"/>
              </w:rPr>
              <w:t xml:space="preserve">Если иное не указано в Контракте, риск случайной гибели или повреждения Товара, а также право собственности на Товар переходят от Поставщика к Покупателю в момент поставки Товара в пункте поставки, указанном в Заказе. При этом Товар с момента передачи Покупателю и до его полной оплаты (если предусмотрена оплата Товара полностью </w:t>
            </w:r>
            <w:r w:rsidR="00B9028A" w:rsidRPr="00B9028A">
              <w:rPr>
                <w:rFonts w:ascii="Verdana" w:hAnsi="Verdana"/>
                <w:sz w:val="20"/>
                <w:szCs w:val="20"/>
              </w:rPr>
              <w:lastRenderedPageBreak/>
              <w:t>или частично после его поставки) не признается находящимся в залоге или обременении в пользу Поставщика ни для каких целей</w:t>
            </w:r>
            <w:r w:rsidR="00D17D43">
              <w:rPr>
                <w:rFonts w:ascii="Verdana" w:hAnsi="Verdana"/>
                <w:sz w:val="20"/>
                <w:szCs w:val="20"/>
              </w:rPr>
              <w:t xml:space="preserve">. </w:t>
            </w:r>
          </w:p>
          <w:p w14:paraId="50AF8B94" w14:textId="4481EE5B" w:rsidR="00FF1C85" w:rsidRPr="00896C2E" w:rsidRDefault="000C390C" w:rsidP="00FF1C85">
            <w:pPr>
              <w:jc w:val="both"/>
              <w:rPr>
                <w:rFonts w:ascii="Verdana" w:hAnsi="Verdana"/>
                <w:sz w:val="20"/>
                <w:szCs w:val="20"/>
              </w:rPr>
            </w:pPr>
            <w:r>
              <w:rPr>
                <w:rFonts w:ascii="Verdana" w:hAnsi="Verdana"/>
                <w:sz w:val="20"/>
                <w:szCs w:val="20"/>
              </w:rPr>
              <w:t xml:space="preserve">3.1.2. </w:t>
            </w:r>
            <w:r w:rsidR="00FF1C85" w:rsidRPr="00896C2E">
              <w:rPr>
                <w:rFonts w:ascii="Verdana" w:hAnsi="Verdana"/>
                <w:sz w:val="20"/>
                <w:szCs w:val="20"/>
              </w:rPr>
              <w:t>Условия Инкотермс-2020 применяются к Контракту в части, не противоречащей его положениям и применимому законодательству.</w:t>
            </w:r>
          </w:p>
        </w:tc>
        <w:tc>
          <w:tcPr>
            <w:tcW w:w="4814" w:type="dxa"/>
            <w:tcBorders>
              <w:top w:val="nil"/>
              <w:left w:val="nil"/>
              <w:bottom w:val="nil"/>
              <w:right w:val="nil"/>
            </w:tcBorders>
          </w:tcPr>
          <w:p w14:paraId="080AEAC9" w14:textId="7E6210D9" w:rsidR="00E4652E" w:rsidRPr="003B196C" w:rsidRDefault="00E4652E" w:rsidP="00385FCA">
            <w:pPr>
              <w:jc w:val="both"/>
              <w:rPr>
                <w:rFonts w:ascii="Verdana" w:hAnsi="Verdana"/>
                <w:sz w:val="20"/>
                <w:szCs w:val="20"/>
                <w:lang w:val="en-US"/>
              </w:rPr>
            </w:pPr>
            <w:r w:rsidRPr="003B196C">
              <w:rPr>
                <w:rFonts w:ascii="Verdana" w:hAnsi="Verdana"/>
                <w:sz w:val="20"/>
                <w:szCs w:val="20"/>
                <w:lang w:val="en-US"/>
              </w:rPr>
              <w:lastRenderedPageBreak/>
              <w:t xml:space="preserve">3.1. The supply of Goods shall be carried out in accordance with the terms of Incoterms 2020, to the point of destination/delivery, in the volume, quality, and completeness agreed upon in the Contract (or Order). In </w:t>
            </w:r>
            <w:r w:rsidR="00591835">
              <w:rPr>
                <w:rFonts w:ascii="Verdana" w:hAnsi="Verdana"/>
                <w:sz w:val="20"/>
                <w:szCs w:val="20"/>
                <w:lang w:val="en-US"/>
              </w:rPr>
              <w:t>case</w:t>
            </w:r>
            <w:r w:rsidRPr="003B196C">
              <w:rPr>
                <w:rFonts w:ascii="Verdana" w:hAnsi="Verdana"/>
                <w:sz w:val="20"/>
                <w:szCs w:val="20"/>
                <w:lang w:val="en-US"/>
              </w:rPr>
              <w:t xml:space="preserve"> of any discrepancies between the terms of the Contract (or Order) and Incoterms 2020, the terms of the Contract (or Order) shall take precedence.</w:t>
            </w:r>
          </w:p>
          <w:p w14:paraId="3DE3E410" w14:textId="77777777" w:rsidR="00573892" w:rsidRPr="00573892" w:rsidRDefault="00E4652E" w:rsidP="00573892">
            <w:pPr>
              <w:jc w:val="both"/>
              <w:rPr>
                <w:rFonts w:ascii="Verdana" w:hAnsi="Verdana"/>
                <w:sz w:val="20"/>
                <w:szCs w:val="20"/>
                <w:lang w:val="en-US"/>
              </w:rPr>
            </w:pPr>
            <w:r w:rsidRPr="003B196C">
              <w:rPr>
                <w:rFonts w:ascii="Verdana" w:hAnsi="Verdana"/>
                <w:sz w:val="20"/>
                <w:szCs w:val="20"/>
                <w:lang w:val="en-US"/>
              </w:rPr>
              <w:t xml:space="preserve">3.1.1. </w:t>
            </w:r>
            <w:r w:rsidR="00573892" w:rsidRPr="00573892">
              <w:rPr>
                <w:rFonts w:ascii="Verdana" w:hAnsi="Verdana"/>
                <w:sz w:val="20"/>
                <w:szCs w:val="20"/>
                <w:lang w:val="en-US"/>
              </w:rPr>
              <w:t xml:space="preserve">Unless otherwise specified in the Contract, the risk of accidental loss or damage to the Goods, as well as the ownership of the Goods, passes from the Supplier to the Buyer </w:t>
            </w:r>
            <w:proofErr w:type="gramStart"/>
            <w:r w:rsidR="00573892" w:rsidRPr="00573892">
              <w:rPr>
                <w:rFonts w:ascii="Verdana" w:hAnsi="Verdana"/>
                <w:sz w:val="20"/>
                <w:szCs w:val="20"/>
                <w:lang w:val="en-US"/>
              </w:rPr>
              <w:t>at the moment</w:t>
            </w:r>
            <w:proofErr w:type="gramEnd"/>
            <w:r w:rsidR="00573892" w:rsidRPr="00573892">
              <w:rPr>
                <w:rFonts w:ascii="Verdana" w:hAnsi="Verdana"/>
                <w:sz w:val="20"/>
                <w:szCs w:val="20"/>
                <w:lang w:val="en-US"/>
              </w:rPr>
              <w:t xml:space="preserve"> of delivery of the Goods at the place of delivery specified in the Order. From the moment of transfer to the Buyer and until full payment (if payment for the Goods is provided in whole or in part after their </w:t>
            </w:r>
            <w:r w:rsidR="00573892" w:rsidRPr="00573892">
              <w:rPr>
                <w:rFonts w:ascii="Verdana" w:hAnsi="Verdana"/>
                <w:sz w:val="20"/>
                <w:szCs w:val="20"/>
                <w:lang w:val="en-US"/>
              </w:rPr>
              <w:lastRenderedPageBreak/>
              <w:t>delivery), the Goods shall not be considered as being pledged or encumbered in favor of the Supplier for any purposes.</w:t>
            </w:r>
          </w:p>
          <w:p w14:paraId="5552D1C9" w14:textId="6C63FFBD" w:rsidR="00BD59CF" w:rsidRPr="00A417BA" w:rsidRDefault="00BD59CF" w:rsidP="00385FCA">
            <w:pPr>
              <w:jc w:val="both"/>
              <w:rPr>
                <w:rFonts w:ascii="Verdana" w:hAnsi="Verdana"/>
                <w:sz w:val="20"/>
                <w:szCs w:val="20"/>
                <w:lang w:val="en-US"/>
              </w:rPr>
            </w:pPr>
          </w:p>
          <w:p w14:paraId="798A8D0C" w14:textId="429CAC4C" w:rsidR="00FF1C85" w:rsidRPr="003B196C" w:rsidRDefault="00BD59CF" w:rsidP="00385FCA">
            <w:pPr>
              <w:jc w:val="both"/>
              <w:rPr>
                <w:rFonts w:ascii="Verdana" w:hAnsi="Verdana"/>
                <w:sz w:val="20"/>
                <w:szCs w:val="20"/>
                <w:lang w:val="en-US"/>
              </w:rPr>
            </w:pPr>
            <w:r w:rsidRPr="00BD59CF">
              <w:rPr>
                <w:rFonts w:ascii="Verdana" w:hAnsi="Verdana"/>
                <w:sz w:val="20"/>
                <w:szCs w:val="20"/>
                <w:lang w:val="en-US"/>
              </w:rPr>
              <w:t xml:space="preserve">3.1.2. </w:t>
            </w:r>
            <w:r w:rsidR="00E4652E" w:rsidRPr="003B196C">
              <w:rPr>
                <w:rFonts w:ascii="Verdana" w:hAnsi="Verdana"/>
                <w:sz w:val="20"/>
                <w:szCs w:val="20"/>
                <w:lang w:val="en-US"/>
              </w:rPr>
              <w:t>The provisions of Incoterms 2020 apply to the Contract to the extent that they do not contradict its terms and the applicable legislation.</w:t>
            </w:r>
          </w:p>
        </w:tc>
      </w:tr>
      <w:tr w:rsidR="00FF1C85" w:rsidRPr="00510A8A" w14:paraId="510084A1" w14:textId="77777777" w:rsidTr="003B196C">
        <w:tc>
          <w:tcPr>
            <w:tcW w:w="4813" w:type="dxa"/>
            <w:tcBorders>
              <w:top w:val="nil"/>
              <w:left w:val="nil"/>
              <w:bottom w:val="nil"/>
              <w:right w:val="nil"/>
            </w:tcBorders>
          </w:tcPr>
          <w:p w14:paraId="4F0FE244" w14:textId="77777777" w:rsidR="00FF1C85" w:rsidRPr="00896C2E" w:rsidRDefault="00FF1C85" w:rsidP="00FF1C85">
            <w:pPr>
              <w:jc w:val="both"/>
              <w:rPr>
                <w:rFonts w:ascii="Verdana" w:hAnsi="Verdana"/>
                <w:sz w:val="20"/>
                <w:szCs w:val="20"/>
              </w:rPr>
            </w:pPr>
            <w:r w:rsidRPr="00896C2E">
              <w:rPr>
                <w:rFonts w:ascii="Verdana" w:hAnsi="Verdana"/>
                <w:sz w:val="20"/>
                <w:szCs w:val="20"/>
              </w:rPr>
              <w:lastRenderedPageBreak/>
              <w:t>3.2. Датой поставки Товара считается:</w:t>
            </w:r>
          </w:p>
          <w:p w14:paraId="2F682571" w14:textId="77777777" w:rsidR="00FF1C85" w:rsidRPr="00896C2E" w:rsidRDefault="00FF1C85" w:rsidP="00FF1C85">
            <w:pPr>
              <w:jc w:val="both"/>
              <w:rPr>
                <w:rFonts w:ascii="Verdana" w:hAnsi="Verdana"/>
                <w:sz w:val="20"/>
                <w:szCs w:val="20"/>
              </w:rPr>
            </w:pPr>
            <w:r w:rsidRPr="00896C2E">
              <w:rPr>
                <w:rFonts w:ascii="Verdana" w:hAnsi="Verdana"/>
                <w:sz w:val="20"/>
                <w:szCs w:val="20"/>
              </w:rPr>
              <w:t>3.2.1. Если базис поставки предусматривает доставку до пункта назначения (например DAP, CIP, CPT), датой поставки является дата прибытия Товара в пункт назначения, подтвержденная штемпелем или отметкой на транспортной накладной с указанием даты прибытия.</w:t>
            </w:r>
          </w:p>
          <w:p w14:paraId="4971389E" w14:textId="4D4CA81A" w:rsidR="00FF1C85" w:rsidRPr="00896C2E" w:rsidRDefault="00FF1C85" w:rsidP="00FF1C85">
            <w:pPr>
              <w:jc w:val="both"/>
              <w:rPr>
                <w:rFonts w:ascii="Verdana" w:hAnsi="Verdana"/>
                <w:sz w:val="20"/>
                <w:szCs w:val="20"/>
              </w:rPr>
            </w:pPr>
            <w:r w:rsidRPr="00896C2E">
              <w:rPr>
                <w:rFonts w:ascii="Verdana" w:hAnsi="Verdana"/>
                <w:sz w:val="20"/>
                <w:szCs w:val="20"/>
              </w:rPr>
              <w:t>3.2.2. Если базис поставки не предусматривает доставку (передача Товара первому перевозчику Покупателя) (</w:t>
            </w:r>
            <w:r w:rsidR="00364680" w:rsidRPr="00896C2E">
              <w:rPr>
                <w:rFonts w:ascii="Verdana" w:hAnsi="Verdana"/>
                <w:sz w:val="20"/>
                <w:szCs w:val="20"/>
              </w:rPr>
              <w:t>например,</w:t>
            </w:r>
            <w:r w:rsidRPr="00896C2E">
              <w:rPr>
                <w:rFonts w:ascii="Verdana" w:hAnsi="Verdana"/>
                <w:sz w:val="20"/>
                <w:szCs w:val="20"/>
              </w:rPr>
              <w:t xml:space="preserve"> EXW, FCA, FOB), датой поставки является дата передачи Товара в пункте поставки первому перевозчику, подтвержденная соответствующей отметкой перевозчика о принятии груза на транспортной накладной.</w:t>
            </w:r>
          </w:p>
          <w:p w14:paraId="1795D3B4" w14:textId="3650CE90" w:rsidR="00FF1C85" w:rsidRPr="00896C2E" w:rsidRDefault="00FF1C85" w:rsidP="00FF1C85">
            <w:pPr>
              <w:jc w:val="both"/>
              <w:rPr>
                <w:rFonts w:ascii="Verdana" w:hAnsi="Verdana"/>
                <w:sz w:val="20"/>
                <w:szCs w:val="20"/>
              </w:rPr>
            </w:pPr>
            <w:r w:rsidRPr="00896C2E">
              <w:rPr>
                <w:rFonts w:ascii="Verdana" w:hAnsi="Verdana"/>
                <w:sz w:val="20"/>
                <w:szCs w:val="20"/>
              </w:rPr>
              <w:t>3.2.3. При поставке комплектного Товара, состоящего из нескольких составных частей и указанной в Заказе как одна единица Товара, датой поставки считается дата передачи последней составной части, указанной на транспортной накладной последней партии такого Товара.</w:t>
            </w:r>
          </w:p>
          <w:p w14:paraId="47B932FB" w14:textId="515C4D1B" w:rsidR="00FF1C85" w:rsidRPr="00896C2E" w:rsidRDefault="00FF1C85" w:rsidP="00FF1C85">
            <w:pPr>
              <w:jc w:val="both"/>
              <w:rPr>
                <w:rFonts w:ascii="Verdana" w:hAnsi="Verdana"/>
                <w:sz w:val="20"/>
                <w:szCs w:val="20"/>
              </w:rPr>
            </w:pPr>
            <w:r w:rsidRPr="00896C2E">
              <w:rPr>
                <w:rFonts w:ascii="Verdana" w:hAnsi="Verdana"/>
                <w:sz w:val="20"/>
                <w:szCs w:val="20"/>
              </w:rPr>
              <w:t>3.2.4. Порядок оформления документации и доставки, включая партийность, вид транспорта и перечень необходимых документов, устанавливается в Заказе.</w:t>
            </w:r>
          </w:p>
        </w:tc>
        <w:tc>
          <w:tcPr>
            <w:tcW w:w="4814" w:type="dxa"/>
            <w:tcBorders>
              <w:top w:val="nil"/>
              <w:left w:val="nil"/>
              <w:bottom w:val="nil"/>
              <w:right w:val="nil"/>
            </w:tcBorders>
          </w:tcPr>
          <w:p w14:paraId="2D9633A6" w14:textId="60910296" w:rsidR="0085028C" w:rsidRPr="003B196C" w:rsidRDefault="0085028C" w:rsidP="00385FCA">
            <w:pPr>
              <w:jc w:val="both"/>
              <w:rPr>
                <w:rFonts w:ascii="Verdana" w:hAnsi="Verdana"/>
                <w:sz w:val="20"/>
                <w:szCs w:val="20"/>
                <w:lang w:val="en-US"/>
              </w:rPr>
            </w:pPr>
            <w:r w:rsidRPr="003B196C">
              <w:rPr>
                <w:rFonts w:ascii="Verdana" w:hAnsi="Verdana"/>
                <w:sz w:val="20"/>
                <w:szCs w:val="20"/>
                <w:lang w:val="en-US"/>
              </w:rPr>
              <w:t xml:space="preserve">3.2. The date of delivery of the Goods </w:t>
            </w:r>
            <w:r w:rsidRPr="0085028C">
              <w:rPr>
                <w:rFonts w:ascii="Verdana" w:hAnsi="Verdana"/>
                <w:sz w:val="20"/>
                <w:szCs w:val="20"/>
                <w:lang w:val="en-US"/>
              </w:rPr>
              <w:t>is</w:t>
            </w:r>
            <w:r w:rsidRPr="003B196C">
              <w:rPr>
                <w:rFonts w:ascii="Verdana" w:hAnsi="Verdana"/>
                <w:sz w:val="20"/>
                <w:szCs w:val="20"/>
                <w:lang w:val="en-US"/>
              </w:rPr>
              <w:t>:</w:t>
            </w:r>
          </w:p>
          <w:p w14:paraId="480A12E3" w14:textId="77777777" w:rsidR="0085028C" w:rsidRPr="003B196C" w:rsidRDefault="0085028C" w:rsidP="00385FCA">
            <w:pPr>
              <w:jc w:val="both"/>
              <w:rPr>
                <w:rFonts w:ascii="Verdana" w:hAnsi="Verdana"/>
                <w:sz w:val="20"/>
                <w:szCs w:val="20"/>
                <w:lang w:val="en-US"/>
              </w:rPr>
            </w:pPr>
            <w:r w:rsidRPr="003B196C">
              <w:rPr>
                <w:rFonts w:ascii="Verdana" w:hAnsi="Verdana"/>
                <w:sz w:val="20"/>
                <w:szCs w:val="20"/>
                <w:lang w:val="en-US"/>
              </w:rPr>
              <w:t>3.2.1. If the delivery basis provides for delivery to the point of destination (e.g., DAP, CIP, CPT), the date of delivery is the date the Goods arrive at the point of destination, confirmed by a stamp or notation on the transport waybill indicating the date of arrival.</w:t>
            </w:r>
          </w:p>
          <w:p w14:paraId="45836E00" w14:textId="77777777" w:rsidR="0085028C" w:rsidRPr="003B196C" w:rsidRDefault="0085028C" w:rsidP="00385FCA">
            <w:pPr>
              <w:jc w:val="both"/>
              <w:rPr>
                <w:rFonts w:ascii="Verdana" w:hAnsi="Verdana"/>
                <w:sz w:val="20"/>
                <w:szCs w:val="20"/>
                <w:lang w:val="en-US"/>
              </w:rPr>
            </w:pPr>
          </w:p>
          <w:p w14:paraId="5E1FC02D" w14:textId="207A12BE" w:rsidR="0085028C" w:rsidRPr="003B196C" w:rsidRDefault="0085028C" w:rsidP="00385FCA">
            <w:pPr>
              <w:jc w:val="both"/>
              <w:rPr>
                <w:rFonts w:ascii="Verdana" w:hAnsi="Verdana"/>
                <w:sz w:val="20"/>
                <w:szCs w:val="20"/>
                <w:lang w:val="en-US"/>
              </w:rPr>
            </w:pPr>
            <w:r w:rsidRPr="003B196C">
              <w:rPr>
                <w:rFonts w:ascii="Verdana" w:hAnsi="Verdana"/>
                <w:sz w:val="20"/>
                <w:szCs w:val="20"/>
                <w:lang w:val="en-US"/>
              </w:rPr>
              <w:t xml:space="preserve">3.2.2. If the delivery basis </w:t>
            </w:r>
            <w:r w:rsidR="00E50EDA" w:rsidRPr="00E50EDA">
              <w:rPr>
                <w:rFonts w:ascii="Verdana" w:hAnsi="Verdana"/>
                <w:sz w:val="20"/>
                <w:szCs w:val="20"/>
                <w:lang w:val="en-US"/>
              </w:rPr>
              <w:t>is not provided</w:t>
            </w:r>
            <w:r w:rsidRPr="003B196C">
              <w:rPr>
                <w:rFonts w:ascii="Verdana" w:hAnsi="Verdana"/>
                <w:sz w:val="20"/>
                <w:szCs w:val="20"/>
                <w:lang w:val="en-US"/>
              </w:rPr>
              <w:t xml:space="preserve"> for delivery (transfer of the Goods to the Buyer’s first carrier) (e.g., EXW, FCA, FOB), the date of delivery is the date the Goods are transferred </w:t>
            </w:r>
            <w:r w:rsidR="00364680" w:rsidRPr="00364680">
              <w:rPr>
                <w:rFonts w:ascii="Verdana" w:hAnsi="Verdana"/>
                <w:sz w:val="20"/>
                <w:szCs w:val="20"/>
                <w:lang w:val="en-US"/>
              </w:rPr>
              <w:t>to</w:t>
            </w:r>
            <w:r w:rsidRPr="003B196C">
              <w:rPr>
                <w:rFonts w:ascii="Verdana" w:hAnsi="Verdana"/>
                <w:sz w:val="20"/>
                <w:szCs w:val="20"/>
                <w:lang w:val="en-US"/>
              </w:rPr>
              <w:t xml:space="preserve"> the place of delivery to the first carrier, confirmed by the carrier’s corresponding mark of cargo acceptance on the transport waybill.</w:t>
            </w:r>
          </w:p>
          <w:p w14:paraId="031C77CF" w14:textId="77777777" w:rsidR="0085028C" w:rsidRPr="003B196C" w:rsidRDefault="0085028C" w:rsidP="00385FCA">
            <w:pPr>
              <w:jc w:val="both"/>
              <w:rPr>
                <w:rFonts w:ascii="Verdana" w:hAnsi="Verdana"/>
                <w:sz w:val="20"/>
                <w:szCs w:val="20"/>
                <w:lang w:val="en-US"/>
              </w:rPr>
            </w:pPr>
          </w:p>
          <w:p w14:paraId="762D0488" w14:textId="4A05E29D" w:rsidR="0085028C" w:rsidRPr="003B196C" w:rsidRDefault="0085028C" w:rsidP="00385FCA">
            <w:pPr>
              <w:jc w:val="both"/>
              <w:rPr>
                <w:rFonts w:ascii="Verdana" w:hAnsi="Verdana"/>
                <w:sz w:val="20"/>
                <w:szCs w:val="20"/>
                <w:lang w:val="en-US"/>
              </w:rPr>
            </w:pPr>
            <w:r w:rsidRPr="003B196C">
              <w:rPr>
                <w:rFonts w:ascii="Verdana" w:hAnsi="Verdana"/>
                <w:sz w:val="20"/>
                <w:szCs w:val="20"/>
                <w:lang w:val="en-US"/>
              </w:rPr>
              <w:t xml:space="preserve">3.2.3. In the case of delivering a complete </w:t>
            </w:r>
            <w:proofErr w:type="gramStart"/>
            <w:r w:rsidRPr="003B196C">
              <w:rPr>
                <w:rFonts w:ascii="Verdana" w:hAnsi="Verdana"/>
                <w:sz w:val="20"/>
                <w:szCs w:val="20"/>
                <w:lang w:val="en-US"/>
              </w:rPr>
              <w:t>Good</w:t>
            </w:r>
            <w:proofErr w:type="gramEnd"/>
            <w:r w:rsidRPr="003B196C">
              <w:rPr>
                <w:rFonts w:ascii="Verdana" w:hAnsi="Verdana"/>
                <w:sz w:val="20"/>
                <w:szCs w:val="20"/>
                <w:lang w:val="en-US"/>
              </w:rPr>
              <w:t xml:space="preserve"> consisting of several components and specified in the Order as a single unit of Goods, the date of delivery is considered to be the date of transfer of the last component, as indicated </w:t>
            </w:r>
            <w:r w:rsidR="00E50EDA" w:rsidRPr="00E50EDA">
              <w:rPr>
                <w:rFonts w:ascii="Verdana" w:hAnsi="Verdana"/>
                <w:sz w:val="20"/>
                <w:szCs w:val="20"/>
                <w:lang w:val="en-US"/>
              </w:rPr>
              <w:t>in</w:t>
            </w:r>
            <w:r w:rsidRPr="003B196C">
              <w:rPr>
                <w:rFonts w:ascii="Verdana" w:hAnsi="Verdana"/>
                <w:sz w:val="20"/>
                <w:szCs w:val="20"/>
                <w:lang w:val="en-US"/>
              </w:rPr>
              <w:t xml:space="preserve"> the transport waybill of the last batch of such Goods.</w:t>
            </w:r>
          </w:p>
          <w:p w14:paraId="26E597E2" w14:textId="69FCC11B" w:rsidR="00FF1C85" w:rsidRPr="003B196C" w:rsidRDefault="0085028C" w:rsidP="00385FCA">
            <w:pPr>
              <w:jc w:val="both"/>
              <w:rPr>
                <w:rFonts w:ascii="Verdana" w:hAnsi="Verdana"/>
                <w:sz w:val="20"/>
                <w:szCs w:val="20"/>
                <w:lang w:val="en-US"/>
              </w:rPr>
            </w:pPr>
            <w:r w:rsidRPr="003B196C">
              <w:rPr>
                <w:rFonts w:ascii="Verdana" w:hAnsi="Verdana"/>
                <w:sz w:val="20"/>
                <w:szCs w:val="20"/>
                <w:lang w:val="en-US"/>
              </w:rPr>
              <w:t>3.2.4. The procedure for documentation and delivery, including batching, mode of transport, and the list of necessary documents, is established in the Order.</w:t>
            </w:r>
          </w:p>
        </w:tc>
      </w:tr>
      <w:tr w:rsidR="00FF1C85" w:rsidRPr="00510A8A" w14:paraId="3980D70B" w14:textId="77777777" w:rsidTr="003B196C">
        <w:tc>
          <w:tcPr>
            <w:tcW w:w="4813" w:type="dxa"/>
            <w:tcBorders>
              <w:top w:val="nil"/>
              <w:left w:val="nil"/>
              <w:bottom w:val="nil"/>
              <w:right w:val="nil"/>
            </w:tcBorders>
          </w:tcPr>
          <w:p w14:paraId="0CD69442" w14:textId="1B466149" w:rsidR="00FF1C85" w:rsidRPr="00896C2E" w:rsidRDefault="00FF1C85" w:rsidP="00FF1C85">
            <w:pPr>
              <w:jc w:val="both"/>
              <w:rPr>
                <w:rFonts w:ascii="Verdana" w:hAnsi="Verdana"/>
                <w:sz w:val="20"/>
                <w:szCs w:val="20"/>
              </w:rPr>
            </w:pPr>
            <w:r w:rsidRPr="00896C2E">
              <w:rPr>
                <w:rFonts w:ascii="Verdana" w:hAnsi="Verdana"/>
                <w:sz w:val="20"/>
                <w:szCs w:val="20"/>
              </w:rPr>
              <w:t>3.3. Датой отгрузки Товара считается дата, когда Товар (или его партия) передан первому перевозчику в пункте отгрузки, подтвержденная отметкой о принятии груза перевозчиком на транспортной накладной.</w:t>
            </w:r>
          </w:p>
        </w:tc>
        <w:tc>
          <w:tcPr>
            <w:tcW w:w="4814" w:type="dxa"/>
            <w:tcBorders>
              <w:top w:val="nil"/>
              <w:left w:val="nil"/>
              <w:bottom w:val="nil"/>
              <w:right w:val="nil"/>
            </w:tcBorders>
          </w:tcPr>
          <w:p w14:paraId="1F026246" w14:textId="7240F18A" w:rsidR="00FF1C85" w:rsidRPr="003B196C" w:rsidRDefault="007E1AF2" w:rsidP="00385FCA">
            <w:pPr>
              <w:jc w:val="both"/>
              <w:rPr>
                <w:rFonts w:ascii="Verdana" w:hAnsi="Verdana"/>
                <w:sz w:val="20"/>
                <w:szCs w:val="20"/>
                <w:lang w:val="en-US"/>
              </w:rPr>
            </w:pPr>
            <w:r w:rsidRPr="003B196C">
              <w:rPr>
                <w:rFonts w:ascii="Verdana" w:hAnsi="Verdana"/>
                <w:sz w:val="20"/>
                <w:szCs w:val="20"/>
                <w:lang w:val="en-US"/>
              </w:rPr>
              <w:t xml:space="preserve">3.3. The date of shipment of the Goods </w:t>
            </w:r>
            <w:r w:rsidR="00E50EDA" w:rsidRPr="00E50EDA">
              <w:rPr>
                <w:rFonts w:ascii="Verdana" w:hAnsi="Verdana"/>
                <w:sz w:val="20"/>
                <w:szCs w:val="20"/>
                <w:lang w:val="en-US"/>
              </w:rPr>
              <w:t>is</w:t>
            </w:r>
            <w:r w:rsidRPr="003B196C">
              <w:rPr>
                <w:rFonts w:ascii="Verdana" w:hAnsi="Verdana"/>
                <w:sz w:val="20"/>
                <w:szCs w:val="20"/>
                <w:lang w:val="en-US"/>
              </w:rPr>
              <w:t xml:space="preserve"> the date when the Goods (or their batch) are handed over to the first carrier at the place of shipment, confirmed by the carrier’s mark of cargo acceptance on the transport waybill.</w:t>
            </w:r>
          </w:p>
        </w:tc>
      </w:tr>
      <w:tr w:rsidR="00FF1C85" w:rsidRPr="00510A8A" w14:paraId="3268B079" w14:textId="77777777" w:rsidTr="003B196C">
        <w:tc>
          <w:tcPr>
            <w:tcW w:w="4813" w:type="dxa"/>
            <w:tcBorders>
              <w:top w:val="nil"/>
              <w:left w:val="nil"/>
              <w:bottom w:val="nil"/>
              <w:right w:val="nil"/>
            </w:tcBorders>
          </w:tcPr>
          <w:p w14:paraId="5A21DECF" w14:textId="77777777" w:rsidR="00FF1C85" w:rsidRPr="00896C2E" w:rsidRDefault="00FF1C85" w:rsidP="00FF1C85">
            <w:pPr>
              <w:jc w:val="both"/>
              <w:rPr>
                <w:rFonts w:ascii="Verdana" w:hAnsi="Verdana"/>
                <w:sz w:val="20"/>
                <w:szCs w:val="20"/>
              </w:rPr>
            </w:pPr>
            <w:r w:rsidRPr="00896C2E">
              <w:rPr>
                <w:rFonts w:ascii="Verdana" w:hAnsi="Verdana"/>
                <w:sz w:val="20"/>
                <w:szCs w:val="20"/>
              </w:rPr>
              <w:t>3.4. Возврат транспортных средств, вагонов, цистерн и контейнеров, не являющихся тарой и не указанных в Заказах, осуществляется по инструкциям Поставщика за его счет.</w:t>
            </w:r>
          </w:p>
          <w:p w14:paraId="606D9AD7" w14:textId="77777777" w:rsidR="00FF1C85" w:rsidRPr="00896C2E" w:rsidRDefault="00FF1C85" w:rsidP="00FF1C85">
            <w:pPr>
              <w:jc w:val="both"/>
              <w:rPr>
                <w:rFonts w:ascii="Verdana" w:hAnsi="Verdana"/>
                <w:sz w:val="20"/>
                <w:szCs w:val="20"/>
              </w:rPr>
            </w:pPr>
            <w:r w:rsidRPr="00896C2E">
              <w:rPr>
                <w:rFonts w:ascii="Verdana" w:hAnsi="Verdana"/>
                <w:sz w:val="20"/>
                <w:szCs w:val="20"/>
              </w:rPr>
              <w:t>3.4.1. Поставщик обязуется заранее уведомить Покупателя и станцию назначения о принадлежности порожнего контейнера, предоставив информацию о собственнике и контактные данные ответственного лица за вывоз порожнего контейнера за пределы таможенной территории.</w:t>
            </w:r>
          </w:p>
          <w:p w14:paraId="0F51F4BF" w14:textId="67DA1CAB" w:rsidR="00FF1C85" w:rsidRPr="00896C2E" w:rsidRDefault="00FF1C85" w:rsidP="00FF1C85">
            <w:pPr>
              <w:jc w:val="both"/>
              <w:rPr>
                <w:rFonts w:ascii="Verdana" w:hAnsi="Verdana"/>
                <w:sz w:val="20"/>
                <w:szCs w:val="20"/>
              </w:rPr>
            </w:pPr>
            <w:r w:rsidRPr="00896C2E">
              <w:rPr>
                <w:rFonts w:ascii="Verdana" w:hAnsi="Verdana"/>
                <w:sz w:val="20"/>
                <w:szCs w:val="20"/>
              </w:rPr>
              <w:t>3.4.2. Покупатель обязуется содействовать Поставщику в организации возврата указанных транспортных средств и контейнеров, предоставляя необходимую информацию и обеспечивая доступ к ним.</w:t>
            </w:r>
          </w:p>
        </w:tc>
        <w:tc>
          <w:tcPr>
            <w:tcW w:w="4814" w:type="dxa"/>
            <w:tcBorders>
              <w:top w:val="nil"/>
              <w:left w:val="nil"/>
              <w:bottom w:val="nil"/>
              <w:right w:val="nil"/>
            </w:tcBorders>
          </w:tcPr>
          <w:p w14:paraId="75DB745C" w14:textId="77777777" w:rsidR="007E1AF2" w:rsidRPr="003B196C" w:rsidRDefault="007E1AF2" w:rsidP="00385FCA">
            <w:pPr>
              <w:jc w:val="both"/>
              <w:rPr>
                <w:rFonts w:ascii="Verdana" w:hAnsi="Verdana"/>
                <w:sz w:val="20"/>
                <w:szCs w:val="20"/>
                <w:lang w:val="en-US"/>
              </w:rPr>
            </w:pPr>
            <w:r w:rsidRPr="003B196C">
              <w:rPr>
                <w:rFonts w:ascii="Verdana" w:hAnsi="Verdana"/>
                <w:sz w:val="20"/>
                <w:szCs w:val="20"/>
                <w:lang w:val="en-US"/>
              </w:rPr>
              <w:t xml:space="preserve">3.4. The return of transportation means, wagons, tanks, and containers that are not packaging and not specified in the Orders </w:t>
            </w:r>
            <w:proofErr w:type="gramStart"/>
            <w:r w:rsidRPr="003B196C">
              <w:rPr>
                <w:rFonts w:ascii="Verdana" w:hAnsi="Verdana"/>
                <w:sz w:val="20"/>
                <w:szCs w:val="20"/>
                <w:lang w:val="en-US"/>
              </w:rPr>
              <w:t>is</w:t>
            </w:r>
            <w:proofErr w:type="gramEnd"/>
            <w:r w:rsidRPr="003B196C">
              <w:rPr>
                <w:rFonts w:ascii="Verdana" w:hAnsi="Verdana"/>
                <w:sz w:val="20"/>
                <w:szCs w:val="20"/>
                <w:lang w:val="en-US"/>
              </w:rPr>
              <w:t xml:space="preserve"> carried out according to the Supplier’s instructions and at their expense.</w:t>
            </w:r>
          </w:p>
          <w:p w14:paraId="07A22522" w14:textId="77777777" w:rsidR="007E1AF2" w:rsidRPr="003B196C" w:rsidRDefault="007E1AF2" w:rsidP="00385FCA">
            <w:pPr>
              <w:jc w:val="both"/>
              <w:rPr>
                <w:rFonts w:ascii="Verdana" w:hAnsi="Verdana"/>
                <w:sz w:val="20"/>
                <w:szCs w:val="20"/>
                <w:lang w:val="en-US"/>
              </w:rPr>
            </w:pPr>
            <w:r w:rsidRPr="003B196C">
              <w:rPr>
                <w:rFonts w:ascii="Verdana" w:hAnsi="Verdana"/>
                <w:sz w:val="20"/>
                <w:szCs w:val="20"/>
                <w:lang w:val="en-US"/>
              </w:rPr>
              <w:t>3.4.1. The Supplier undertakes to notify the Buyer and the destination station in advance about the ownership of the empty container, providing information about the owner and contact details of the responsible person for removing the empty container beyond the customs territory.</w:t>
            </w:r>
          </w:p>
          <w:p w14:paraId="72774BA9" w14:textId="77777777" w:rsidR="007E1AF2" w:rsidRPr="003B196C" w:rsidRDefault="007E1AF2" w:rsidP="00385FCA">
            <w:pPr>
              <w:jc w:val="both"/>
              <w:rPr>
                <w:rFonts w:ascii="Verdana" w:hAnsi="Verdana"/>
                <w:sz w:val="20"/>
                <w:szCs w:val="20"/>
                <w:lang w:val="en-US"/>
              </w:rPr>
            </w:pPr>
          </w:p>
          <w:p w14:paraId="562707F2" w14:textId="59C913E3" w:rsidR="00FF1C85" w:rsidRPr="003B196C" w:rsidRDefault="007E1AF2" w:rsidP="00385FCA">
            <w:pPr>
              <w:jc w:val="both"/>
              <w:rPr>
                <w:rFonts w:ascii="Verdana" w:hAnsi="Verdana"/>
                <w:sz w:val="20"/>
                <w:szCs w:val="20"/>
                <w:lang w:val="en-US"/>
              </w:rPr>
            </w:pPr>
            <w:r w:rsidRPr="003B196C">
              <w:rPr>
                <w:rFonts w:ascii="Verdana" w:hAnsi="Verdana"/>
                <w:sz w:val="20"/>
                <w:szCs w:val="20"/>
                <w:lang w:val="en-US"/>
              </w:rPr>
              <w:t>3.4.2. The Buyer undertakes to assist the Supplier in organizing the return of the specified transportation means and containers by providing the necessary information and ensuring access to them.</w:t>
            </w:r>
            <w:r>
              <w:rPr>
                <w:rFonts w:ascii="Verdana" w:hAnsi="Verdana"/>
                <w:sz w:val="20"/>
                <w:szCs w:val="20"/>
                <w:lang w:val="en-US"/>
              </w:rPr>
              <w:t> </w:t>
            </w:r>
          </w:p>
        </w:tc>
      </w:tr>
      <w:tr w:rsidR="00FF1C85" w:rsidRPr="00510A8A" w14:paraId="7964FFF5" w14:textId="77777777" w:rsidTr="00E82A32">
        <w:tc>
          <w:tcPr>
            <w:tcW w:w="4813" w:type="dxa"/>
            <w:tcBorders>
              <w:top w:val="nil"/>
              <w:left w:val="nil"/>
              <w:bottom w:val="nil"/>
              <w:right w:val="nil"/>
            </w:tcBorders>
          </w:tcPr>
          <w:p w14:paraId="4E3197E4" w14:textId="43BD7E76" w:rsidR="00FF1C85" w:rsidRPr="00896C2E" w:rsidRDefault="00FF1C85" w:rsidP="00FF1C85">
            <w:pPr>
              <w:jc w:val="both"/>
              <w:rPr>
                <w:rFonts w:ascii="Verdana" w:hAnsi="Verdana"/>
                <w:sz w:val="20"/>
                <w:szCs w:val="20"/>
              </w:rPr>
            </w:pPr>
            <w:r w:rsidRPr="00896C2E">
              <w:rPr>
                <w:rFonts w:ascii="Verdana" w:hAnsi="Verdana"/>
                <w:sz w:val="20"/>
                <w:szCs w:val="20"/>
              </w:rPr>
              <w:lastRenderedPageBreak/>
              <w:t>3.5. Обязанности Сторон по выполнению таможенных и экспортных формальностей определяются в соответствии с условиями базиса поставки по Инкотермс-2020, указанного в Контракте (или Заказе).</w:t>
            </w:r>
          </w:p>
          <w:p w14:paraId="060CAE4D" w14:textId="27CFFC8C" w:rsidR="00FF1C85" w:rsidRPr="00896C2E" w:rsidRDefault="00FF1C85" w:rsidP="00FF1C85">
            <w:pPr>
              <w:jc w:val="both"/>
              <w:rPr>
                <w:rFonts w:ascii="Verdana" w:hAnsi="Verdana"/>
                <w:sz w:val="20"/>
                <w:szCs w:val="20"/>
              </w:rPr>
            </w:pPr>
            <w:r w:rsidRPr="00896C2E">
              <w:rPr>
                <w:rFonts w:ascii="Verdana" w:hAnsi="Verdana"/>
                <w:sz w:val="20"/>
                <w:szCs w:val="20"/>
              </w:rPr>
              <w:t>3.5.1. Если иное не предусмотрено Контрактом (или Заказом), Поставщик несет ответственность за экспортные формальности и связанные с ними расходы в стране отправления Товара, а Покупатель — за импортные формальности и связанные с ними расходы в стране назначения.</w:t>
            </w:r>
          </w:p>
        </w:tc>
        <w:tc>
          <w:tcPr>
            <w:tcW w:w="4814" w:type="dxa"/>
            <w:tcBorders>
              <w:top w:val="nil"/>
              <w:left w:val="nil"/>
              <w:bottom w:val="nil"/>
              <w:right w:val="nil"/>
            </w:tcBorders>
          </w:tcPr>
          <w:p w14:paraId="7BA35DC8" w14:textId="77777777" w:rsidR="00E50EDA" w:rsidRPr="003B196C" w:rsidRDefault="00E50EDA" w:rsidP="00385FCA">
            <w:pPr>
              <w:jc w:val="both"/>
              <w:rPr>
                <w:rFonts w:ascii="Verdana" w:hAnsi="Verdana"/>
                <w:sz w:val="20"/>
                <w:szCs w:val="20"/>
                <w:lang w:val="en-US"/>
              </w:rPr>
            </w:pPr>
            <w:r w:rsidRPr="003B196C">
              <w:rPr>
                <w:rFonts w:ascii="Verdana" w:hAnsi="Verdana"/>
                <w:sz w:val="20"/>
                <w:szCs w:val="20"/>
                <w:lang w:val="en-US"/>
              </w:rPr>
              <w:t>3.5. The obligations of the Parties regarding the fulfillment of customs and export formalities are determined in accordance with the delivery terms under Incoterms 2020 specified in the Contract (or Order).</w:t>
            </w:r>
          </w:p>
          <w:p w14:paraId="2F876CC8" w14:textId="6D80FB7D" w:rsidR="00FF1C85" w:rsidRPr="003B196C" w:rsidRDefault="00E50EDA" w:rsidP="00385FCA">
            <w:pPr>
              <w:jc w:val="both"/>
              <w:rPr>
                <w:rFonts w:ascii="Verdana" w:hAnsi="Verdana"/>
                <w:sz w:val="20"/>
                <w:szCs w:val="20"/>
                <w:lang w:val="en-US"/>
              </w:rPr>
            </w:pPr>
            <w:r w:rsidRPr="003B196C">
              <w:rPr>
                <w:rFonts w:ascii="Verdana" w:hAnsi="Verdana"/>
                <w:sz w:val="20"/>
                <w:szCs w:val="20"/>
                <w:lang w:val="en-US"/>
              </w:rPr>
              <w:t>3.5.1. Unless otherwise provided in the Contract (or Order), the Supplier is responsible for export formalities and related expenses in the country of dispatch of the Goods, and the Buyer is responsible for import formalities and related expenses in the country of destination.</w:t>
            </w:r>
          </w:p>
        </w:tc>
      </w:tr>
      <w:tr w:rsidR="00FF1C85" w:rsidRPr="00510A8A" w14:paraId="3407D818" w14:textId="77777777" w:rsidTr="00E82A32">
        <w:tc>
          <w:tcPr>
            <w:tcW w:w="4813" w:type="dxa"/>
            <w:tcBorders>
              <w:top w:val="nil"/>
              <w:left w:val="nil"/>
              <w:bottom w:val="nil"/>
              <w:right w:val="nil"/>
            </w:tcBorders>
          </w:tcPr>
          <w:p w14:paraId="4ECD56BC" w14:textId="77777777" w:rsidR="00FF1C85" w:rsidRPr="003B196C" w:rsidRDefault="00FF1C85" w:rsidP="00FF1C85">
            <w:pPr>
              <w:jc w:val="both"/>
              <w:rPr>
                <w:rFonts w:ascii="Verdana" w:hAnsi="Verdana"/>
                <w:sz w:val="20"/>
                <w:szCs w:val="20"/>
                <w:lang w:val="en-US"/>
              </w:rPr>
            </w:pPr>
          </w:p>
        </w:tc>
        <w:tc>
          <w:tcPr>
            <w:tcW w:w="4814" w:type="dxa"/>
            <w:tcBorders>
              <w:top w:val="nil"/>
              <w:left w:val="nil"/>
              <w:bottom w:val="nil"/>
              <w:right w:val="nil"/>
            </w:tcBorders>
          </w:tcPr>
          <w:p w14:paraId="36855482" w14:textId="480189CC" w:rsidR="00FF1C85" w:rsidRPr="00E82A32" w:rsidRDefault="00FF1C85" w:rsidP="00385FCA">
            <w:pPr>
              <w:jc w:val="both"/>
              <w:rPr>
                <w:rFonts w:ascii="Verdana" w:hAnsi="Verdana"/>
                <w:sz w:val="20"/>
                <w:szCs w:val="20"/>
                <w:lang w:val="en-US"/>
              </w:rPr>
            </w:pPr>
          </w:p>
        </w:tc>
      </w:tr>
      <w:tr w:rsidR="004F20B6" w:rsidRPr="00896C2E" w14:paraId="3CF441F9" w14:textId="77777777" w:rsidTr="00330A1F">
        <w:tc>
          <w:tcPr>
            <w:tcW w:w="4813" w:type="dxa"/>
            <w:tcBorders>
              <w:top w:val="nil"/>
              <w:left w:val="nil"/>
              <w:bottom w:val="nil"/>
              <w:right w:val="nil"/>
            </w:tcBorders>
          </w:tcPr>
          <w:p w14:paraId="7D9864AF" w14:textId="4A9F65DB" w:rsidR="004F20B6" w:rsidRPr="00896C2E" w:rsidRDefault="004F20B6" w:rsidP="004F20B6">
            <w:pPr>
              <w:jc w:val="both"/>
              <w:rPr>
                <w:rFonts w:ascii="Verdana" w:hAnsi="Verdana"/>
                <w:b/>
                <w:bCs/>
                <w:color w:val="0033CC"/>
                <w:sz w:val="20"/>
                <w:szCs w:val="20"/>
              </w:rPr>
            </w:pPr>
            <w:r w:rsidRPr="00896C2E">
              <w:rPr>
                <w:rFonts w:ascii="Verdana" w:hAnsi="Verdana"/>
                <w:b/>
                <w:bCs/>
                <w:color w:val="0033CC"/>
                <w:sz w:val="20"/>
                <w:szCs w:val="20"/>
              </w:rPr>
              <w:t>РАЗДЕЛ 4:</w:t>
            </w:r>
          </w:p>
          <w:p w14:paraId="0279F6F0" w14:textId="13272E0B" w:rsidR="004F20B6" w:rsidRPr="00896C2E" w:rsidRDefault="004F20B6" w:rsidP="004F20B6">
            <w:pPr>
              <w:jc w:val="both"/>
              <w:rPr>
                <w:rFonts w:ascii="Verdana" w:hAnsi="Verdana"/>
                <w:sz w:val="20"/>
                <w:szCs w:val="20"/>
              </w:rPr>
            </w:pPr>
            <w:r w:rsidRPr="00896C2E">
              <w:rPr>
                <w:rFonts w:ascii="Verdana" w:hAnsi="Verdana"/>
                <w:b/>
                <w:bCs/>
                <w:color w:val="0033CC"/>
                <w:sz w:val="20"/>
                <w:szCs w:val="20"/>
              </w:rPr>
              <w:t>Порядок размещения заказа</w:t>
            </w:r>
          </w:p>
        </w:tc>
        <w:tc>
          <w:tcPr>
            <w:tcW w:w="4814" w:type="dxa"/>
            <w:tcBorders>
              <w:top w:val="nil"/>
              <w:left w:val="nil"/>
              <w:bottom w:val="nil"/>
              <w:right w:val="nil"/>
            </w:tcBorders>
          </w:tcPr>
          <w:p w14:paraId="68CCA66B" w14:textId="5E97B508" w:rsidR="004F20B6" w:rsidRPr="00896C2E" w:rsidRDefault="004F20B6" w:rsidP="00385FCA">
            <w:pPr>
              <w:jc w:val="both"/>
              <w:rPr>
                <w:rFonts w:ascii="Verdana" w:hAnsi="Verdana"/>
                <w:b/>
                <w:bCs/>
                <w:color w:val="0033CC"/>
                <w:sz w:val="20"/>
                <w:szCs w:val="20"/>
              </w:rPr>
            </w:pPr>
            <w:r>
              <w:rPr>
                <w:rFonts w:ascii="Verdana" w:hAnsi="Verdana"/>
                <w:b/>
                <w:bCs/>
                <w:color w:val="0033CC"/>
                <w:sz w:val="20"/>
                <w:szCs w:val="20"/>
                <w:lang w:val="en-US"/>
              </w:rPr>
              <w:t>CLAUSE</w:t>
            </w:r>
            <w:r w:rsidRPr="00896C2E">
              <w:rPr>
                <w:rFonts w:ascii="Verdana" w:hAnsi="Verdana"/>
                <w:b/>
                <w:bCs/>
                <w:color w:val="0033CC"/>
                <w:sz w:val="20"/>
                <w:szCs w:val="20"/>
              </w:rPr>
              <w:t xml:space="preserve"> </w:t>
            </w:r>
            <w:r>
              <w:rPr>
                <w:rFonts w:ascii="Verdana" w:hAnsi="Verdana"/>
                <w:b/>
                <w:bCs/>
                <w:color w:val="0033CC"/>
                <w:sz w:val="20"/>
                <w:szCs w:val="20"/>
                <w:lang w:val="en-US"/>
              </w:rPr>
              <w:t>4</w:t>
            </w:r>
            <w:r w:rsidRPr="00896C2E">
              <w:rPr>
                <w:rFonts w:ascii="Verdana" w:hAnsi="Verdana"/>
                <w:b/>
                <w:bCs/>
                <w:color w:val="0033CC"/>
                <w:sz w:val="20"/>
                <w:szCs w:val="20"/>
              </w:rPr>
              <w:t>:</w:t>
            </w:r>
          </w:p>
          <w:p w14:paraId="1C0312C8" w14:textId="49115250" w:rsidR="004F20B6" w:rsidRPr="00896C2E" w:rsidRDefault="004F20B6" w:rsidP="00385FCA">
            <w:pPr>
              <w:jc w:val="both"/>
              <w:rPr>
                <w:rFonts w:ascii="Verdana" w:hAnsi="Verdana"/>
                <w:sz w:val="20"/>
                <w:szCs w:val="20"/>
              </w:rPr>
            </w:pPr>
            <w:r w:rsidRPr="004F20B6">
              <w:rPr>
                <w:rFonts w:ascii="Verdana" w:hAnsi="Verdana"/>
                <w:b/>
                <w:bCs/>
                <w:color w:val="0033CC"/>
                <w:sz w:val="20"/>
                <w:szCs w:val="20"/>
              </w:rPr>
              <w:t>Order Placement</w:t>
            </w:r>
          </w:p>
        </w:tc>
      </w:tr>
      <w:tr w:rsidR="004F20B6" w:rsidRPr="00510A8A" w14:paraId="38E794B8" w14:textId="77777777" w:rsidTr="00330A1F">
        <w:tc>
          <w:tcPr>
            <w:tcW w:w="4813" w:type="dxa"/>
            <w:tcBorders>
              <w:top w:val="nil"/>
              <w:left w:val="nil"/>
              <w:bottom w:val="nil"/>
              <w:right w:val="nil"/>
            </w:tcBorders>
          </w:tcPr>
          <w:p w14:paraId="191E7B52" w14:textId="77777777" w:rsidR="004F20B6" w:rsidRPr="00896C2E" w:rsidRDefault="004F20B6" w:rsidP="009612DB">
            <w:pPr>
              <w:jc w:val="both"/>
              <w:rPr>
                <w:rFonts w:ascii="Verdana" w:hAnsi="Verdana"/>
                <w:sz w:val="20"/>
                <w:szCs w:val="20"/>
              </w:rPr>
            </w:pPr>
            <w:r w:rsidRPr="00896C2E">
              <w:rPr>
                <w:rFonts w:ascii="Verdana" w:hAnsi="Verdana"/>
                <w:sz w:val="20"/>
                <w:szCs w:val="20"/>
              </w:rPr>
              <w:t xml:space="preserve">4.1. Настоящий раздел устанавливает порядок размещения, подтверждения и исполнения Заказов на поставку (далее — </w:t>
            </w:r>
            <w:r w:rsidRPr="00896C2E">
              <w:rPr>
                <w:rFonts w:ascii="Verdana" w:hAnsi="Verdana"/>
                <w:b/>
                <w:bCs/>
                <w:sz w:val="20"/>
                <w:szCs w:val="20"/>
              </w:rPr>
              <w:t>«Заказ»</w:t>
            </w:r>
            <w:r w:rsidRPr="00896C2E">
              <w:rPr>
                <w:rFonts w:ascii="Verdana" w:hAnsi="Verdana"/>
                <w:sz w:val="20"/>
                <w:szCs w:val="20"/>
              </w:rPr>
              <w:t xml:space="preserve">), являющихся неотъемлемыми приложениями к Рамочному контракту поставки (далее - </w:t>
            </w:r>
            <w:r w:rsidRPr="00896C2E">
              <w:rPr>
                <w:rFonts w:ascii="Verdana" w:hAnsi="Verdana"/>
                <w:b/>
                <w:bCs/>
                <w:sz w:val="20"/>
                <w:szCs w:val="20"/>
              </w:rPr>
              <w:t>«Контракт»</w:t>
            </w:r>
            <w:r w:rsidRPr="00896C2E">
              <w:rPr>
                <w:rFonts w:ascii="Verdana" w:hAnsi="Verdana"/>
                <w:sz w:val="20"/>
                <w:szCs w:val="20"/>
              </w:rPr>
              <w:t>).</w:t>
            </w:r>
          </w:p>
          <w:p w14:paraId="5D1338F4" w14:textId="77777777" w:rsidR="004F20B6" w:rsidRDefault="004F20B6" w:rsidP="009612DB">
            <w:pPr>
              <w:jc w:val="both"/>
              <w:rPr>
                <w:rFonts w:ascii="Verdana" w:hAnsi="Verdana"/>
                <w:sz w:val="20"/>
                <w:szCs w:val="20"/>
              </w:rPr>
            </w:pPr>
            <w:r w:rsidRPr="00896C2E">
              <w:rPr>
                <w:rFonts w:ascii="Verdana" w:hAnsi="Verdana"/>
                <w:sz w:val="20"/>
                <w:szCs w:val="20"/>
              </w:rPr>
              <w:t>4.1.1. Каждый Заказ регулируется условиями и положениями Контракта, включая настоящие СПУ, а также всеми приложениями и дополнениями.</w:t>
            </w:r>
          </w:p>
          <w:p w14:paraId="5DFE8878" w14:textId="70727230" w:rsidR="0045243A" w:rsidRPr="00896C2E" w:rsidRDefault="0045243A" w:rsidP="009612DB">
            <w:pPr>
              <w:jc w:val="both"/>
              <w:rPr>
                <w:rFonts w:ascii="Verdana" w:hAnsi="Verdana"/>
                <w:sz w:val="20"/>
                <w:szCs w:val="20"/>
              </w:rPr>
            </w:pPr>
            <w:r>
              <w:rPr>
                <w:rFonts w:ascii="Verdana" w:hAnsi="Verdana"/>
                <w:sz w:val="20"/>
                <w:szCs w:val="20"/>
              </w:rPr>
              <w:t xml:space="preserve">4.1.2. </w:t>
            </w:r>
            <w:r w:rsidR="009612DB" w:rsidRPr="009612DB">
              <w:rPr>
                <w:rFonts w:ascii="Verdana" w:hAnsi="Verdana"/>
                <w:sz w:val="20"/>
                <w:szCs w:val="20"/>
              </w:rPr>
              <w:t>Каждый Заказ, заключенный между Покупателем и Поставщиком, является отдельным и независимым договорным обязательством.</w:t>
            </w:r>
            <w:r w:rsidR="009612DB">
              <w:rPr>
                <w:rFonts w:ascii="Verdana" w:hAnsi="Verdana"/>
                <w:sz w:val="20"/>
                <w:szCs w:val="20"/>
              </w:rPr>
              <w:t xml:space="preserve"> </w:t>
            </w:r>
            <w:r w:rsidR="009612DB" w:rsidRPr="009612DB">
              <w:rPr>
                <w:rFonts w:ascii="Verdana" w:hAnsi="Verdana"/>
                <w:sz w:val="20"/>
                <w:szCs w:val="20"/>
              </w:rPr>
              <w:t>Поставщик не вправе приостанавливать, задерживать или прекращать исполнение своих обязательств по любым другим Заказам на основании споров, претензий, задержек платежей или проблем с качеством, возникших по одному или нескольким Заказам.</w:t>
            </w:r>
          </w:p>
        </w:tc>
        <w:tc>
          <w:tcPr>
            <w:tcW w:w="4814" w:type="dxa"/>
            <w:tcBorders>
              <w:top w:val="nil"/>
              <w:left w:val="nil"/>
              <w:bottom w:val="nil"/>
              <w:right w:val="nil"/>
            </w:tcBorders>
          </w:tcPr>
          <w:p w14:paraId="3AB45DA0" w14:textId="00245294" w:rsidR="003D7A8B" w:rsidRPr="003D7A8B" w:rsidRDefault="003D7A8B" w:rsidP="00385FCA">
            <w:pPr>
              <w:jc w:val="both"/>
              <w:rPr>
                <w:rFonts w:ascii="Verdana" w:hAnsi="Verdana"/>
                <w:sz w:val="20"/>
                <w:szCs w:val="20"/>
                <w:lang w:val="en-US"/>
              </w:rPr>
            </w:pPr>
            <w:r w:rsidRPr="003D7A8B">
              <w:rPr>
                <w:rFonts w:ascii="Verdana" w:hAnsi="Verdana"/>
                <w:sz w:val="20"/>
                <w:szCs w:val="20"/>
                <w:lang w:val="en-US"/>
              </w:rPr>
              <w:t xml:space="preserve">4.1. This section establishes the procedure for placing, confirming, and executing Purchase Orders (hereinafter referred to as the </w:t>
            </w:r>
            <w:r w:rsidRPr="00151053">
              <w:rPr>
                <w:rFonts w:ascii="Verdana" w:hAnsi="Verdana"/>
                <w:b/>
                <w:bCs/>
                <w:sz w:val="20"/>
                <w:szCs w:val="20"/>
                <w:lang w:val="en-US"/>
              </w:rPr>
              <w:t>“Order”</w:t>
            </w:r>
            <w:r w:rsidRPr="003D7A8B">
              <w:rPr>
                <w:rFonts w:ascii="Verdana" w:hAnsi="Verdana"/>
                <w:sz w:val="20"/>
                <w:szCs w:val="20"/>
                <w:lang w:val="en-US"/>
              </w:rPr>
              <w:t xml:space="preserve">), which are integral appendices to the </w:t>
            </w:r>
            <w:r w:rsidR="00151053">
              <w:rPr>
                <w:rFonts w:ascii="Verdana" w:hAnsi="Verdana"/>
                <w:sz w:val="20"/>
                <w:szCs w:val="20"/>
                <w:lang w:val="en-US"/>
              </w:rPr>
              <w:t>Master Supply Agreement</w:t>
            </w:r>
            <w:r w:rsidRPr="003D7A8B">
              <w:rPr>
                <w:rFonts w:ascii="Verdana" w:hAnsi="Verdana"/>
                <w:sz w:val="20"/>
                <w:szCs w:val="20"/>
                <w:lang w:val="en-US"/>
              </w:rPr>
              <w:t xml:space="preserve"> (hereinafter the </w:t>
            </w:r>
            <w:r w:rsidRPr="00151053">
              <w:rPr>
                <w:rFonts w:ascii="Verdana" w:hAnsi="Verdana"/>
                <w:b/>
                <w:bCs/>
                <w:sz w:val="20"/>
                <w:szCs w:val="20"/>
                <w:lang w:val="en-US"/>
              </w:rPr>
              <w:t>“Contract”</w:t>
            </w:r>
            <w:r w:rsidRPr="003D7A8B">
              <w:rPr>
                <w:rFonts w:ascii="Verdana" w:hAnsi="Verdana"/>
                <w:sz w:val="20"/>
                <w:szCs w:val="20"/>
                <w:lang w:val="en-US"/>
              </w:rPr>
              <w:t>).</w:t>
            </w:r>
          </w:p>
          <w:p w14:paraId="6498CD5F" w14:textId="77777777" w:rsidR="004F20B6" w:rsidRPr="00A417BA" w:rsidRDefault="003D7A8B" w:rsidP="00385FCA">
            <w:pPr>
              <w:jc w:val="both"/>
              <w:rPr>
                <w:rFonts w:ascii="Verdana" w:hAnsi="Verdana"/>
                <w:sz w:val="20"/>
                <w:szCs w:val="20"/>
                <w:lang w:val="en-US"/>
              </w:rPr>
            </w:pPr>
            <w:r w:rsidRPr="003D7A8B">
              <w:rPr>
                <w:rFonts w:ascii="Verdana" w:hAnsi="Verdana"/>
                <w:sz w:val="20"/>
                <w:szCs w:val="20"/>
                <w:lang w:val="en-US"/>
              </w:rPr>
              <w:t>4.1.1. Each Order is governed by the terms and conditions of the Contract, including these Standard Terms and Conditions (STC), as well as all appendices and supplements.</w:t>
            </w:r>
          </w:p>
          <w:p w14:paraId="08C6423B" w14:textId="6DA9A068" w:rsidR="00067875" w:rsidRPr="00067875" w:rsidRDefault="00067875" w:rsidP="00385FCA">
            <w:pPr>
              <w:jc w:val="both"/>
              <w:rPr>
                <w:rFonts w:ascii="Verdana" w:hAnsi="Verdana"/>
                <w:sz w:val="20"/>
                <w:szCs w:val="20"/>
                <w:lang w:val="en-US"/>
              </w:rPr>
            </w:pPr>
            <w:r w:rsidRPr="00067875">
              <w:rPr>
                <w:rFonts w:ascii="Verdana" w:hAnsi="Verdana"/>
                <w:sz w:val="20"/>
                <w:szCs w:val="20"/>
                <w:lang w:val="en-US"/>
              </w:rPr>
              <w:t>4.1.2. Each Order concluded between the Buyer and the Supplier is a separate and independent contractual obligation. The Supplier is not entitled to suspend, delay, or cease the fulfillment of its obligations under any other Orders based on disputes, claims, payment delays, or quality issues arising from one or more Orders.</w:t>
            </w:r>
          </w:p>
        </w:tc>
      </w:tr>
      <w:tr w:rsidR="004F20B6" w:rsidRPr="00510A8A" w14:paraId="15E3725A" w14:textId="77777777" w:rsidTr="00330A1F">
        <w:tc>
          <w:tcPr>
            <w:tcW w:w="4813" w:type="dxa"/>
            <w:tcBorders>
              <w:top w:val="nil"/>
              <w:left w:val="nil"/>
              <w:bottom w:val="nil"/>
              <w:right w:val="nil"/>
            </w:tcBorders>
          </w:tcPr>
          <w:p w14:paraId="284F28B2" w14:textId="5955F2D9" w:rsidR="004F20B6" w:rsidRPr="00896C2E" w:rsidRDefault="004F20B6" w:rsidP="004F20B6">
            <w:pPr>
              <w:jc w:val="both"/>
              <w:rPr>
                <w:rFonts w:ascii="Verdana" w:hAnsi="Verdana"/>
                <w:sz w:val="20"/>
                <w:szCs w:val="20"/>
              </w:rPr>
            </w:pPr>
            <w:r w:rsidRPr="00896C2E">
              <w:rPr>
                <w:rFonts w:ascii="Verdana" w:hAnsi="Verdana"/>
                <w:sz w:val="20"/>
                <w:szCs w:val="20"/>
              </w:rPr>
              <w:t xml:space="preserve">4.2. Покупатель, по результатам проведенных закупочных процедур, направляет Уведомление о присуждении контракта </w:t>
            </w:r>
            <w:r w:rsidRPr="00896C2E">
              <w:rPr>
                <w:rFonts w:ascii="Verdana" w:hAnsi="Verdana"/>
                <w:b/>
                <w:bCs/>
                <w:i/>
                <w:iCs/>
                <w:sz w:val="20"/>
                <w:szCs w:val="20"/>
              </w:rPr>
              <w:t>(по форме STC_IV-1)</w:t>
            </w:r>
            <w:r w:rsidRPr="00896C2E">
              <w:rPr>
                <w:rFonts w:ascii="Verdana" w:hAnsi="Verdana"/>
                <w:sz w:val="20"/>
                <w:szCs w:val="20"/>
              </w:rPr>
              <w:t>.</w:t>
            </w:r>
          </w:p>
          <w:p w14:paraId="7FD8FE9D" w14:textId="77777777" w:rsidR="004F20B6" w:rsidRPr="00896C2E" w:rsidRDefault="004F20B6" w:rsidP="004F20B6">
            <w:pPr>
              <w:jc w:val="both"/>
              <w:rPr>
                <w:rFonts w:ascii="Verdana" w:hAnsi="Verdana"/>
                <w:sz w:val="20"/>
                <w:szCs w:val="20"/>
              </w:rPr>
            </w:pPr>
            <w:r w:rsidRPr="00896C2E">
              <w:rPr>
                <w:rFonts w:ascii="Verdana" w:hAnsi="Verdana"/>
                <w:sz w:val="20"/>
                <w:szCs w:val="20"/>
              </w:rPr>
              <w:t>4.2.1. Поставщик обязуется в сроки, указанные в Уведомлении о присуждении контракта, согласовать и направить по электронной почте Покупателю подписанные со своей стороны сканированные экземпляры Контракта и первого Заказа к нему либо только Заказа, если между Сторонами уже имеется подписанный Контракт.</w:t>
            </w:r>
          </w:p>
          <w:p w14:paraId="42ACD7F4" w14:textId="77777777" w:rsidR="004F20B6" w:rsidRPr="00896C2E" w:rsidRDefault="004F20B6" w:rsidP="004F20B6">
            <w:pPr>
              <w:jc w:val="both"/>
              <w:rPr>
                <w:rFonts w:ascii="Verdana" w:hAnsi="Verdana"/>
                <w:sz w:val="20"/>
                <w:szCs w:val="20"/>
              </w:rPr>
            </w:pPr>
            <w:r w:rsidRPr="00896C2E">
              <w:rPr>
                <w:rFonts w:ascii="Verdana" w:hAnsi="Verdana"/>
                <w:sz w:val="20"/>
                <w:szCs w:val="20"/>
              </w:rPr>
              <w:t xml:space="preserve">4.2.2. Если Стороны не достигнут согласия по условиям Контракта или Заказа в установленные сроки, Покупатель вправе признать результаты закупочных процедур недействительными и заключить Контракт с альтернативным участником. </w:t>
            </w:r>
          </w:p>
          <w:p w14:paraId="7BE57C7C" w14:textId="77777777" w:rsidR="004F20B6" w:rsidRPr="00896C2E" w:rsidRDefault="004F20B6" w:rsidP="004F20B6">
            <w:pPr>
              <w:jc w:val="both"/>
              <w:rPr>
                <w:rFonts w:ascii="Verdana" w:hAnsi="Verdana"/>
                <w:sz w:val="20"/>
                <w:szCs w:val="20"/>
              </w:rPr>
            </w:pPr>
            <w:r w:rsidRPr="00896C2E">
              <w:rPr>
                <w:rFonts w:ascii="Verdana" w:hAnsi="Verdana"/>
                <w:sz w:val="20"/>
                <w:szCs w:val="20"/>
              </w:rPr>
              <w:t>Максимальный срок для заключения Контракта и первого Заказа составляет 30 (тридцать) рабочих дней с даты направления Уведомления о присуждении контракта, но не менее:</w:t>
            </w:r>
          </w:p>
          <w:p w14:paraId="2DE5A0E0" w14:textId="57D49F85" w:rsidR="004F20B6" w:rsidRPr="00896C2E" w:rsidRDefault="004F20B6" w:rsidP="004F20B6">
            <w:pPr>
              <w:jc w:val="both"/>
              <w:rPr>
                <w:rFonts w:ascii="Verdana" w:hAnsi="Verdana"/>
                <w:sz w:val="20"/>
                <w:szCs w:val="20"/>
              </w:rPr>
            </w:pPr>
            <w:r w:rsidRPr="00896C2E">
              <w:rPr>
                <w:rFonts w:ascii="Verdana" w:hAnsi="Verdana"/>
                <w:sz w:val="20"/>
                <w:szCs w:val="20"/>
              </w:rPr>
              <w:lastRenderedPageBreak/>
              <w:t>a. 3 (трех) рабочих дней для заключения Заказа (если с Поставщиком имеется подписанный Контракт);</w:t>
            </w:r>
          </w:p>
          <w:p w14:paraId="387B39F1" w14:textId="2B7A725D" w:rsidR="004F20B6" w:rsidRPr="00896C2E" w:rsidRDefault="004F20B6" w:rsidP="004F20B6">
            <w:pPr>
              <w:jc w:val="both"/>
              <w:rPr>
                <w:rFonts w:ascii="Verdana" w:hAnsi="Verdana"/>
                <w:sz w:val="20"/>
                <w:szCs w:val="20"/>
              </w:rPr>
            </w:pPr>
            <w:r w:rsidRPr="00896C2E">
              <w:rPr>
                <w:rFonts w:ascii="Verdana" w:hAnsi="Verdana"/>
                <w:sz w:val="20"/>
                <w:szCs w:val="20"/>
              </w:rPr>
              <w:t>b. 5 (пяти) рабочих дней для заключения Контракта и первого Заказа к нему.</w:t>
            </w:r>
          </w:p>
        </w:tc>
        <w:tc>
          <w:tcPr>
            <w:tcW w:w="4814" w:type="dxa"/>
            <w:tcBorders>
              <w:top w:val="nil"/>
              <w:left w:val="nil"/>
              <w:bottom w:val="nil"/>
              <w:right w:val="nil"/>
            </w:tcBorders>
          </w:tcPr>
          <w:p w14:paraId="0560ECB9" w14:textId="77777777" w:rsidR="002606F0" w:rsidRPr="002606F0" w:rsidRDefault="002606F0" w:rsidP="00385FCA">
            <w:pPr>
              <w:jc w:val="both"/>
              <w:rPr>
                <w:rFonts w:ascii="Verdana" w:hAnsi="Verdana"/>
                <w:sz w:val="20"/>
                <w:szCs w:val="20"/>
                <w:lang w:val="en-US"/>
              </w:rPr>
            </w:pPr>
            <w:r w:rsidRPr="002606F0">
              <w:rPr>
                <w:rFonts w:ascii="Verdana" w:hAnsi="Verdana"/>
                <w:sz w:val="20"/>
                <w:szCs w:val="20"/>
                <w:lang w:val="en-US"/>
              </w:rPr>
              <w:lastRenderedPageBreak/>
              <w:t xml:space="preserve">4.2. Based on the results of procurement procedures, the Buyer sends a Notice of Award </w:t>
            </w:r>
            <w:r w:rsidRPr="002606F0">
              <w:rPr>
                <w:rFonts w:ascii="Verdana" w:hAnsi="Verdana"/>
                <w:b/>
                <w:bCs/>
                <w:i/>
                <w:iCs/>
                <w:sz w:val="20"/>
                <w:szCs w:val="20"/>
                <w:lang w:val="en-US"/>
              </w:rPr>
              <w:t>(using form STC_IV-1)</w:t>
            </w:r>
            <w:r w:rsidRPr="002606F0">
              <w:rPr>
                <w:rFonts w:ascii="Verdana" w:hAnsi="Verdana"/>
                <w:sz w:val="20"/>
                <w:szCs w:val="20"/>
                <w:lang w:val="en-US"/>
              </w:rPr>
              <w:t>.</w:t>
            </w:r>
          </w:p>
          <w:p w14:paraId="72662708" w14:textId="77777777" w:rsidR="002606F0" w:rsidRPr="002606F0" w:rsidRDefault="002606F0" w:rsidP="00385FCA">
            <w:pPr>
              <w:jc w:val="both"/>
              <w:rPr>
                <w:rFonts w:ascii="Verdana" w:hAnsi="Verdana"/>
                <w:sz w:val="20"/>
                <w:szCs w:val="20"/>
                <w:lang w:val="en-US"/>
              </w:rPr>
            </w:pPr>
          </w:p>
          <w:p w14:paraId="53F45617" w14:textId="77777777" w:rsidR="002606F0" w:rsidRPr="002606F0" w:rsidRDefault="002606F0" w:rsidP="00385FCA">
            <w:pPr>
              <w:jc w:val="both"/>
              <w:rPr>
                <w:rFonts w:ascii="Verdana" w:hAnsi="Verdana"/>
                <w:sz w:val="20"/>
                <w:szCs w:val="20"/>
                <w:lang w:val="en-US"/>
              </w:rPr>
            </w:pPr>
            <w:r w:rsidRPr="002606F0">
              <w:rPr>
                <w:rFonts w:ascii="Verdana" w:hAnsi="Verdana"/>
                <w:sz w:val="20"/>
                <w:szCs w:val="20"/>
                <w:lang w:val="en-US"/>
              </w:rPr>
              <w:t>4.2.1. The Supplier undertakes, within the timeframes specified in the Notice of Award, to agree upon and send to the Buyer via email the scanned copies of the Contract and the first Order signed by them, or only the Order if a Contract has already been signed between the Parties.</w:t>
            </w:r>
          </w:p>
          <w:p w14:paraId="5F9797AE" w14:textId="77777777" w:rsidR="002606F0" w:rsidRPr="002606F0" w:rsidRDefault="002606F0" w:rsidP="00385FCA">
            <w:pPr>
              <w:jc w:val="both"/>
              <w:rPr>
                <w:rFonts w:ascii="Verdana" w:hAnsi="Verdana"/>
                <w:sz w:val="20"/>
                <w:szCs w:val="20"/>
                <w:lang w:val="en-US"/>
              </w:rPr>
            </w:pPr>
          </w:p>
          <w:p w14:paraId="1A381772" w14:textId="77777777" w:rsidR="00271B57" w:rsidRDefault="00271B57" w:rsidP="00385FCA">
            <w:pPr>
              <w:jc w:val="both"/>
              <w:rPr>
                <w:rFonts w:ascii="Verdana" w:hAnsi="Verdana"/>
                <w:sz w:val="20"/>
                <w:szCs w:val="20"/>
                <w:lang w:val="en-US"/>
              </w:rPr>
            </w:pPr>
          </w:p>
          <w:p w14:paraId="55A2DA8E" w14:textId="7C5F7A3A" w:rsidR="002606F0" w:rsidRPr="002606F0" w:rsidRDefault="002606F0" w:rsidP="00385FCA">
            <w:pPr>
              <w:jc w:val="both"/>
              <w:rPr>
                <w:rFonts w:ascii="Verdana" w:hAnsi="Verdana"/>
                <w:sz w:val="20"/>
                <w:szCs w:val="20"/>
                <w:lang w:val="en-US"/>
              </w:rPr>
            </w:pPr>
            <w:r w:rsidRPr="002606F0">
              <w:rPr>
                <w:rFonts w:ascii="Verdana" w:hAnsi="Verdana"/>
                <w:sz w:val="20"/>
                <w:szCs w:val="20"/>
                <w:lang w:val="en-US"/>
              </w:rPr>
              <w:t xml:space="preserve">4.2.2. If the Parties fail to reach an agreement on the terms of the Contract or Order within the established timeframes, the Buyer has the right to declare the results of the procurement procedures invalid and </w:t>
            </w:r>
            <w:r w:rsidR="00D37AFE" w:rsidRPr="002606F0">
              <w:rPr>
                <w:rFonts w:ascii="Verdana" w:hAnsi="Verdana"/>
                <w:sz w:val="20"/>
                <w:szCs w:val="20"/>
                <w:lang w:val="en-US"/>
              </w:rPr>
              <w:t>enter</w:t>
            </w:r>
            <w:r w:rsidRPr="002606F0">
              <w:rPr>
                <w:rFonts w:ascii="Verdana" w:hAnsi="Verdana"/>
                <w:sz w:val="20"/>
                <w:szCs w:val="20"/>
                <w:lang w:val="en-US"/>
              </w:rPr>
              <w:t xml:space="preserve"> a Contract with an alternative participant.</w:t>
            </w:r>
          </w:p>
          <w:p w14:paraId="28F86314" w14:textId="77777777" w:rsidR="002606F0" w:rsidRPr="002606F0" w:rsidRDefault="002606F0" w:rsidP="00385FCA">
            <w:pPr>
              <w:jc w:val="both"/>
              <w:rPr>
                <w:rFonts w:ascii="Verdana" w:hAnsi="Verdana"/>
                <w:sz w:val="20"/>
                <w:szCs w:val="20"/>
                <w:lang w:val="en-US"/>
              </w:rPr>
            </w:pPr>
            <w:r w:rsidRPr="002606F0">
              <w:rPr>
                <w:rFonts w:ascii="Verdana" w:hAnsi="Verdana"/>
                <w:sz w:val="20"/>
                <w:szCs w:val="20"/>
                <w:lang w:val="en-US"/>
              </w:rPr>
              <w:t>The maximum period for concluding the Contract and the first Order is 30 (thirty) business days from the date of sending the Notice of Award, but not less than:</w:t>
            </w:r>
          </w:p>
          <w:p w14:paraId="5BFDADF0" w14:textId="77777777" w:rsidR="002606F0" w:rsidRPr="002606F0" w:rsidRDefault="002606F0" w:rsidP="00385FCA">
            <w:pPr>
              <w:jc w:val="both"/>
              <w:rPr>
                <w:rFonts w:ascii="Verdana" w:hAnsi="Verdana"/>
                <w:sz w:val="20"/>
                <w:szCs w:val="20"/>
                <w:lang w:val="en-US"/>
              </w:rPr>
            </w:pPr>
          </w:p>
          <w:p w14:paraId="2E06A874" w14:textId="77777777" w:rsidR="002606F0" w:rsidRPr="002606F0" w:rsidRDefault="002606F0" w:rsidP="00385FCA">
            <w:pPr>
              <w:jc w:val="both"/>
              <w:rPr>
                <w:rFonts w:ascii="Verdana" w:hAnsi="Verdana"/>
                <w:sz w:val="20"/>
                <w:szCs w:val="20"/>
                <w:lang w:val="en-US"/>
              </w:rPr>
            </w:pPr>
            <w:r w:rsidRPr="002606F0">
              <w:rPr>
                <w:rFonts w:ascii="Verdana" w:hAnsi="Verdana"/>
                <w:sz w:val="20"/>
                <w:szCs w:val="20"/>
                <w:lang w:val="en-US"/>
              </w:rPr>
              <w:lastRenderedPageBreak/>
              <w:t>a. 3 (three) business days for concluding an Order (if a Contract has already been signed with the Supplier</w:t>
            </w:r>
            <w:proofErr w:type="gramStart"/>
            <w:r w:rsidRPr="002606F0">
              <w:rPr>
                <w:rFonts w:ascii="Verdana" w:hAnsi="Verdana"/>
                <w:sz w:val="20"/>
                <w:szCs w:val="20"/>
                <w:lang w:val="en-US"/>
              </w:rPr>
              <w:t>);</w:t>
            </w:r>
            <w:proofErr w:type="gramEnd"/>
          </w:p>
          <w:p w14:paraId="6A6A9503" w14:textId="570987AA" w:rsidR="004F20B6" w:rsidRPr="002606F0" w:rsidRDefault="002606F0" w:rsidP="00385FCA">
            <w:pPr>
              <w:jc w:val="both"/>
              <w:rPr>
                <w:rFonts w:ascii="Verdana" w:hAnsi="Verdana"/>
                <w:sz w:val="20"/>
                <w:szCs w:val="20"/>
                <w:lang w:val="en-US"/>
              </w:rPr>
            </w:pPr>
            <w:r w:rsidRPr="002606F0">
              <w:rPr>
                <w:rFonts w:ascii="Verdana" w:hAnsi="Verdana"/>
                <w:sz w:val="20"/>
                <w:szCs w:val="20"/>
                <w:lang w:val="en-US"/>
              </w:rPr>
              <w:t>b. 5 (five) business days for concluding the Contract and the first Order thereto.</w:t>
            </w:r>
          </w:p>
        </w:tc>
      </w:tr>
      <w:tr w:rsidR="004F20B6" w:rsidRPr="00510A8A" w14:paraId="47EE5A01" w14:textId="77777777" w:rsidTr="00330A1F">
        <w:tc>
          <w:tcPr>
            <w:tcW w:w="4813" w:type="dxa"/>
            <w:tcBorders>
              <w:top w:val="nil"/>
              <w:left w:val="nil"/>
              <w:bottom w:val="nil"/>
              <w:right w:val="nil"/>
            </w:tcBorders>
          </w:tcPr>
          <w:p w14:paraId="075C7B5B" w14:textId="09AE3A29" w:rsidR="004F20B6" w:rsidRPr="00896C2E" w:rsidRDefault="004F20B6" w:rsidP="004F20B6">
            <w:pPr>
              <w:jc w:val="both"/>
              <w:rPr>
                <w:rFonts w:ascii="Verdana" w:hAnsi="Verdana"/>
                <w:sz w:val="20"/>
                <w:szCs w:val="20"/>
              </w:rPr>
            </w:pPr>
            <w:r w:rsidRPr="00896C2E">
              <w:rPr>
                <w:rFonts w:ascii="Verdana" w:hAnsi="Verdana"/>
                <w:sz w:val="20"/>
                <w:szCs w:val="20"/>
              </w:rPr>
              <w:lastRenderedPageBreak/>
              <w:t xml:space="preserve">4.3. Основанием для заключения Контракта (или Заказа) является технико-коммерческое предложение Поставщика (далее – </w:t>
            </w:r>
            <w:r w:rsidRPr="00896C2E">
              <w:rPr>
                <w:rFonts w:ascii="Verdana" w:hAnsi="Verdana"/>
                <w:b/>
                <w:bCs/>
                <w:sz w:val="20"/>
                <w:szCs w:val="20"/>
              </w:rPr>
              <w:t>«ТКП»</w:t>
            </w:r>
            <w:r w:rsidRPr="00896C2E">
              <w:rPr>
                <w:rFonts w:ascii="Verdana" w:hAnsi="Verdana"/>
                <w:sz w:val="20"/>
                <w:szCs w:val="20"/>
              </w:rPr>
              <w:t>), признанного победителем закупочных процедур.</w:t>
            </w:r>
          </w:p>
          <w:p w14:paraId="01F50264" w14:textId="77777777" w:rsidR="004F20B6" w:rsidRPr="00896C2E" w:rsidRDefault="004F20B6" w:rsidP="004F20B6">
            <w:pPr>
              <w:jc w:val="both"/>
              <w:rPr>
                <w:rFonts w:ascii="Verdana" w:hAnsi="Verdana"/>
                <w:sz w:val="20"/>
                <w:szCs w:val="20"/>
              </w:rPr>
            </w:pPr>
            <w:r w:rsidRPr="00896C2E">
              <w:rPr>
                <w:rFonts w:ascii="Verdana" w:hAnsi="Verdana"/>
                <w:sz w:val="20"/>
                <w:szCs w:val="20"/>
              </w:rPr>
              <w:t xml:space="preserve">4.3.1. Стороны обязуются отразить в Заказе все существенные условия, указанные в ТКП, и руководствоваться условиями заключенного Заказа при его исполнении. </w:t>
            </w:r>
          </w:p>
          <w:p w14:paraId="3B8942FA" w14:textId="54F16566" w:rsidR="004F20B6" w:rsidRPr="00896C2E" w:rsidRDefault="004F20B6" w:rsidP="004F20B6">
            <w:pPr>
              <w:jc w:val="both"/>
              <w:rPr>
                <w:rFonts w:ascii="Verdana" w:hAnsi="Verdana"/>
                <w:sz w:val="20"/>
                <w:szCs w:val="20"/>
              </w:rPr>
            </w:pPr>
            <w:r w:rsidRPr="00896C2E">
              <w:rPr>
                <w:rFonts w:ascii="Verdana" w:hAnsi="Verdana"/>
                <w:sz w:val="20"/>
                <w:szCs w:val="20"/>
              </w:rPr>
              <w:t>4.3.2. В случае необоснованного отказа Поставщика от заключения Заказа на условиях ТКП или попытки изменения существенных условий без письменного согласия Покупателя, Покупатель вправе аннулировать результаты закупочных процедур в отношении данного Поставщика и выбрать альтернативного поставщика. Поставщик может нести ответственность в соответствии с условиями закупочных процедур, включая возможность внесения в реестр недобросовестных поставщиков Покупателя.</w:t>
            </w:r>
          </w:p>
        </w:tc>
        <w:tc>
          <w:tcPr>
            <w:tcW w:w="4814" w:type="dxa"/>
            <w:tcBorders>
              <w:top w:val="nil"/>
              <w:left w:val="nil"/>
              <w:bottom w:val="nil"/>
              <w:right w:val="nil"/>
            </w:tcBorders>
          </w:tcPr>
          <w:p w14:paraId="50FB42CD" w14:textId="35837741" w:rsidR="00CC3FFB" w:rsidRPr="00CC3FFB" w:rsidRDefault="00CC3FFB" w:rsidP="00385FCA">
            <w:pPr>
              <w:jc w:val="both"/>
              <w:rPr>
                <w:rFonts w:ascii="Verdana" w:hAnsi="Verdana"/>
                <w:sz w:val="20"/>
                <w:szCs w:val="20"/>
                <w:lang w:val="en-US"/>
              </w:rPr>
            </w:pPr>
            <w:r w:rsidRPr="00CC3FFB">
              <w:rPr>
                <w:rFonts w:ascii="Verdana" w:hAnsi="Verdana"/>
                <w:sz w:val="20"/>
                <w:szCs w:val="20"/>
                <w:lang w:val="en-US"/>
              </w:rPr>
              <w:t xml:space="preserve">4.3. The basis for concluding the Contract (or Order) is the Supplier’s Technical and Commercial Proposal (hereinafter the </w:t>
            </w:r>
            <w:r w:rsidRPr="00CC3FFB">
              <w:rPr>
                <w:rFonts w:ascii="Verdana" w:hAnsi="Verdana"/>
                <w:b/>
                <w:bCs/>
                <w:sz w:val="20"/>
                <w:szCs w:val="20"/>
                <w:lang w:val="en-US"/>
              </w:rPr>
              <w:t>“</w:t>
            </w:r>
            <w:r w:rsidR="009157CB">
              <w:rPr>
                <w:rFonts w:ascii="Verdana" w:hAnsi="Verdana"/>
                <w:b/>
                <w:bCs/>
                <w:sz w:val="20"/>
                <w:szCs w:val="20"/>
                <w:lang w:val="en-US"/>
              </w:rPr>
              <w:t>TCP</w:t>
            </w:r>
            <w:r w:rsidRPr="00CC3FFB">
              <w:rPr>
                <w:rFonts w:ascii="Verdana" w:hAnsi="Verdana"/>
                <w:b/>
                <w:bCs/>
                <w:sz w:val="20"/>
                <w:szCs w:val="20"/>
                <w:lang w:val="en-US"/>
              </w:rPr>
              <w:t>”</w:t>
            </w:r>
            <w:r w:rsidRPr="00CC3FFB">
              <w:rPr>
                <w:rFonts w:ascii="Verdana" w:hAnsi="Verdana"/>
                <w:sz w:val="20"/>
                <w:szCs w:val="20"/>
                <w:lang w:val="en-US"/>
              </w:rPr>
              <w:t>), recognized as the winner of the procurement procedures.</w:t>
            </w:r>
          </w:p>
          <w:p w14:paraId="455D21F1" w14:textId="02169258" w:rsidR="00CC3FFB" w:rsidRPr="00CC3FFB" w:rsidRDefault="00CC3FFB" w:rsidP="00385FCA">
            <w:pPr>
              <w:jc w:val="both"/>
              <w:rPr>
                <w:rFonts w:ascii="Verdana" w:hAnsi="Verdana"/>
                <w:sz w:val="20"/>
                <w:szCs w:val="20"/>
                <w:lang w:val="en-US"/>
              </w:rPr>
            </w:pPr>
            <w:r w:rsidRPr="00CC3FFB">
              <w:rPr>
                <w:rFonts w:ascii="Verdana" w:hAnsi="Verdana"/>
                <w:sz w:val="20"/>
                <w:szCs w:val="20"/>
                <w:lang w:val="en-US"/>
              </w:rPr>
              <w:t xml:space="preserve">4.3.1. The Parties undertake to reflect in the Order all essential conditions specified in the </w:t>
            </w:r>
            <w:r w:rsidR="00B06284">
              <w:rPr>
                <w:rFonts w:ascii="Verdana" w:hAnsi="Verdana"/>
                <w:sz w:val="20"/>
                <w:szCs w:val="20"/>
                <w:lang w:val="en-US"/>
              </w:rPr>
              <w:t>TCP</w:t>
            </w:r>
            <w:r w:rsidRPr="00CC3FFB">
              <w:rPr>
                <w:rFonts w:ascii="Verdana" w:hAnsi="Verdana"/>
                <w:sz w:val="20"/>
                <w:szCs w:val="20"/>
                <w:lang w:val="en-US"/>
              </w:rPr>
              <w:t xml:space="preserve"> and to be guided by the terms of the concluded Order during its execution.</w:t>
            </w:r>
          </w:p>
          <w:p w14:paraId="1BDB523B" w14:textId="67029620" w:rsidR="004F20B6" w:rsidRPr="00CC3FFB" w:rsidRDefault="00CC3FFB" w:rsidP="00385FCA">
            <w:pPr>
              <w:jc w:val="both"/>
              <w:rPr>
                <w:rFonts w:ascii="Verdana" w:hAnsi="Verdana"/>
                <w:sz w:val="20"/>
                <w:szCs w:val="20"/>
                <w:lang w:val="en-US"/>
              </w:rPr>
            </w:pPr>
            <w:r w:rsidRPr="00CC3FFB">
              <w:rPr>
                <w:rFonts w:ascii="Verdana" w:hAnsi="Verdana"/>
                <w:sz w:val="20"/>
                <w:szCs w:val="20"/>
                <w:lang w:val="en-US"/>
              </w:rPr>
              <w:t xml:space="preserve">4.3.2. In the event of an unjustified refusal by the Supplier to conclude an Order on the terms of the </w:t>
            </w:r>
            <w:r w:rsidR="00B06284">
              <w:rPr>
                <w:rFonts w:ascii="Verdana" w:hAnsi="Verdana"/>
                <w:sz w:val="20"/>
                <w:szCs w:val="20"/>
                <w:lang w:val="en-US"/>
              </w:rPr>
              <w:t>TCP</w:t>
            </w:r>
            <w:r w:rsidRPr="00CC3FFB">
              <w:rPr>
                <w:rFonts w:ascii="Verdana" w:hAnsi="Verdana"/>
                <w:sz w:val="20"/>
                <w:szCs w:val="20"/>
                <w:lang w:val="en-US"/>
              </w:rPr>
              <w:t xml:space="preserve"> or an attempt to change essential conditions without the Buyer’s written consent, the Buyer has the right to annul the results of the procurement procedures concerning this Supplier and select an alternative supplier. The Supplier may be held liable in accordance with the terms of the procurement procedures, including the possibility of being included in the Buyer’s register of unscrupulous suppliers.</w:t>
            </w:r>
          </w:p>
        </w:tc>
      </w:tr>
      <w:tr w:rsidR="004F20B6" w:rsidRPr="00510A8A" w14:paraId="298A8776" w14:textId="77777777" w:rsidTr="003E6325">
        <w:tc>
          <w:tcPr>
            <w:tcW w:w="4813" w:type="dxa"/>
            <w:tcBorders>
              <w:top w:val="nil"/>
              <w:left w:val="nil"/>
              <w:bottom w:val="nil"/>
              <w:right w:val="nil"/>
            </w:tcBorders>
          </w:tcPr>
          <w:p w14:paraId="25042C34" w14:textId="77777777" w:rsidR="004F20B6" w:rsidRPr="00896C2E" w:rsidRDefault="004F20B6" w:rsidP="004F20B6">
            <w:pPr>
              <w:jc w:val="both"/>
              <w:rPr>
                <w:rFonts w:ascii="Verdana" w:hAnsi="Verdana"/>
                <w:sz w:val="20"/>
                <w:szCs w:val="20"/>
              </w:rPr>
            </w:pPr>
            <w:r w:rsidRPr="00896C2E">
              <w:rPr>
                <w:rFonts w:ascii="Verdana" w:hAnsi="Verdana"/>
                <w:sz w:val="20"/>
                <w:szCs w:val="20"/>
              </w:rPr>
              <w:t>4.4. Заказ оформляется по форме Покупателя и содержит детальную информацию о Товаре, согласованные условия между Сторонами в рамках конкретных заказов, а также иные условия, не указанные в Контракте.</w:t>
            </w:r>
          </w:p>
          <w:p w14:paraId="2C207FC3" w14:textId="77777777" w:rsidR="004F20B6" w:rsidRPr="00896C2E" w:rsidRDefault="004F20B6" w:rsidP="004F20B6">
            <w:pPr>
              <w:jc w:val="both"/>
              <w:rPr>
                <w:rFonts w:ascii="Verdana" w:hAnsi="Verdana"/>
                <w:sz w:val="20"/>
                <w:szCs w:val="20"/>
              </w:rPr>
            </w:pPr>
            <w:r w:rsidRPr="00896C2E">
              <w:rPr>
                <w:rFonts w:ascii="Verdana" w:hAnsi="Verdana"/>
                <w:sz w:val="20"/>
                <w:szCs w:val="20"/>
              </w:rPr>
              <w:t>4.4.1. Заказ вступает в силу и становится обязательным для Сторон с момента его подписания обеими Сторонами. Если предусмотрен график поставки, он является неотъемлемой частью Заказа и определяет сроки и объемы поставки Товара в течение периода действия Заказа.</w:t>
            </w:r>
          </w:p>
          <w:p w14:paraId="75D23081" w14:textId="77777777" w:rsidR="004F20B6" w:rsidRPr="00896C2E" w:rsidRDefault="004F20B6" w:rsidP="004F20B6">
            <w:pPr>
              <w:jc w:val="both"/>
              <w:rPr>
                <w:rFonts w:ascii="Verdana" w:hAnsi="Verdana"/>
                <w:sz w:val="20"/>
                <w:szCs w:val="20"/>
              </w:rPr>
            </w:pPr>
            <w:r w:rsidRPr="00896C2E">
              <w:rPr>
                <w:rFonts w:ascii="Verdana" w:hAnsi="Verdana"/>
                <w:sz w:val="20"/>
                <w:szCs w:val="20"/>
              </w:rPr>
              <w:t>4.4.2. Если условиями Заказа не предусмотрена предоплата, Поставщик обязуется приступить к исполнению своих обязательств в соответствии со сроками (или графиком поставки) после вступления Заказа в силу.</w:t>
            </w:r>
          </w:p>
          <w:p w14:paraId="1B9BCECF" w14:textId="77777777" w:rsidR="004F20B6" w:rsidRPr="00896C2E" w:rsidRDefault="004F20B6" w:rsidP="004F20B6">
            <w:pPr>
              <w:jc w:val="both"/>
              <w:rPr>
                <w:rFonts w:ascii="Verdana" w:hAnsi="Verdana"/>
                <w:sz w:val="20"/>
                <w:szCs w:val="20"/>
              </w:rPr>
            </w:pPr>
            <w:r w:rsidRPr="00896C2E">
              <w:rPr>
                <w:rFonts w:ascii="Verdana" w:hAnsi="Verdana"/>
                <w:sz w:val="20"/>
                <w:szCs w:val="20"/>
              </w:rPr>
              <w:t xml:space="preserve">4.4.3. Если Заказом предусмотрены иные условия оплаты (предоплата, оплата по графику, аккредитив и </w:t>
            </w:r>
            <w:proofErr w:type="gramStart"/>
            <w:r w:rsidRPr="00896C2E">
              <w:rPr>
                <w:rFonts w:ascii="Verdana" w:hAnsi="Verdana"/>
                <w:sz w:val="20"/>
                <w:szCs w:val="20"/>
              </w:rPr>
              <w:t>т.д.</w:t>
            </w:r>
            <w:proofErr w:type="gramEnd"/>
            <w:r w:rsidRPr="00896C2E">
              <w:rPr>
                <w:rFonts w:ascii="Verdana" w:hAnsi="Verdana"/>
                <w:sz w:val="20"/>
                <w:szCs w:val="20"/>
              </w:rPr>
              <w:t>), Стороны действуют в соответствии с такими условиями, указанными в Заказе.</w:t>
            </w:r>
          </w:p>
          <w:p w14:paraId="6F59ED2A" w14:textId="77777777" w:rsidR="004F20B6" w:rsidRPr="00896C2E" w:rsidRDefault="004F20B6" w:rsidP="004F20B6">
            <w:pPr>
              <w:jc w:val="both"/>
              <w:rPr>
                <w:rFonts w:ascii="Verdana" w:hAnsi="Verdana"/>
                <w:sz w:val="20"/>
                <w:szCs w:val="20"/>
              </w:rPr>
            </w:pPr>
            <w:r w:rsidRPr="00896C2E">
              <w:rPr>
                <w:rFonts w:ascii="Verdana" w:hAnsi="Verdana"/>
                <w:sz w:val="20"/>
                <w:szCs w:val="20"/>
              </w:rPr>
              <w:t xml:space="preserve">4.4.4. В случае, если Покупатель осуществил частичную предоплату по Контракту в размере меньшем, чем предусмотренная сумма предоплаты, такая частичная предоплата подтверждает согласие Покупателя с условиями Заказа. Поставщик вправе по своему усмотрению начать исполнение своих обязательств по </w:t>
            </w:r>
            <w:r w:rsidRPr="00896C2E">
              <w:rPr>
                <w:rFonts w:ascii="Verdana" w:hAnsi="Verdana"/>
                <w:sz w:val="20"/>
                <w:szCs w:val="20"/>
              </w:rPr>
              <w:lastRenderedPageBreak/>
              <w:t>Контракту (или Заказу) после получения частичной предоплаты, однако не обязан делать это до получения полной суммы предоплаты, установленной Контрактом (или Заказом).</w:t>
            </w:r>
          </w:p>
          <w:p w14:paraId="02984476" w14:textId="519FBC89" w:rsidR="004F20B6" w:rsidRPr="00896C2E" w:rsidRDefault="004F20B6" w:rsidP="004F20B6">
            <w:pPr>
              <w:jc w:val="both"/>
              <w:rPr>
                <w:rFonts w:ascii="Verdana" w:hAnsi="Verdana"/>
                <w:sz w:val="20"/>
                <w:szCs w:val="20"/>
              </w:rPr>
            </w:pPr>
            <w:r w:rsidRPr="00896C2E">
              <w:rPr>
                <w:rFonts w:ascii="Verdana" w:hAnsi="Verdana"/>
                <w:sz w:val="20"/>
                <w:szCs w:val="20"/>
              </w:rPr>
              <w:t>4.4.5. В случае задержки предоплаты со стороны Покупателя сроки исполнения Заказа и график поставки могут быть пересмотрены и перенесены на период задержки предоплаты, если Сторонами не было согласовано иное в письменной форме.</w:t>
            </w:r>
          </w:p>
        </w:tc>
        <w:tc>
          <w:tcPr>
            <w:tcW w:w="4814" w:type="dxa"/>
            <w:tcBorders>
              <w:top w:val="nil"/>
              <w:left w:val="nil"/>
              <w:bottom w:val="nil"/>
              <w:right w:val="nil"/>
            </w:tcBorders>
          </w:tcPr>
          <w:p w14:paraId="39D170FE" w14:textId="77777777" w:rsidR="005F26FF" w:rsidRPr="005F26FF" w:rsidRDefault="005F26FF" w:rsidP="00385FCA">
            <w:pPr>
              <w:jc w:val="both"/>
              <w:rPr>
                <w:rFonts w:ascii="Verdana" w:hAnsi="Verdana"/>
                <w:sz w:val="20"/>
                <w:szCs w:val="20"/>
                <w:lang w:val="en-US"/>
              </w:rPr>
            </w:pPr>
            <w:r w:rsidRPr="005F26FF">
              <w:rPr>
                <w:rFonts w:ascii="Verdana" w:hAnsi="Verdana"/>
                <w:sz w:val="20"/>
                <w:szCs w:val="20"/>
                <w:lang w:val="en-US"/>
              </w:rPr>
              <w:lastRenderedPageBreak/>
              <w:t>4.4. The Order is drawn up in the Buyer’s format and contains detailed information about the Goods, the conditions agreed upon between the Parties within the framework of specific orders, as well as other conditions not specified in the Contract.</w:t>
            </w:r>
          </w:p>
          <w:p w14:paraId="1E2E3613" w14:textId="77777777" w:rsidR="005F26FF" w:rsidRPr="005F26FF" w:rsidRDefault="005F26FF" w:rsidP="00385FCA">
            <w:pPr>
              <w:jc w:val="both"/>
              <w:rPr>
                <w:rFonts w:ascii="Verdana" w:hAnsi="Verdana"/>
                <w:sz w:val="20"/>
                <w:szCs w:val="20"/>
                <w:lang w:val="en-US"/>
              </w:rPr>
            </w:pPr>
            <w:r w:rsidRPr="005F26FF">
              <w:rPr>
                <w:rFonts w:ascii="Verdana" w:hAnsi="Verdana"/>
                <w:sz w:val="20"/>
                <w:szCs w:val="20"/>
                <w:lang w:val="en-US"/>
              </w:rPr>
              <w:t>4.4.1. The Order comes into force and becomes binding upon the Parties from the moment it is signed by both Parties. If a Delivery Schedule is provided, it becomes an integral part of the Order and defines the timelines and volumes of Goods delivery during the Order’s validity period.</w:t>
            </w:r>
          </w:p>
          <w:p w14:paraId="5B673D9D" w14:textId="59BA4AE6" w:rsidR="005F26FF" w:rsidRPr="005F26FF" w:rsidRDefault="005F26FF" w:rsidP="00385FCA">
            <w:pPr>
              <w:jc w:val="both"/>
              <w:rPr>
                <w:rFonts w:ascii="Verdana" w:hAnsi="Verdana"/>
                <w:sz w:val="20"/>
                <w:szCs w:val="20"/>
                <w:lang w:val="en-US"/>
              </w:rPr>
            </w:pPr>
            <w:r w:rsidRPr="005F26FF">
              <w:rPr>
                <w:rFonts w:ascii="Verdana" w:hAnsi="Verdana"/>
                <w:sz w:val="20"/>
                <w:szCs w:val="20"/>
                <w:lang w:val="en-US"/>
              </w:rPr>
              <w:t>4.4.2. If the Order does not provide advance payment, the Supplier undertakes to commence the fulfillment of their obligations in accordance with the timelines (or Delivery Schedule) after the Order comes into force.</w:t>
            </w:r>
          </w:p>
          <w:p w14:paraId="22B38994" w14:textId="77777777" w:rsidR="005F26FF" w:rsidRPr="005F26FF" w:rsidRDefault="005F26FF" w:rsidP="00385FCA">
            <w:pPr>
              <w:jc w:val="both"/>
              <w:rPr>
                <w:rFonts w:ascii="Verdana" w:hAnsi="Verdana"/>
                <w:sz w:val="20"/>
                <w:szCs w:val="20"/>
                <w:lang w:val="en-US"/>
              </w:rPr>
            </w:pPr>
          </w:p>
          <w:p w14:paraId="5CB1A890" w14:textId="55C3E398" w:rsidR="005F26FF" w:rsidRPr="005F26FF" w:rsidRDefault="005F26FF" w:rsidP="00385FCA">
            <w:pPr>
              <w:jc w:val="both"/>
              <w:rPr>
                <w:rFonts w:ascii="Verdana" w:hAnsi="Verdana"/>
                <w:sz w:val="20"/>
                <w:szCs w:val="20"/>
                <w:lang w:val="en-US"/>
              </w:rPr>
            </w:pPr>
            <w:r w:rsidRPr="005F26FF">
              <w:rPr>
                <w:rFonts w:ascii="Verdana" w:hAnsi="Verdana"/>
                <w:sz w:val="20"/>
                <w:szCs w:val="20"/>
                <w:lang w:val="en-US"/>
              </w:rPr>
              <w:t xml:space="preserve">4.4.3. If the Order </w:t>
            </w:r>
            <w:r w:rsidR="00ED5C5C" w:rsidRPr="005F26FF">
              <w:rPr>
                <w:rFonts w:ascii="Verdana" w:hAnsi="Verdana"/>
                <w:sz w:val="20"/>
                <w:szCs w:val="20"/>
                <w:lang w:val="en-US"/>
              </w:rPr>
              <w:t>provides</w:t>
            </w:r>
            <w:r w:rsidRPr="005F26FF">
              <w:rPr>
                <w:rFonts w:ascii="Verdana" w:hAnsi="Verdana"/>
                <w:sz w:val="20"/>
                <w:szCs w:val="20"/>
                <w:lang w:val="en-US"/>
              </w:rPr>
              <w:t xml:space="preserve"> other payment terms (advance payment, payment according to a schedule, letter of credit, etc.), the Parties shall act in accordance with such terms specified in the Order.</w:t>
            </w:r>
          </w:p>
          <w:p w14:paraId="5DD4AC2A" w14:textId="57607BCB" w:rsidR="005F26FF" w:rsidRPr="005F26FF" w:rsidRDefault="005F26FF" w:rsidP="00385FCA">
            <w:pPr>
              <w:jc w:val="both"/>
              <w:rPr>
                <w:rFonts w:ascii="Verdana" w:hAnsi="Verdana"/>
                <w:sz w:val="20"/>
                <w:szCs w:val="20"/>
                <w:lang w:val="en-US"/>
              </w:rPr>
            </w:pPr>
            <w:r w:rsidRPr="005F26FF">
              <w:rPr>
                <w:rFonts w:ascii="Verdana" w:hAnsi="Verdana"/>
                <w:sz w:val="20"/>
                <w:szCs w:val="20"/>
                <w:lang w:val="en-US"/>
              </w:rPr>
              <w:t xml:space="preserve">4.4.4. </w:t>
            </w:r>
            <w:r w:rsidR="00ED5C5C" w:rsidRPr="005F26FF">
              <w:rPr>
                <w:rFonts w:ascii="Verdana" w:hAnsi="Verdana"/>
                <w:sz w:val="20"/>
                <w:szCs w:val="20"/>
                <w:lang w:val="en-US"/>
              </w:rPr>
              <w:t>If</w:t>
            </w:r>
            <w:r w:rsidRPr="005F26FF">
              <w:rPr>
                <w:rFonts w:ascii="Verdana" w:hAnsi="Verdana"/>
                <w:sz w:val="20"/>
                <w:szCs w:val="20"/>
                <w:lang w:val="en-US"/>
              </w:rPr>
              <w:t xml:space="preserve"> the Buyer has made a partial advance payment under the Contract in an amount less than the stipulated advance payment sum, such partial advance payment confirms the Buyer’s agreement with the terms of the Order. The Supplier has the right, at their discretion, to begin fulfilling their obligations under the Contract (or Order) after receiving </w:t>
            </w:r>
            <w:r w:rsidRPr="005F26FF">
              <w:rPr>
                <w:rFonts w:ascii="Verdana" w:hAnsi="Verdana"/>
                <w:sz w:val="20"/>
                <w:szCs w:val="20"/>
                <w:lang w:val="en-US"/>
              </w:rPr>
              <w:lastRenderedPageBreak/>
              <w:t>the partial advance payment but is not obliged to do so until receiving the full advance payment amount established by the Contract (or Order).</w:t>
            </w:r>
          </w:p>
          <w:p w14:paraId="42DDA119" w14:textId="77777777" w:rsidR="005F26FF" w:rsidRPr="005F26FF" w:rsidRDefault="005F26FF" w:rsidP="00385FCA">
            <w:pPr>
              <w:jc w:val="both"/>
              <w:rPr>
                <w:rFonts w:ascii="Verdana" w:hAnsi="Verdana"/>
                <w:sz w:val="20"/>
                <w:szCs w:val="20"/>
                <w:lang w:val="en-US"/>
              </w:rPr>
            </w:pPr>
          </w:p>
          <w:p w14:paraId="2687245B" w14:textId="7A6FCDB7" w:rsidR="004F20B6" w:rsidRPr="00F42DB7" w:rsidRDefault="005F26FF" w:rsidP="00385FCA">
            <w:pPr>
              <w:jc w:val="both"/>
              <w:rPr>
                <w:rFonts w:ascii="Verdana" w:hAnsi="Verdana"/>
                <w:sz w:val="20"/>
                <w:szCs w:val="20"/>
                <w:lang w:val="en-US"/>
              </w:rPr>
            </w:pPr>
            <w:r w:rsidRPr="00F42DB7">
              <w:rPr>
                <w:rFonts w:ascii="Verdana" w:hAnsi="Verdana"/>
                <w:sz w:val="20"/>
                <w:szCs w:val="20"/>
                <w:lang w:val="en-US"/>
              </w:rPr>
              <w:t>4.4.5.</w:t>
            </w:r>
            <w:r w:rsidR="00F42DB7">
              <w:rPr>
                <w:rFonts w:ascii="Verdana" w:hAnsi="Verdana"/>
                <w:sz w:val="20"/>
                <w:szCs w:val="20"/>
                <w:lang w:val="en-US"/>
              </w:rPr>
              <w:t xml:space="preserve"> </w:t>
            </w:r>
            <w:r w:rsidR="00F42DB7" w:rsidRPr="00F42DB7">
              <w:rPr>
                <w:rFonts w:ascii="Verdana" w:hAnsi="Verdana"/>
                <w:sz w:val="20"/>
                <w:szCs w:val="20"/>
                <w:lang w:val="en-US"/>
              </w:rPr>
              <w:t>In case of a delay in the advance payment by the Buyer, the timelines for executing the Order and the Delivery Schedule may be reviewed and postponed for the period of the advance payment delay unless otherwise agreed by the Parties in writing.</w:t>
            </w:r>
          </w:p>
        </w:tc>
      </w:tr>
      <w:tr w:rsidR="004F20B6" w:rsidRPr="00510A8A" w14:paraId="5787618C" w14:textId="77777777" w:rsidTr="003E6325">
        <w:tc>
          <w:tcPr>
            <w:tcW w:w="4813" w:type="dxa"/>
            <w:tcBorders>
              <w:top w:val="nil"/>
              <w:left w:val="nil"/>
              <w:bottom w:val="nil"/>
              <w:right w:val="nil"/>
            </w:tcBorders>
          </w:tcPr>
          <w:p w14:paraId="229F660A" w14:textId="5509E850" w:rsidR="004F20B6" w:rsidRPr="00896C2E" w:rsidRDefault="004F20B6" w:rsidP="004F20B6">
            <w:pPr>
              <w:jc w:val="both"/>
              <w:rPr>
                <w:rFonts w:ascii="Verdana" w:hAnsi="Verdana"/>
                <w:sz w:val="20"/>
                <w:szCs w:val="20"/>
              </w:rPr>
            </w:pPr>
            <w:r w:rsidRPr="00896C2E">
              <w:rPr>
                <w:rFonts w:ascii="Verdana" w:hAnsi="Verdana"/>
                <w:sz w:val="20"/>
                <w:szCs w:val="20"/>
              </w:rPr>
              <w:lastRenderedPageBreak/>
              <w:t xml:space="preserve">4.5. Для долгосрочных поставок или Заказов, требующих поставки Товара партиями в течение определенного периода, Стороны составляют и согласовывают График Поставки </w:t>
            </w:r>
            <w:r w:rsidRPr="00896C2E">
              <w:rPr>
                <w:rFonts w:ascii="Verdana" w:hAnsi="Verdana"/>
                <w:b/>
                <w:bCs/>
                <w:i/>
                <w:iCs/>
                <w:sz w:val="20"/>
                <w:szCs w:val="20"/>
              </w:rPr>
              <w:t>(по форме STC_IV-2)</w:t>
            </w:r>
            <w:r w:rsidRPr="00896C2E">
              <w:rPr>
                <w:rFonts w:ascii="Verdana" w:hAnsi="Verdana"/>
                <w:sz w:val="20"/>
                <w:szCs w:val="20"/>
              </w:rPr>
              <w:t xml:space="preserve">, который оформляется в виде Приложения к Заказу и становится неотъемлемой частью Заказа. </w:t>
            </w:r>
          </w:p>
          <w:p w14:paraId="581A58DC" w14:textId="77777777" w:rsidR="004F20B6" w:rsidRPr="00896C2E" w:rsidRDefault="004F20B6" w:rsidP="004F20B6">
            <w:pPr>
              <w:jc w:val="both"/>
              <w:rPr>
                <w:rFonts w:ascii="Verdana" w:hAnsi="Verdana"/>
                <w:sz w:val="20"/>
                <w:szCs w:val="20"/>
              </w:rPr>
            </w:pPr>
            <w:r w:rsidRPr="00896C2E">
              <w:rPr>
                <w:rFonts w:ascii="Verdana" w:hAnsi="Verdana"/>
                <w:sz w:val="20"/>
                <w:szCs w:val="20"/>
              </w:rPr>
              <w:t>4.5.1. Изменения в График Поставки могут вноситься только по взаимному письменному соглашению Сторон. Стороны обязуются своевременно информировать друг друга о необходимости изменения графика поставки и прилагать все усилия для согласования новых условий.</w:t>
            </w:r>
          </w:p>
          <w:p w14:paraId="05CFD7DA" w14:textId="77777777" w:rsidR="004F20B6" w:rsidRPr="00896C2E" w:rsidRDefault="004F20B6" w:rsidP="004F20B6">
            <w:pPr>
              <w:jc w:val="both"/>
              <w:rPr>
                <w:rFonts w:ascii="Verdana" w:hAnsi="Verdana"/>
                <w:sz w:val="20"/>
                <w:szCs w:val="20"/>
              </w:rPr>
            </w:pPr>
            <w:r w:rsidRPr="00896C2E">
              <w:rPr>
                <w:rFonts w:ascii="Verdana" w:hAnsi="Verdana"/>
                <w:sz w:val="20"/>
                <w:szCs w:val="20"/>
              </w:rPr>
              <w:t>4.5.2. Покупатель вправе запрашивать у Поставщика отчеты о статусе поставки в соответствии с Графиком Поставки.</w:t>
            </w:r>
          </w:p>
          <w:p w14:paraId="11987734" w14:textId="62062865" w:rsidR="004F20B6" w:rsidRPr="00896C2E" w:rsidRDefault="004F20B6" w:rsidP="004F20B6">
            <w:pPr>
              <w:jc w:val="both"/>
              <w:rPr>
                <w:rFonts w:ascii="Verdana" w:hAnsi="Verdana"/>
                <w:sz w:val="20"/>
                <w:szCs w:val="20"/>
              </w:rPr>
            </w:pPr>
            <w:r w:rsidRPr="00896C2E">
              <w:rPr>
                <w:rFonts w:ascii="Verdana" w:hAnsi="Verdana"/>
                <w:sz w:val="20"/>
                <w:szCs w:val="20"/>
              </w:rPr>
              <w:t>4.5.3. График поставки обязателен для исполнения, несоблюдение без предварительного согласования рассматривается как существенное нарушение условий Контракта и влечет ответственность в соответствии с разделом Ответственность Сторон.</w:t>
            </w:r>
          </w:p>
          <w:p w14:paraId="3E2801C5" w14:textId="2121B16D" w:rsidR="004F20B6" w:rsidRPr="00896C2E" w:rsidRDefault="004F20B6" w:rsidP="004F20B6">
            <w:pPr>
              <w:jc w:val="both"/>
              <w:rPr>
                <w:rFonts w:ascii="Verdana" w:hAnsi="Verdana"/>
                <w:sz w:val="20"/>
                <w:szCs w:val="20"/>
              </w:rPr>
            </w:pPr>
            <w:r w:rsidRPr="00896C2E">
              <w:rPr>
                <w:rFonts w:ascii="Verdana" w:hAnsi="Verdana"/>
                <w:sz w:val="20"/>
                <w:szCs w:val="20"/>
              </w:rPr>
              <w:t>4.5.4. Для случаев, требующих изменения графика поставки, новая редакция обновляется с сохранением номера приложения к Заказу, но с изменением редакции и даты вступления в силу. Обновленный график поставки вступает в силу с момента его подписания обеими Сторонами. Каждая новая редакция должна содержать ссылку на предыдущую редакцию.</w:t>
            </w:r>
          </w:p>
        </w:tc>
        <w:tc>
          <w:tcPr>
            <w:tcW w:w="4814" w:type="dxa"/>
            <w:tcBorders>
              <w:top w:val="nil"/>
              <w:left w:val="nil"/>
              <w:bottom w:val="nil"/>
              <w:right w:val="nil"/>
            </w:tcBorders>
          </w:tcPr>
          <w:p w14:paraId="43CCA5E4" w14:textId="77777777" w:rsidR="0000232A" w:rsidRPr="0000232A" w:rsidRDefault="0000232A" w:rsidP="00385FCA">
            <w:pPr>
              <w:jc w:val="both"/>
              <w:rPr>
                <w:rFonts w:ascii="Verdana" w:hAnsi="Verdana"/>
                <w:sz w:val="20"/>
                <w:szCs w:val="20"/>
                <w:lang w:val="en-US"/>
              </w:rPr>
            </w:pPr>
            <w:r w:rsidRPr="0000232A">
              <w:rPr>
                <w:rFonts w:ascii="Verdana" w:hAnsi="Verdana"/>
                <w:sz w:val="20"/>
                <w:szCs w:val="20"/>
                <w:lang w:val="en-US"/>
              </w:rPr>
              <w:t xml:space="preserve">4.5. For long-term supplies or Orders requiring the delivery of Goods in batches over a certain period, the Parties shall develop and agree upon a Delivery Schedule </w:t>
            </w:r>
            <w:r w:rsidRPr="00DB5D0A">
              <w:rPr>
                <w:rFonts w:ascii="Verdana" w:hAnsi="Verdana"/>
                <w:b/>
                <w:bCs/>
                <w:i/>
                <w:iCs/>
                <w:sz w:val="20"/>
                <w:szCs w:val="20"/>
                <w:lang w:val="en-US"/>
              </w:rPr>
              <w:t>(using form STC_IV-2)</w:t>
            </w:r>
            <w:r w:rsidRPr="0000232A">
              <w:rPr>
                <w:rFonts w:ascii="Verdana" w:hAnsi="Verdana"/>
                <w:sz w:val="20"/>
                <w:szCs w:val="20"/>
                <w:lang w:val="en-US"/>
              </w:rPr>
              <w:t>, which is executed as an Appendix to the Order and becomes its integral part.</w:t>
            </w:r>
          </w:p>
          <w:p w14:paraId="1D04E988" w14:textId="77777777" w:rsidR="0000232A" w:rsidRPr="0000232A" w:rsidRDefault="0000232A" w:rsidP="00385FCA">
            <w:pPr>
              <w:jc w:val="both"/>
              <w:rPr>
                <w:rFonts w:ascii="Verdana" w:hAnsi="Verdana"/>
                <w:sz w:val="20"/>
                <w:szCs w:val="20"/>
                <w:lang w:val="en-US"/>
              </w:rPr>
            </w:pPr>
          </w:p>
          <w:p w14:paraId="607FC7BE" w14:textId="77777777" w:rsidR="0000232A" w:rsidRPr="0000232A" w:rsidRDefault="0000232A" w:rsidP="00385FCA">
            <w:pPr>
              <w:jc w:val="both"/>
              <w:rPr>
                <w:rFonts w:ascii="Verdana" w:hAnsi="Verdana"/>
                <w:sz w:val="20"/>
                <w:szCs w:val="20"/>
                <w:lang w:val="en-US"/>
              </w:rPr>
            </w:pPr>
            <w:r w:rsidRPr="0000232A">
              <w:rPr>
                <w:rFonts w:ascii="Verdana" w:hAnsi="Verdana"/>
                <w:sz w:val="20"/>
                <w:szCs w:val="20"/>
                <w:lang w:val="en-US"/>
              </w:rPr>
              <w:t>4.5.1. Changes to the Delivery Schedule can only be made by mutual written agreement of the Parties. The Parties undertake to timely inform each other about the need to change the Delivery Schedule and make every effort to agree on new conditions.</w:t>
            </w:r>
          </w:p>
          <w:p w14:paraId="211EACDA" w14:textId="77777777" w:rsidR="0000232A" w:rsidRPr="0000232A" w:rsidRDefault="0000232A" w:rsidP="00385FCA">
            <w:pPr>
              <w:jc w:val="both"/>
              <w:rPr>
                <w:rFonts w:ascii="Verdana" w:hAnsi="Verdana"/>
                <w:sz w:val="20"/>
                <w:szCs w:val="20"/>
                <w:lang w:val="en-US"/>
              </w:rPr>
            </w:pPr>
          </w:p>
          <w:p w14:paraId="30D9DF18" w14:textId="77777777" w:rsidR="0000232A" w:rsidRPr="0000232A" w:rsidRDefault="0000232A" w:rsidP="00385FCA">
            <w:pPr>
              <w:jc w:val="both"/>
              <w:rPr>
                <w:rFonts w:ascii="Verdana" w:hAnsi="Verdana"/>
                <w:sz w:val="20"/>
                <w:szCs w:val="20"/>
                <w:lang w:val="en-US"/>
              </w:rPr>
            </w:pPr>
            <w:r w:rsidRPr="0000232A">
              <w:rPr>
                <w:rFonts w:ascii="Verdana" w:hAnsi="Verdana"/>
                <w:sz w:val="20"/>
                <w:szCs w:val="20"/>
                <w:lang w:val="en-US"/>
              </w:rPr>
              <w:t>4.5.2. The Buyer has the right to request from the Supplier reports on the delivery status in accordance with the Delivery Schedule.</w:t>
            </w:r>
          </w:p>
          <w:p w14:paraId="73E0A178" w14:textId="77777777" w:rsidR="0000232A" w:rsidRPr="0000232A" w:rsidRDefault="0000232A" w:rsidP="00385FCA">
            <w:pPr>
              <w:jc w:val="both"/>
              <w:rPr>
                <w:rFonts w:ascii="Verdana" w:hAnsi="Verdana"/>
                <w:sz w:val="20"/>
                <w:szCs w:val="20"/>
                <w:lang w:val="en-US"/>
              </w:rPr>
            </w:pPr>
            <w:r w:rsidRPr="0000232A">
              <w:rPr>
                <w:rFonts w:ascii="Verdana" w:hAnsi="Verdana"/>
                <w:sz w:val="20"/>
                <w:szCs w:val="20"/>
                <w:lang w:val="en-US"/>
              </w:rPr>
              <w:t>4.5.3. The Delivery Schedule is mandatory for execution; non-compliance without prior agreement is considered a material breach of the Contract’s terms and entails liability in accordance with the section “Liability of the Parties”.</w:t>
            </w:r>
          </w:p>
          <w:p w14:paraId="0B9F5CED" w14:textId="77777777" w:rsidR="0000232A" w:rsidRPr="0000232A" w:rsidRDefault="0000232A" w:rsidP="00385FCA">
            <w:pPr>
              <w:jc w:val="both"/>
              <w:rPr>
                <w:rFonts w:ascii="Verdana" w:hAnsi="Verdana"/>
                <w:sz w:val="20"/>
                <w:szCs w:val="20"/>
                <w:lang w:val="en-US"/>
              </w:rPr>
            </w:pPr>
          </w:p>
          <w:p w14:paraId="1FD8B43E" w14:textId="7BBCABF6" w:rsidR="004F20B6" w:rsidRPr="0000232A" w:rsidRDefault="0000232A" w:rsidP="00385FCA">
            <w:pPr>
              <w:jc w:val="both"/>
              <w:rPr>
                <w:rFonts w:ascii="Verdana" w:hAnsi="Verdana"/>
                <w:sz w:val="20"/>
                <w:szCs w:val="20"/>
                <w:lang w:val="en-US"/>
              </w:rPr>
            </w:pPr>
            <w:r w:rsidRPr="0000232A">
              <w:rPr>
                <w:rFonts w:ascii="Verdana" w:hAnsi="Verdana"/>
                <w:sz w:val="20"/>
                <w:szCs w:val="20"/>
                <w:lang w:val="en-US"/>
              </w:rPr>
              <w:t>4.5.4. In cases requiring changes to the Delivery Schedule, a new edition is updated while retaining the Appendix number to the Order but changing the edition and effective date. The updated Delivery Schedule comes into force upon its signing by both Parties. Each new edition must contain a reference to the previous edition.</w:t>
            </w:r>
          </w:p>
        </w:tc>
      </w:tr>
      <w:tr w:rsidR="004F20B6" w:rsidRPr="00510A8A" w14:paraId="64F0C24C" w14:textId="77777777" w:rsidTr="003E6325">
        <w:tc>
          <w:tcPr>
            <w:tcW w:w="4813" w:type="dxa"/>
            <w:tcBorders>
              <w:top w:val="nil"/>
              <w:left w:val="nil"/>
              <w:bottom w:val="nil"/>
              <w:right w:val="nil"/>
            </w:tcBorders>
          </w:tcPr>
          <w:p w14:paraId="727E3913" w14:textId="49005BB2" w:rsidR="005D0C92" w:rsidRPr="00211CB3" w:rsidRDefault="004F20B6" w:rsidP="005D0C92">
            <w:pPr>
              <w:jc w:val="both"/>
              <w:rPr>
                <w:rFonts w:ascii="Verdana" w:hAnsi="Verdana"/>
                <w:sz w:val="20"/>
                <w:szCs w:val="20"/>
              </w:rPr>
            </w:pPr>
            <w:r w:rsidRPr="00896C2E">
              <w:rPr>
                <w:rFonts w:ascii="Verdana" w:hAnsi="Verdana"/>
                <w:sz w:val="20"/>
                <w:szCs w:val="20"/>
              </w:rPr>
              <w:t xml:space="preserve">4.6. Любые изменения условий Заказа могут быть внесены только по взаимному письменному соглашению Сторон путем подписания Дополнительного соглашения к Заказу, которое становится его неотъемлемой частью. </w:t>
            </w:r>
          </w:p>
        </w:tc>
        <w:tc>
          <w:tcPr>
            <w:tcW w:w="4814" w:type="dxa"/>
            <w:tcBorders>
              <w:top w:val="nil"/>
              <w:left w:val="nil"/>
              <w:bottom w:val="nil"/>
              <w:right w:val="nil"/>
            </w:tcBorders>
          </w:tcPr>
          <w:p w14:paraId="6F60858F" w14:textId="1CF79E8A" w:rsidR="00211CB3" w:rsidRPr="00A417BA" w:rsidRDefault="006A189F" w:rsidP="00211CB3">
            <w:pPr>
              <w:jc w:val="both"/>
              <w:rPr>
                <w:rFonts w:ascii="Verdana" w:hAnsi="Verdana"/>
                <w:sz w:val="20"/>
                <w:szCs w:val="20"/>
                <w:lang w:val="en-US"/>
              </w:rPr>
            </w:pPr>
            <w:r w:rsidRPr="006A189F">
              <w:rPr>
                <w:rFonts w:ascii="Verdana" w:hAnsi="Verdana"/>
                <w:sz w:val="20"/>
                <w:szCs w:val="20"/>
                <w:lang w:val="en-US"/>
              </w:rPr>
              <w:t>4.6. Any changes to the terms of the Order can only be made by mutual written agreement of the Parties by signing a Supplemental Agreement to the Order, which becomes its integral part.</w:t>
            </w:r>
          </w:p>
        </w:tc>
      </w:tr>
      <w:tr w:rsidR="00211CB3" w:rsidRPr="00510A8A" w14:paraId="3570E998" w14:textId="77777777" w:rsidTr="003E6325">
        <w:tc>
          <w:tcPr>
            <w:tcW w:w="4813" w:type="dxa"/>
            <w:tcBorders>
              <w:top w:val="nil"/>
              <w:left w:val="nil"/>
              <w:bottom w:val="nil"/>
              <w:right w:val="nil"/>
            </w:tcBorders>
          </w:tcPr>
          <w:p w14:paraId="3A040481" w14:textId="77EF1C4E" w:rsidR="00317393" w:rsidRPr="00317393" w:rsidRDefault="00E83A67" w:rsidP="0067702C">
            <w:pPr>
              <w:jc w:val="both"/>
              <w:rPr>
                <w:rFonts w:ascii="Verdana" w:hAnsi="Verdana"/>
                <w:sz w:val="20"/>
                <w:szCs w:val="20"/>
              </w:rPr>
            </w:pPr>
            <w:r>
              <w:rPr>
                <w:rFonts w:ascii="Verdana" w:hAnsi="Verdana"/>
                <w:sz w:val="20"/>
                <w:szCs w:val="20"/>
              </w:rPr>
              <w:t xml:space="preserve">4.7. </w:t>
            </w:r>
            <w:r w:rsidR="00DA31A6" w:rsidRPr="00DA31A6">
              <w:rPr>
                <w:rFonts w:ascii="Verdana" w:hAnsi="Verdana"/>
                <w:sz w:val="20"/>
                <w:szCs w:val="20"/>
              </w:rPr>
              <w:t xml:space="preserve">Покупатель вправе аннулировать Заказ полностью или частично, </w:t>
            </w:r>
            <w:r w:rsidR="00E63772">
              <w:rPr>
                <w:rFonts w:ascii="Verdana" w:hAnsi="Verdana"/>
                <w:sz w:val="20"/>
                <w:szCs w:val="20"/>
              </w:rPr>
              <w:t xml:space="preserve">направив Поставщику Уведомление об аннулировании Заказа </w:t>
            </w:r>
            <w:r w:rsidR="00DA31A6" w:rsidRPr="005B426F">
              <w:rPr>
                <w:rFonts w:ascii="Verdana" w:hAnsi="Verdana"/>
                <w:b/>
                <w:bCs/>
                <w:i/>
                <w:iCs/>
                <w:sz w:val="20"/>
                <w:szCs w:val="20"/>
              </w:rPr>
              <w:t>(по форме STC_IV-3)</w:t>
            </w:r>
            <w:r w:rsidR="00DA31A6">
              <w:rPr>
                <w:rFonts w:ascii="Verdana" w:hAnsi="Verdana"/>
                <w:sz w:val="20"/>
                <w:szCs w:val="20"/>
              </w:rPr>
              <w:t xml:space="preserve">. </w:t>
            </w:r>
            <w:r w:rsidR="00317393" w:rsidRPr="00317393">
              <w:rPr>
                <w:rFonts w:ascii="Verdana" w:hAnsi="Verdana"/>
                <w:sz w:val="20"/>
                <w:szCs w:val="20"/>
              </w:rPr>
              <w:t xml:space="preserve">Поставщик обязан в течение 5 (пяти) рабочих дней с даты получения </w:t>
            </w:r>
            <w:r w:rsidR="00317393" w:rsidRPr="00317393">
              <w:rPr>
                <w:rFonts w:ascii="Verdana" w:hAnsi="Verdana"/>
                <w:sz w:val="20"/>
                <w:szCs w:val="20"/>
              </w:rPr>
              <w:lastRenderedPageBreak/>
              <w:t>уведомления предоставить Покупателю отчет о состоянии исполнения Заказа, включая:</w:t>
            </w:r>
          </w:p>
          <w:p w14:paraId="472DA9E5" w14:textId="34ADBFC7" w:rsidR="00317393" w:rsidRDefault="00573999" w:rsidP="0067702C">
            <w:pPr>
              <w:jc w:val="both"/>
              <w:rPr>
                <w:rFonts w:ascii="Verdana" w:hAnsi="Verdana"/>
                <w:sz w:val="20"/>
                <w:szCs w:val="20"/>
              </w:rPr>
            </w:pPr>
            <w:r>
              <w:rPr>
                <w:rFonts w:ascii="Verdana" w:hAnsi="Verdana"/>
                <w:sz w:val="20"/>
                <w:szCs w:val="20"/>
              </w:rPr>
              <w:t xml:space="preserve">- </w:t>
            </w:r>
            <w:r w:rsidR="00317393" w:rsidRPr="00317393">
              <w:rPr>
                <w:rFonts w:ascii="Verdana" w:hAnsi="Verdana"/>
                <w:sz w:val="20"/>
                <w:szCs w:val="20"/>
              </w:rPr>
              <w:t>Информацию о стадии исполнения Заказа;</w:t>
            </w:r>
          </w:p>
          <w:p w14:paraId="3DDB98A6" w14:textId="3E23ACBA" w:rsidR="00317393" w:rsidRDefault="00573999" w:rsidP="0067702C">
            <w:pPr>
              <w:jc w:val="both"/>
              <w:rPr>
                <w:rFonts w:ascii="Verdana" w:hAnsi="Verdana"/>
                <w:sz w:val="20"/>
                <w:szCs w:val="20"/>
              </w:rPr>
            </w:pPr>
            <w:r>
              <w:rPr>
                <w:rFonts w:ascii="Verdana" w:hAnsi="Verdana"/>
                <w:sz w:val="20"/>
                <w:szCs w:val="20"/>
              </w:rPr>
              <w:t xml:space="preserve">- </w:t>
            </w:r>
            <w:r w:rsidR="00317393" w:rsidRPr="00317393">
              <w:rPr>
                <w:rFonts w:ascii="Verdana" w:hAnsi="Verdana"/>
                <w:sz w:val="20"/>
                <w:szCs w:val="20"/>
              </w:rPr>
              <w:t>Перечень уже произведенных работ и понесенных расходов;</w:t>
            </w:r>
          </w:p>
          <w:p w14:paraId="4418DE33" w14:textId="7E18CF5F" w:rsidR="00211CB3" w:rsidRDefault="00573999" w:rsidP="0067702C">
            <w:pPr>
              <w:jc w:val="both"/>
              <w:rPr>
                <w:rFonts w:ascii="Verdana" w:hAnsi="Verdana"/>
                <w:sz w:val="20"/>
                <w:szCs w:val="20"/>
              </w:rPr>
            </w:pPr>
            <w:r>
              <w:rPr>
                <w:rFonts w:ascii="Verdana" w:hAnsi="Verdana"/>
                <w:sz w:val="20"/>
                <w:szCs w:val="20"/>
              </w:rPr>
              <w:t xml:space="preserve">- </w:t>
            </w:r>
            <w:r w:rsidR="00317393" w:rsidRPr="00317393">
              <w:rPr>
                <w:rFonts w:ascii="Verdana" w:hAnsi="Verdana"/>
                <w:sz w:val="20"/>
                <w:szCs w:val="20"/>
              </w:rPr>
              <w:t>Возможности перенаправления или перепродажи Товара третьим лицам.</w:t>
            </w:r>
          </w:p>
          <w:p w14:paraId="5282010B" w14:textId="31F410E5" w:rsidR="00C50224" w:rsidRPr="00C50224" w:rsidRDefault="00C50224" w:rsidP="0067702C">
            <w:pPr>
              <w:jc w:val="both"/>
              <w:rPr>
                <w:rFonts w:ascii="Verdana" w:hAnsi="Verdana"/>
                <w:sz w:val="20"/>
                <w:szCs w:val="20"/>
              </w:rPr>
            </w:pPr>
            <w:r>
              <w:rPr>
                <w:rFonts w:ascii="Verdana" w:hAnsi="Verdana"/>
                <w:sz w:val="20"/>
                <w:szCs w:val="20"/>
              </w:rPr>
              <w:t xml:space="preserve">4.7.1. </w:t>
            </w:r>
            <w:r w:rsidRPr="00C50224">
              <w:rPr>
                <w:rFonts w:ascii="Verdana" w:hAnsi="Verdana"/>
                <w:sz w:val="20"/>
                <w:szCs w:val="20"/>
              </w:rPr>
              <w:t>В зависимости от стадии исполнения Заказа и характера Товара Стороны действуют следующим образом:</w:t>
            </w:r>
          </w:p>
          <w:p w14:paraId="1C3A2F5A" w14:textId="394AFDD9" w:rsidR="00C50224" w:rsidRPr="00C50224" w:rsidRDefault="00C50224" w:rsidP="0067702C">
            <w:pPr>
              <w:jc w:val="both"/>
              <w:rPr>
                <w:rFonts w:ascii="Verdana" w:hAnsi="Verdana"/>
                <w:sz w:val="20"/>
                <w:szCs w:val="20"/>
              </w:rPr>
            </w:pPr>
            <w:r w:rsidRPr="00C50224">
              <w:rPr>
                <w:rFonts w:ascii="Verdana" w:hAnsi="Verdana"/>
                <w:sz w:val="20"/>
                <w:szCs w:val="20"/>
              </w:rPr>
              <w:t>a. Если Поставщик не приступил к исполнению Заказа</w:t>
            </w:r>
            <w:r w:rsidR="00D8591C">
              <w:rPr>
                <w:rFonts w:ascii="Verdana" w:hAnsi="Verdana"/>
                <w:sz w:val="20"/>
                <w:szCs w:val="20"/>
              </w:rPr>
              <w:t>, а</w:t>
            </w:r>
            <w:r w:rsidRPr="00C50224">
              <w:rPr>
                <w:rFonts w:ascii="Verdana" w:hAnsi="Verdana"/>
                <w:sz w:val="20"/>
                <w:szCs w:val="20"/>
              </w:rPr>
              <w:t>ннулирование вступает в силу с даты получения Поставщиком уведомления об аннулировании. Стороны освобождаются от взаимных обязательств по данному Заказу без каких-либо финансовых последствий.</w:t>
            </w:r>
          </w:p>
          <w:p w14:paraId="0CE0A92B" w14:textId="6BB3CE6B" w:rsidR="00C50224" w:rsidRPr="00C50224" w:rsidRDefault="00C50224" w:rsidP="0067702C">
            <w:pPr>
              <w:jc w:val="both"/>
              <w:rPr>
                <w:rFonts w:ascii="Verdana" w:hAnsi="Verdana"/>
                <w:sz w:val="20"/>
                <w:szCs w:val="20"/>
              </w:rPr>
            </w:pPr>
            <w:r w:rsidRPr="00C50224">
              <w:rPr>
                <w:rFonts w:ascii="Verdana" w:hAnsi="Verdana"/>
                <w:sz w:val="20"/>
                <w:szCs w:val="20"/>
              </w:rPr>
              <w:t>b. Если Поставщик приступил к исполнению Заказа</w:t>
            </w:r>
            <w:r w:rsidR="00D8591C">
              <w:rPr>
                <w:rFonts w:ascii="Verdana" w:hAnsi="Verdana"/>
                <w:sz w:val="20"/>
                <w:szCs w:val="20"/>
              </w:rPr>
              <w:t xml:space="preserve">, </w:t>
            </w:r>
            <w:r w:rsidRPr="00C50224">
              <w:rPr>
                <w:rFonts w:ascii="Verdana" w:hAnsi="Verdana"/>
                <w:sz w:val="20"/>
                <w:szCs w:val="20"/>
              </w:rPr>
              <w:t xml:space="preserve">Стороны проводят переговоры </w:t>
            </w:r>
            <w:r w:rsidR="00EA41C0" w:rsidRPr="00C50224">
              <w:rPr>
                <w:rFonts w:ascii="Verdana" w:hAnsi="Verdana"/>
                <w:sz w:val="20"/>
                <w:szCs w:val="20"/>
              </w:rPr>
              <w:t>для</w:t>
            </w:r>
            <w:r w:rsidRPr="00C50224">
              <w:rPr>
                <w:rFonts w:ascii="Verdana" w:hAnsi="Verdana"/>
                <w:sz w:val="20"/>
                <w:szCs w:val="20"/>
              </w:rPr>
              <w:t xml:space="preserve"> определения разумной компенсации Поставщику за понесенные фактические и документально подтвержденные расходы, непосредственно связанные с исполнением Заказа.</w:t>
            </w:r>
            <w:r w:rsidR="00D866C6">
              <w:rPr>
                <w:rFonts w:ascii="Verdana" w:hAnsi="Verdana"/>
                <w:sz w:val="20"/>
                <w:szCs w:val="20"/>
              </w:rPr>
              <w:t xml:space="preserve"> </w:t>
            </w:r>
          </w:p>
          <w:p w14:paraId="167BABB4" w14:textId="403770EC" w:rsidR="00C50224" w:rsidRPr="00C50224" w:rsidRDefault="00C50224" w:rsidP="0067702C">
            <w:pPr>
              <w:jc w:val="both"/>
              <w:rPr>
                <w:rFonts w:ascii="Verdana" w:hAnsi="Verdana"/>
                <w:sz w:val="20"/>
                <w:szCs w:val="20"/>
              </w:rPr>
            </w:pPr>
            <w:r w:rsidRPr="00C50224">
              <w:rPr>
                <w:rFonts w:ascii="Verdana" w:hAnsi="Verdana"/>
                <w:sz w:val="20"/>
                <w:szCs w:val="20"/>
              </w:rPr>
              <w:t>c. Если Товар является специальным (</w:t>
            </w:r>
            <w:r w:rsidR="00C27620">
              <w:rPr>
                <w:rFonts w:ascii="Verdana" w:hAnsi="Verdana"/>
                <w:sz w:val="20"/>
                <w:szCs w:val="20"/>
              </w:rPr>
              <w:t xml:space="preserve">по </w:t>
            </w:r>
            <w:r w:rsidRPr="00C50224">
              <w:rPr>
                <w:rFonts w:ascii="Verdana" w:hAnsi="Verdana"/>
                <w:sz w:val="20"/>
                <w:szCs w:val="20"/>
              </w:rPr>
              <w:t>индивидуальн</w:t>
            </w:r>
            <w:r w:rsidR="00C27620">
              <w:rPr>
                <w:rFonts w:ascii="Verdana" w:hAnsi="Verdana"/>
                <w:sz w:val="20"/>
                <w:szCs w:val="20"/>
              </w:rPr>
              <w:t>ому заказу</w:t>
            </w:r>
            <w:r w:rsidRPr="00C50224">
              <w:rPr>
                <w:rFonts w:ascii="Verdana" w:hAnsi="Verdana"/>
                <w:sz w:val="20"/>
                <w:szCs w:val="20"/>
              </w:rPr>
              <w:t>) и не может быть перепродан третьим лицам</w:t>
            </w:r>
            <w:r w:rsidR="00C27620">
              <w:rPr>
                <w:rFonts w:ascii="Verdana" w:hAnsi="Verdana"/>
                <w:sz w:val="20"/>
                <w:szCs w:val="20"/>
              </w:rPr>
              <w:t xml:space="preserve">, </w:t>
            </w:r>
            <w:r w:rsidRPr="00C50224">
              <w:rPr>
                <w:rFonts w:ascii="Verdana" w:hAnsi="Verdana"/>
                <w:sz w:val="20"/>
                <w:szCs w:val="20"/>
              </w:rPr>
              <w:t>Покупатель несет ответственность за возмещение Поставщику всех понесенных расходов, связанных с исполнением Заказа, включая стоимость материалов, работ и услуг, которые не могут быть использованы иначе.</w:t>
            </w:r>
          </w:p>
          <w:p w14:paraId="62F01110" w14:textId="27A52D9D" w:rsidR="005B426F" w:rsidRDefault="00C50224" w:rsidP="0067702C">
            <w:pPr>
              <w:jc w:val="both"/>
              <w:rPr>
                <w:rFonts w:ascii="Verdana" w:hAnsi="Verdana"/>
                <w:sz w:val="20"/>
                <w:szCs w:val="20"/>
              </w:rPr>
            </w:pPr>
            <w:r w:rsidRPr="00C50224">
              <w:rPr>
                <w:rFonts w:ascii="Verdana" w:hAnsi="Verdana"/>
                <w:sz w:val="20"/>
                <w:szCs w:val="20"/>
              </w:rPr>
              <w:t>d. Если Товар уже отгружен или готов к отгрузке</w:t>
            </w:r>
            <w:r w:rsidR="00DE33CA">
              <w:rPr>
                <w:rFonts w:ascii="Verdana" w:hAnsi="Verdana"/>
                <w:sz w:val="20"/>
                <w:szCs w:val="20"/>
              </w:rPr>
              <w:t>, а</w:t>
            </w:r>
            <w:r w:rsidRPr="00C50224">
              <w:rPr>
                <w:rFonts w:ascii="Verdana" w:hAnsi="Verdana"/>
                <w:sz w:val="20"/>
                <w:szCs w:val="20"/>
              </w:rPr>
              <w:t>ннулирование возможно только по взаимному письменному соглашению Сторон.</w:t>
            </w:r>
          </w:p>
          <w:p w14:paraId="1A743323" w14:textId="69A61746" w:rsidR="0067702C" w:rsidRPr="00E83A67" w:rsidRDefault="0067702C" w:rsidP="0067702C">
            <w:pPr>
              <w:jc w:val="both"/>
              <w:rPr>
                <w:rFonts w:ascii="Verdana" w:hAnsi="Verdana"/>
                <w:sz w:val="20"/>
                <w:szCs w:val="20"/>
              </w:rPr>
            </w:pPr>
            <w:r>
              <w:rPr>
                <w:rFonts w:ascii="Verdana" w:hAnsi="Verdana"/>
                <w:sz w:val="20"/>
                <w:szCs w:val="20"/>
              </w:rPr>
              <w:t xml:space="preserve">4.7.2. </w:t>
            </w:r>
            <w:r w:rsidRPr="0067702C">
              <w:rPr>
                <w:rFonts w:ascii="Verdana" w:hAnsi="Verdana"/>
                <w:sz w:val="20"/>
                <w:szCs w:val="20"/>
              </w:rPr>
              <w:t xml:space="preserve">Стороны </w:t>
            </w:r>
            <w:r>
              <w:rPr>
                <w:rFonts w:ascii="Verdana" w:hAnsi="Verdana"/>
                <w:sz w:val="20"/>
                <w:szCs w:val="20"/>
              </w:rPr>
              <w:t xml:space="preserve">подписывают дополнительное </w:t>
            </w:r>
            <w:r w:rsidRPr="0067702C">
              <w:rPr>
                <w:rFonts w:ascii="Verdana" w:hAnsi="Verdana"/>
                <w:sz w:val="20"/>
                <w:szCs w:val="20"/>
              </w:rPr>
              <w:t xml:space="preserve">соглашение </w:t>
            </w:r>
            <w:r>
              <w:rPr>
                <w:rFonts w:ascii="Verdana" w:hAnsi="Verdana"/>
                <w:sz w:val="20"/>
                <w:szCs w:val="20"/>
              </w:rPr>
              <w:t xml:space="preserve">к Контракту </w:t>
            </w:r>
            <w:r w:rsidRPr="0067702C">
              <w:rPr>
                <w:rFonts w:ascii="Verdana" w:hAnsi="Verdana"/>
                <w:sz w:val="20"/>
                <w:szCs w:val="20"/>
              </w:rPr>
              <w:t>об аннулировании Заказа, в котором фиксируются все достигнутые договоренности, включая размер компенсаций, сроки и порядок их выплаты.</w:t>
            </w:r>
          </w:p>
        </w:tc>
        <w:tc>
          <w:tcPr>
            <w:tcW w:w="4814" w:type="dxa"/>
            <w:tcBorders>
              <w:top w:val="nil"/>
              <w:left w:val="nil"/>
              <w:bottom w:val="nil"/>
              <w:right w:val="nil"/>
            </w:tcBorders>
          </w:tcPr>
          <w:p w14:paraId="541F5B46" w14:textId="7C077141" w:rsidR="007C756B" w:rsidRPr="007C756B" w:rsidRDefault="007C756B" w:rsidP="007C756B">
            <w:pPr>
              <w:jc w:val="both"/>
              <w:rPr>
                <w:rFonts w:ascii="Verdana" w:hAnsi="Verdana"/>
                <w:sz w:val="20"/>
                <w:szCs w:val="20"/>
                <w:lang w:val="en-US"/>
              </w:rPr>
            </w:pPr>
            <w:r w:rsidRPr="007C756B">
              <w:rPr>
                <w:rFonts w:ascii="Verdana" w:hAnsi="Verdana"/>
                <w:sz w:val="20"/>
                <w:szCs w:val="20"/>
                <w:lang w:val="en-US"/>
              </w:rPr>
              <w:lastRenderedPageBreak/>
              <w:t xml:space="preserve">4.7. The Buyer has the right to cancel the Order in whole or in part by sending </w:t>
            </w:r>
            <w:r w:rsidR="0071072A">
              <w:rPr>
                <w:rFonts w:ascii="Verdana" w:hAnsi="Verdana"/>
                <w:sz w:val="20"/>
                <w:szCs w:val="20"/>
                <w:lang w:val="en-US"/>
              </w:rPr>
              <w:t>to</w:t>
            </w:r>
            <w:r w:rsidRPr="007C756B">
              <w:rPr>
                <w:rFonts w:ascii="Verdana" w:hAnsi="Verdana"/>
                <w:sz w:val="20"/>
                <w:szCs w:val="20"/>
                <w:lang w:val="en-US"/>
              </w:rPr>
              <w:t xml:space="preserve"> Supplier a Notice of Order Cancellation </w:t>
            </w:r>
            <w:r w:rsidRPr="0071072A">
              <w:rPr>
                <w:rFonts w:ascii="Verdana" w:hAnsi="Verdana"/>
                <w:b/>
                <w:bCs/>
                <w:i/>
                <w:iCs/>
                <w:sz w:val="20"/>
                <w:szCs w:val="20"/>
                <w:lang w:val="en-US"/>
              </w:rPr>
              <w:t>(using form STC_IV-3)</w:t>
            </w:r>
            <w:r w:rsidRPr="007C756B">
              <w:rPr>
                <w:rFonts w:ascii="Verdana" w:hAnsi="Verdana"/>
                <w:sz w:val="20"/>
                <w:szCs w:val="20"/>
                <w:lang w:val="en-US"/>
              </w:rPr>
              <w:t xml:space="preserve">. Within 5 (five) business days from the date of receipt of the notice, the Supplier is obliged to provide the Buyer with </w:t>
            </w:r>
            <w:r w:rsidRPr="007C756B">
              <w:rPr>
                <w:rFonts w:ascii="Verdana" w:hAnsi="Verdana"/>
                <w:sz w:val="20"/>
                <w:szCs w:val="20"/>
                <w:lang w:val="en-US"/>
              </w:rPr>
              <w:lastRenderedPageBreak/>
              <w:t xml:space="preserve">a report on the status of the </w:t>
            </w:r>
            <w:proofErr w:type="gramStart"/>
            <w:r w:rsidRPr="007C756B">
              <w:rPr>
                <w:rFonts w:ascii="Verdana" w:hAnsi="Verdana"/>
                <w:sz w:val="20"/>
                <w:szCs w:val="20"/>
                <w:lang w:val="en-US"/>
              </w:rPr>
              <w:t>Order execution</w:t>
            </w:r>
            <w:proofErr w:type="gramEnd"/>
            <w:r w:rsidRPr="007C756B">
              <w:rPr>
                <w:rFonts w:ascii="Verdana" w:hAnsi="Verdana"/>
                <w:sz w:val="20"/>
                <w:szCs w:val="20"/>
                <w:lang w:val="en-US"/>
              </w:rPr>
              <w:t>, including:</w:t>
            </w:r>
          </w:p>
          <w:p w14:paraId="01C1F150" w14:textId="18BAFBFB" w:rsidR="007C756B" w:rsidRPr="007C756B" w:rsidRDefault="002E575C" w:rsidP="007C756B">
            <w:pPr>
              <w:jc w:val="both"/>
              <w:rPr>
                <w:rFonts w:ascii="Verdana" w:hAnsi="Verdana"/>
                <w:sz w:val="20"/>
                <w:szCs w:val="20"/>
                <w:lang w:val="en-US"/>
              </w:rPr>
            </w:pPr>
            <w:r>
              <w:rPr>
                <w:rFonts w:ascii="Verdana" w:hAnsi="Verdana"/>
                <w:sz w:val="20"/>
                <w:szCs w:val="20"/>
                <w:lang w:val="en-US"/>
              </w:rPr>
              <w:t xml:space="preserve">- </w:t>
            </w:r>
            <w:r w:rsidR="007C756B" w:rsidRPr="007C756B">
              <w:rPr>
                <w:rFonts w:ascii="Verdana" w:hAnsi="Verdana"/>
                <w:sz w:val="20"/>
                <w:szCs w:val="20"/>
                <w:lang w:val="en-US"/>
              </w:rPr>
              <w:t xml:space="preserve">Information on the stage of execution of the </w:t>
            </w:r>
            <w:proofErr w:type="gramStart"/>
            <w:r w:rsidR="007C756B" w:rsidRPr="007C756B">
              <w:rPr>
                <w:rFonts w:ascii="Verdana" w:hAnsi="Verdana"/>
                <w:sz w:val="20"/>
                <w:szCs w:val="20"/>
                <w:lang w:val="en-US"/>
              </w:rPr>
              <w:t>Order;</w:t>
            </w:r>
            <w:proofErr w:type="gramEnd"/>
          </w:p>
          <w:p w14:paraId="08532976" w14:textId="311A74AB" w:rsidR="007C756B" w:rsidRPr="007C756B" w:rsidRDefault="002E575C" w:rsidP="007C756B">
            <w:pPr>
              <w:jc w:val="both"/>
              <w:rPr>
                <w:rFonts w:ascii="Verdana" w:hAnsi="Verdana"/>
                <w:sz w:val="20"/>
                <w:szCs w:val="20"/>
                <w:lang w:val="en-US"/>
              </w:rPr>
            </w:pPr>
            <w:r>
              <w:rPr>
                <w:rFonts w:ascii="Verdana" w:hAnsi="Verdana"/>
                <w:sz w:val="20"/>
                <w:szCs w:val="20"/>
                <w:lang w:val="en-US"/>
              </w:rPr>
              <w:t xml:space="preserve">- </w:t>
            </w:r>
            <w:r w:rsidR="007C756B" w:rsidRPr="007C756B">
              <w:rPr>
                <w:rFonts w:ascii="Verdana" w:hAnsi="Verdana"/>
                <w:sz w:val="20"/>
                <w:szCs w:val="20"/>
                <w:lang w:val="en-US"/>
              </w:rPr>
              <w:t xml:space="preserve">A list of work already performed and expenses </w:t>
            </w:r>
            <w:proofErr w:type="gramStart"/>
            <w:r w:rsidR="007C756B" w:rsidRPr="007C756B">
              <w:rPr>
                <w:rFonts w:ascii="Verdana" w:hAnsi="Verdana"/>
                <w:sz w:val="20"/>
                <w:szCs w:val="20"/>
                <w:lang w:val="en-US"/>
              </w:rPr>
              <w:t>incurred;</w:t>
            </w:r>
            <w:proofErr w:type="gramEnd"/>
          </w:p>
          <w:p w14:paraId="6328746D" w14:textId="77777777" w:rsidR="00211CB3" w:rsidRDefault="002E575C" w:rsidP="007C756B">
            <w:pPr>
              <w:jc w:val="both"/>
              <w:rPr>
                <w:rFonts w:ascii="Verdana" w:hAnsi="Verdana"/>
                <w:sz w:val="20"/>
                <w:szCs w:val="20"/>
                <w:lang w:val="en-US"/>
              </w:rPr>
            </w:pPr>
            <w:r>
              <w:rPr>
                <w:rFonts w:ascii="Verdana" w:hAnsi="Verdana"/>
                <w:sz w:val="20"/>
                <w:szCs w:val="20"/>
                <w:lang w:val="en-US"/>
              </w:rPr>
              <w:t xml:space="preserve">- </w:t>
            </w:r>
            <w:r w:rsidR="007C756B" w:rsidRPr="007C756B">
              <w:rPr>
                <w:rFonts w:ascii="Verdana" w:hAnsi="Verdana"/>
                <w:sz w:val="20"/>
                <w:szCs w:val="20"/>
                <w:lang w:val="en-US"/>
              </w:rPr>
              <w:t>Possibilities for redirecting or reselling the Goods to third parties.</w:t>
            </w:r>
          </w:p>
          <w:p w14:paraId="18FD9FEC" w14:textId="77777777" w:rsidR="00EA41C0" w:rsidRPr="00EA41C0" w:rsidRDefault="00EA41C0" w:rsidP="00EA41C0">
            <w:pPr>
              <w:jc w:val="both"/>
              <w:rPr>
                <w:rFonts w:ascii="Verdana" w:hAnsi="Verdana"/>
                <w:sz w:val="20"/>
                <w:szCs w:val="20"/>
                <w:lang w:val="en-US"/>
              </w:rPr>
            </w:pPr>
            <w:r w:rsidRPr="00EA41C0">
              <w:rPr>
                <w:rFonts w:ascii="Verdana" w:hAnsi="Verdana"/>
                <w:sz w:val="20"/>
                <w:szCs w:val="20"/>
                <w:lang w:val="en-US"/>
              </w:rPr>
              <w:t>4.7.1. Depending on the stage of execution of the Order and the nature of the Goods, the Parties shall act as follows:</w:t>
            </w:r>
          </w:p>
          <w:p w14:paraId="3503F453" w14:textId="7E0B395F" w:rsidR="00EA41C0" w:rsidRPr="00EA41C0" w:rsidRDefault="00EA41C0" w:rsidP="00EA41C0">
            <w:pPr>
              <w:jc w:val="both"/>
              <w:rPr>
                <w:rFonts w:ascii="Verdana" w:hAnsi="Verdana"/>
                <w:sz w:val="20"/>
                <w:szCs w:val="20"/>
                <w:lang w:val="en-US"/>
              </w:rPr>
            </w:pPr>
            <w:r w:rsidRPr="00EA41C0">
              <w:rPr>
                <w:rFonts w:ascii="Verdana" w:hAnsi="Verdana"/>
                <w:sz w:val="20"/>
                <w:szCs w:val="20"/>
                <w:lang w:val="en-US"/>
              </w:rPr>
              <w:t>a. If the Supplier has not commenced execution of the Order</w:t>
            </w:r>
            <w:r>
              <w:rPr>
                <w:rFonts w:ascii="Verdana" w:hAnsi="Verdana"/>
                <w:sz w:val="20"/>
                <w:szCs w:val="20"/>
                <w:lang w:val="en-US"/>
              </w:rPr>
              <w:t>, t</w:t>
            </w:r>
            <w:r w:rsidRPr="00EA41C0">
              <w:rPr>
                <w:rFonts w:ascii="Verdana" w:hAnsi="Verdana"/>
                <w:sz w:val="20"/>
                <w:szCs w:val="20"/>
                <w:lang w:val="en-US"/>
              </w:rPr>
              <w:t>he cancellation becomes effective from the date the Supplier receives the notice of cancellation. The Parties are released from mutual obligations under this Order without any financial consequences.</w:t>
            </w:r>
          </w:p>
          <w:p w14:paraId="4E4A7093" w14:textId="500327B4" w:rsidR="00EA41C0" w:rsidRPr="00EA41C0" w:rsidRDefault="00EA41C0" w:rsidP="00EA41C0">
            <w:pPr>
              <w:jc w:val="both"/>
              <w:rPr>
                <w:rFonts w:ascii="Verdana" w:hAnsi="Verdana"/>
                <w:sz w:val="20"/>
                <w:szCs w:val="20"/>
                <w:lang w:val="en-US"/>
              </w:rPr>
            </w:pPr>
            <w:r w:rsidRPr="00EA41C0">
              <w:rPr>
                <w:rFonts w:ascii="Verdana" w:hAnsi="Verdana"/>
                <w:sz w:val="20"/>
                <w:szCs w:val="20"/>
                <w:lang w:val="en-US"/>
              </w:rPr>
              <w:t>b. If the Supplier has commenced the execution of the Order</w:t>
            </w:r>
            <w:r>
              <w:rPr>
                <w:rFonts w:ascii="Verdana" w:hAnsi="Verdana"/>
                <w:sz w:val="20"/>
                <w:szCs w:val="20"/>
                <w:lang w:val="en-US"/>
              </w:rPr>
              <w:t>, t</w:t>
            </w:r>
            <w:r w:rsidRPr="00EA41C0">
              <w:rPr>
                <w:rFonts w:ascii="Verdana" w:hAnsi="Verdana"/>
                <w:sz w:val="20"/>
                <w:szCs w:val="20"/>
                <w:lang w:val="en-US"/>
              </w:rPr>
              <w:t xml:space="preserve">he Parties shall </w:t>
            </w:r>
            <w:proofErr w:type="gramStart"/>
            <w:r w:rsidRPr="00EA41C0">
              <w:rPr>
                <w:rFonts w:ascii="Verdana" w:hAnsi="Verdana"/>
                <w:sz w:val="20"/>
                <w:szCs w:val="20"/>
                <w:lang w:val="en-US"/>
              </w:rPr>
              <w:t>enter into</w:t>
            </w:r>
            <w:proofErr w:type="gramEnd"/>
            <w:r w:rsidRPr="00EA41C0">
              <w:rPr>
                <w:rFonts w:ascii="Verdana" w:hAnsi="Verdana"/>
                <w:sz w:val="20"/>
                <w:szCs w:val="20"/>
                <w:lang w:val="en-US"/>
              </w:rPr>
              <w:t xml:space="preserve"> negotiations to determine reasonable compensation to the Supplier for the actual and documented expenses </w:t>
            </w:r>
            <w:proofErr w:type="gramStart"/>
            <w:r w:rsidRPr="00EA41C0">
              <w:rPr>
                <w:rFonts w:ascii="Verdana" w:hAnsi="Verdana"/>
                <w:sz w:val="20"/>
                <w:szCs w:val="20"/>
                <w:lang w:val="en-US"/>
              </w:rPr>
              <w:t>incurred,</w:t>
            </w:r>
            <w:proofErr w:type="gramEnd"/>
            <w:r w:rsidRPr="00EA41C0">
              <w:rPr>
                <w:rFonts w:ascii="Verdana" w:hAnsi="Verdana"/>
                <w:sz w:val="20"/>
                <w:szCs w:val="20"/>
                <w:lang w:val="en-US"/>
              </w:rPr>
              <w:t xml:space="preserve"> directly related to the execution of the Order.</w:t>
            </w:r>
          </w:p>
          <w:p w14:paraId="38F7D2F3" w14:textId="77777777" w:rsidR="002919CF" w:rsidRDefault="002919CF" w:rsidP="00EA41C0">
            <w:pPr>
              <w:jc w:val="both"/>
              <w:rPr>
                <w:rFonts w:ascii="Verdana" w:hAnsi="Verdana"/>
                <w:sz w:val="20"/>
                <w:szCs w:val="20"/>
                <w:lang w:val="en-US"/>
              </w:rPr>
            </w:pPr>
          </w:p>
          <w:p w14:paraId="2A28CD5D" w14:textId="4C60CF26" w:rsidR="00EA41C0" w:rsidRPr="00EA41C0" w:rsidRDefault="00EA41C0" w:rsidP="00EA41C0">
            <w:pPr>
              <w:jc w:val="both"/>
              <w:rPr>
                <w:rFonts w:ascii="Verdana" w:hAnsi="Verdana"/>
                <w:sz w:val="20"/>
                <w:szCs w:val="20"/>
                <w:lang w:val="en-US"/>
              </w:rPr>
            </w:pPr>
            <w:r w:rsidRPr="00EA41C0">
              <w:rPr>
                <w:rFonts w:ascii="Verdana" w:hAnsi="Verdana"/>
                <w:sz w:val="20"/>
                <w:szCs w:val="20"/>
                <w:lang w:val="en-US"/>
              </w:rPr>
              <w:t>c. If the Goods are special (custom-made) and cannot be resold to third parties</w:t>
            </w:r>
            <w:r>
              <w:rPr>
                <w:rFonts w:ascii="Verdana" w:hAnsi="Verdana"/>
                <w:sz w:val="20"/>
                <w:szCs w:val="20"/>
                <w:lang w:val="en-US"/>
              </w:rPr>
              <w:t>, t</w:t>
            </w:r>
            <w:r w:rsidRPr="00EA41C0">
              <w:rPr>
                <w:rFonts w:ascii="Verdana" w:hAnsi="Verdana"/>
                <w:sz w:val="20"/>
                <w:szCs w:val="20"/>
                <w:lang w:val="en-US"/>
              </w:rPr>
              <w:t>he Buyer is responsible for reimbursing the Supplier for all expenses incurred in connection with the execution of the Order, including the cost of materials, labor, and services that cannot be otherwise utilized.</w:t>
            </w:r>
          </w:p>
          <w:p w14:paraId="30C9EB27" w14:textId="77777777" w:rsidR="00EA41C0" w:rsidRDefault="00EA41C0" w:rsidP="00EA41C0">
            <w:pPr>
              <w:jc w:val="both"/>
              <w:rPr>
                <w:rFonts w:ascii="Verdana" w:hAnsi="Verdana"/>
                <w:sz w:val="20"/>
                <w:szCs w:val="20"/>
                <w:lang w:val="en-US"/>
              </w:rPr>
            </w:pPr>
          </w:p>
          <w:p w14:paraId="6D12CDFC" w14:textId="77777777" w:rsidR="00EA41C0" w:rsidRDefault="00EA41C0" w:rsidP="00EA41C0">
            <w:pPr>
              <w:jc w:val="both"/>
              <w:rPr>
                <w:rFonts w:ascii="Verdana" w:hAnsi="Verdana"/>
                <w:sz w:val="20"/>
                <w:szCs w:val="20"/>
                <w:lang w:val="en-US"/>
              </w:rPr>
            </w:pPr>
          </w:p>
          <w:p w14:paraId="3A39BFC8" w14:textId="77777777" w:rsidR="002E575C" w:rsidRDefault="00EA41C0" w:rsidP="00F870DB">
            <w:pPr>
              <w:jc w:val="both"/>
              <w:rPr>
                <w:rFonts w:ascii="Verdana" w:hAnsi="Verdana"/>
                <w:sz w:val="20"/>
                <w:szCs w:val="20"/>
                <w:lang w:val="en-US"/>
              </w:rPr>
            </w:pPr>
            <w:r w:rsidRPr="00EA41C0">
              <w:rPr>
                <w:rFonts w:ascii="Verdana" w:hAnsi="Verdana"/>
                <w:sz w:val="20"/>
                <w:szCs w:val="20"/>
                <w:lang w:val="en-US"/>
              </w:rPr>
              <w:t>d. If the Goods have already been shipped or are ready for shipment</w:t>
            </w:r>
            <w:r w:rsidR="00F870DB">
              <w:rPr>
                <w:rFonts w:ascii="Verdana" w:hAnsi="Verdana"/>
                <w:sz w:val="20"/>
                <w:szCs w:val="20"/>
                <w:lang w:val="en-US"/>
              </w:rPr>
              <w:t>, c</w:t>
            </w:r>
            <w:r w:rsidRPr="00EA41C0">
              <w:rPr>
                <w:rFonts w:ascii="Verdana" w:hAnsi="Verdana"/>
                <w:sz w:val="20"/>
                <w:szCs w:val="20"/>
                <w:lang w:val="en-US"/>
              </w:rPr>
              <w:t>ancellation is possible only by mutual written agreement of the Parties.</w:t>
            </w:r>
          </w:p>
          <w:p w14:paraId="76DA72BE" w14:textId="6E55AD1B" w:rsidR="00F870DB" w:rsidRPr="007C756B" w:rsidRDefault="003E6325" w:rsidP="003E6325">
            <w:pPr>
              <w:rPr>
                <w:rFonts w:ascii="Verdana" w:hAnsi="Verdana"/>
                <w:sz w:val="20"/>
                <w:szCs w:val="20"/>
                <w:lang w:val="en-US"/>
              </w:rPr>
            </w:pPr>
            <w:r w:rsidRPr="003E6325">
              <w:rPr>
                <w:rFonts w:ascii="Verdana" w:hAnsi="Verdana"/>
                <w:sz w:val="20"/>
                <w:szCs w:val="20"/>
                <w:lang w:val="en-US"/>
              </w:rPr>
              <w:t>4.7.2. The Parties shall sign a supplemental agreement to the Contract regarding the cancellation of the Order, which records all agreements reached, including the amount of compensation, terms, and procedures for its payment.</w:t>
            </w:r>
          </w:p>
        </w:tc>
      </w:tr>
      <w:tr w:rsidR="004F20B6" w:rsidRPr="00510A8A" w14:paraId="49BBE423" w14:textId="77777777" w:rsidTr="003E6325">
        <w:tc>
          <w:tcPr>
            <w:tcW w:w="4813" w:type="dxa"/>
            <w:tcBorders>
              <w:top w:val="nil"/>
              <w:left w:val="nil"/>
              <w:bottom w:val="nil"/>
              <w:right w:val="nil"/>
            </w:tcBorders>
          </w:tcPr>
          <w:p w14:paraId="0DB35CA3" w14:textId="77777777" w:rsidR="004F20B6" w:rsidRPr="006A189F" w:rsidRDefault="004F20B6" w:rsidP="004F20B6">
            <w:pPr>
              <w:jc w:val="both"/>
              <w:rPr>
                <w:rFonts w:ascii="Verdana" w:hAnsi="Verdana"/>
                <w:sz w:val="20"/>
                <w:szCs w:val="20"/>
                <w:lang w:val="en-US"/>
              </w:rPr>
            </w:pPr>
          </w:p>
        </w:tc>
        <w:tc>
          <w:tcPr>
            <w:tcW w:w="4814" w:type="dxa"/>
            <w:tcBorders>
              <w:top w:val="nil"/>
              <w:left w:val="nil"/>
              <w:bottom w:val="nil"/>
              <w:right w:val="nil"/>
            </w:tcBorders>
          </w:tcPr>
          <w:p w14:paraId="34F58353" w14:textId="77777777" w:rsidR="004F20B6" w:rsidRPr="006A189F" w:rsidRDefault="004F20B6" w:rsidP="00385FCA">
            <w:pPr>
              <w:jc w:val="both"/>
              <w:rPr>
                <w:rFonts w:ascii="Verdana" w:hAnsi="Verdana"/>
                <w:sz w:val="20"/>
                <w:szCs w:val="20"/>
                <w:lang w:val="en-US"/>
              </w:rPr>
            </w:pPr>
          </w:p>
        </w:tc>
      </w:tr>
      <w:tr w:rsidR="002F2853" w:rsidRPr="00510A8A" w14:paraId="6854AB1E" w14:textId="77777777" w:rsidTr="00B609ED">
        <w:tc>
          <w:tcPr>
            <w:tcW w:w="4813" w:type="dxa"/>
            <w:tcBorders>
              <w:top w:val="nil"/>
              <w:left w:val="nil"/>
              <w:bottom w:val="nil"/>
              <w:right w:val="nil"/>
            </w:tcBorders>
          </w:tcPr>
          <w:p w14:paraId="0B305A32" w14:textId="7520F200" w:rsidR="002F2853" w:rsidRPr="00896C2E" w:rsidRDefault="002F2853" w:rsidP="002F2853">
            <w:pPr>
              <w:jc w:val="both"/>
              <w:rPr>
                <w:rFonts w:ascii="Verdana" w:hAnsi="Verdana"/>
                <w:b/>
                <w:bCs/>
                <w:color w:val="0033CC"/>
                <w:sz w:val="20"/>
                <w:szCs w:val="20"/>
              </w:rPr>
            </w:pPr>
            <w:r w:rsidRPr="00896C2E">
              <w:rPr>
                <w:rFonts w:ascii="Verdana" w:hAnsi="Verdana"/>
                <w:b/>
                <w:bCs/>
                <w:color w:val="0033CC"/>
                <w:sz w:val="20"/>
                <w:szCs w:val="20"/>
              </w:rPr>
              <w:t>РАЗДЕЛ 5:</w:t>
            </w:r>
          </w:p>
          <w:p w14:paraId="3C725723" w14:textId="6C547651" w:rsidR="002F2853" w:rsidRPr="00896C2E" w:rsidRDefault="002F2853" w:rsidP="002F2853">
            <w:pPr>
              <w:jc w:val="both"/>
              <w:rPr>
                <w:rFonts w:ascii="Verdana" w:hAnsi="Verdana"/>
                <w:sz w:val="20"/>
                <w:szCs w:val="20"/>
              </w:rPr>
            </w:pPr>
            <w:r w:rsidRPr="00896C2E">
              <w:rPr>
                <w:rFonts w:ascii="Verdana" w:hAnsi="Verdana"/>
                <w:b/>
                <w:bCs/>
                <w:color w:val="0033CC"/>
                <w:sz w:val="20"/>
                <w:szCs w:val="20"/>
              </w:rPr>
              <w:t>Порядок передачи и принятия товара</w:t>
            </w:r>
          </w:p>
        </w:tc>
        <w:tc>
          <w:tcPr>
            <w:tcW w:w="4814" w:type="dxa"/>
            <w:tcBorders>
              <w:top w:val="nil"/>
              <w:left w:val="nil"/>
              <w:bottom w:val="nil"/>
              <w:right w:val="nil"/>
            </w:tcBorders>
          </w:tcPr>
          <w:p w14:paraId="7C25D709" w14:textId="1F6C9FBA" w:rsidR="002F2853" w:rsidRPr="00C06EB5" w:rsidRDefault="002F2853" w:rsidP="00385FCA">
            <w:pPr>
              <w:jc w:val="both"/>
              <w:rPr>
                <w:rFonts w:ascii="Verdana" w:hAnsi="Verdana"/>
                <w:b/>
                <w:bCs/>
                <w:color w:val="0033CC"/>
                <w:sz w:val="20"/>
                <w:szCs w:val="20"/>
                <w:lang w:val="en-US"/>
              </w:rPr>
            </w:pPr>
            <w:r>
              <w:rPr>
                <w:rFonts w:ascii="Verdana" w:hAnsi="Verdana"/>
                <w:b/>
                <w:bCs/>
                <w:color w:val="0033CC"/>
                <w:sz w:val="20"/>
                <w:szCs w:val="20"/>
                <w:lang w:val="en-US"/>
              </w:rPr>
              <w:t>CLAUSE</w:t>
            </w:r>
            <w:r w:rsidRPr="00C06EB5">
              <w:rPr>
                <w:rFonts w:ascii="Verdana" w:hAnsi="Verdana"/>
                <w:b/>
                <w:bCs/>
                <w:color w:val="0033CC"/>
                <w:sz w:val="20"/>
                <w:szCs w:val="20"/>
                <w:lang w:val="en-US"/>
              </w:rPr>
              <w:t xml:space="preserve"> </w:t>
            </w:r>
            <w:r>
              <w:rPr>
                <w:rFonts w:ascii="Verdana" w:hAnsi="Verdana"/>
                <w:b/>
                <w:bCs/>
                <w:color w:val="0033CC"/>
                <w:sz w:val="20"/>
                <w:szCs w:val="20"/>
                <w:lang w:val="en-US"/>
              </w:rPr>
              <w:t>5</w:t>
            </w:r>
            <w:r w:rsidRPr="00C06EB5">
              <w:rPr>
                <w:rFonts w:ascii="Verdana" w:hAnsi="Verdana"/>
                <w:b/>
                <w:bCs/>
                <w:color w:val="0033CC"/>
                <w:sz w:val="20"/>
                <w:szCs w:val="20"/>
                <w:lang w:val="en-US"/>
              </w:rPr>
              <w:t>:</w:t>
            </w:r>
          </w:p>
          <w:p w14:paraId="0985AD43" w14:textId="5433CB1C" w:rsidR="002F2853" w:rsidRPr="00C06EB5" w:rsidRDefault="00C06EB5" w:rsidP="00385FCA">
            <w:pPr>
              <w:jc w:val="both"/>
              <w:rPr>
                <w:rFonts w:ascii="Verdana" w:hAnsi="Verdana"/>
                <w:sz w:val="20"/>
                <w:szCs w:val="20"/>
                <w:lang w:val="en-US"/>
              </w:rPr>
            </w:pPr>
            <w:r w:rsidRPr="00C06EB5">
              <w:rPr>
                <w:rFonts w:ascii="Verdana" w:hAnsi="Verdana"/>
                <w:b/>
                <w:bCs/>
                <w:color w:val="0033CC"/>
                <w:sz w:val="20"/>
                <w:szCs w:val="20"/>
                <w:lang w:val="en-US"/>
              </w:rPr>
              <w:t>Delivery and Acceptance of Goods</w:t>
            </w:r>
          </w:p>
        </w:tc>
      </w:tr>
      <w:tr w:rsidR="00921DC9" w:rsidRPr="00510A8A" w14:paraId="35160AEA" w14:textId="77777777" w:rsidTr="00B609ED">
        <w:tc>
          <w:tcPr>
            <w:tcW w:w="4813" w:type="dxa"/>
            <w:tcBorders>
              <w:top w:val="nil"/>
              <w:left w:val="nil"/>
              <w:bottom w:val="nil"/>
              <w:right w:val="nil"/>
            </w:tcBorders>
          </w:tcPr>
          <w:p w14:paraId="0B29E61A" w14:textId="6A1ED8ED" w:rsidR="00921DC9" w:rsidRPr="00896C2E" w:rsidRDefault="00921DC9" w:rsidP="00921DC9">
            <w:pPr>
              <w:jc w:val="both"/>
              <w:rPr>
                <w:rFonts w:ascii="Verdana" w:hAnsi="Verdana"/>
                <w:sz w:val="20"/>
                <w:szCs w:val="20"/>
              </w:rPr>
            </w:pPr>
            <w:r w:rsidRPr="00896C2E">
              <w:rPr>
                <w:rFonts w:ascii="Verdana" w:hAnsi="Verdana"/>
                <w:sz w:val="20"/>
                <w:szCs w:val="20"/>
              </w:rPr>
              <w:t>5.1. Настоящий раздел устанавливает порядок передачи Товара Поставщиком Покупателю и процедуру его приемки Покупателем в соответствии с условиями Контракта (</w:t>
            </w:r>
            <w:r w:rsidR="002C4B81">
              <w:rPr>
                <w:rFonts w:ascii="Verdana" w:hAnsi="Verdana"/>
                <w:sz w:val="20"/>
                <w:szCs w:val="20"/>
              </w:rPr>
              <w:t xml:space="preserve">или </w:t>
            </w:r>
            <w:r w:rsidRPr="00896C2E">
              <w:rPr>
                <w:rFonts w:ascii="Verdana" w:hAnsi="Verdana"/>
                <w:sz w:val="20"/>
                <w:szCs w:val="20"/>
              </w:rPr>
              <w:t>Заказа).</w:t>
            </w:r>
          </w:p>
        </w:tc>
        <w:tc>
          <w:tcPr>
            <w:tcW w:w="4814" w:type="dxa"/>
            <w:tcBorders>
              <w:top w:val="nil"/>
              <w:left w:val="nil"/>
              <w:bottom w:val="nil"/>
              <w:right w:val="nil"/>
            </w:tcBorders>
          </w:tcPr>
          <w:p w14:paraId="616D31A2" w14:textId="5ED8D270" w:rsidR="00921DC9" w:rsidRPr="00357953" w:rsidRDefault="00357953" w:rsidP="00385FCA">
            <w:pPr>
              <w:jc w:val="both"/>
              <w:rPr>
                <w:rFonts w:ascii="Verdana" w:hAnsi="Verdana"/>
                <w:sz w:val="20"/>
                <w:szCs w:val="20"/>
                <w:lang w:val="en-US"/>
              </w:rPr>
            </w:pPr>
            <w:r w:rsidRPr="00357953">
              <w:rPr>
                <w:rFonts w:ascii="Verdana" w:hAnsi="Verdana"/>
                <w:sz w:val="20"/>
                <w:szCs w:val="20"/>
                <w:lang w:val="en-US"/>
              </w:rPr>
              <w:t>5.1. This section establishes the procedure for the Supplier’s transfer of Goods to the Buyer and the Buyer’s procedure for acceptance of the Goods in accordance with the terms of the Contract (or Order).</w:t>
            </w:r>
          </w:p>
        </w:tc>
      </w:tr>
      <w:tr w:rsidR="00921DC9" w:rsidRPr="00510A8A" w14:paraId="2201486E" w14:textId="77777777" w:rsidTr="00B609ED">
        <w:tc>
          <w:tcPr>
            <w:tcW w:w="4813" w:type="dxa"/>
            <w:tcBorders>
              <w:top w:val="nil"/>
              <w:left w:val="nil"/>
              <w:bottom w:val="nil"/>
              <w:right w:val="nil"/>
            </w:tcBorders>
          </w:tcPr>
          <w:p w14:paraId="5057AEB4" w14:textId="57753C4F" w:rsidR="00921DC9" w:rsidRPr="00896C2E" w:rsidRDefault="00921DC9" w:rsidP="00921DC9">
            <w:pPr>
              <w:jc w:val="both"/>
              <w:rPr>
                <w:rFonts w:ascii="Verdana" w:hAnsi="Verdana"/>
                <w:sz w:val="20"/>
                <w:szCs w:val="20"/>
              </w:rPr>
            </w:pPr>
            <w:r w:rsidRPr="00896C2E">
              <w:rPr>
                <w:rFonts w:ascii="Verdana" w:hAnsi="Verdana"/>
                <w:sz w:val="20"/>
                <w:szCs w:val="20"/>
              </w:rPr>
              <w:t>5.2. Пункт отгрузки Товара указывается в Заказе. Поставщик доставляет соответствующий требованиям погрузки-разгрузки, транспортировки и хранения Товар в пункт поставки и в сроки, установленные в Контракте (или Заказе).</w:t>
            </w:r>
          </w:p>
          <w:p w14:paraId="7736BE04" w14:textId="77777777" w:rsidR="003A7286" w:rsidRPr="00E82A32" w:rsidRDefault="003A7286" w:rsidP="00921DC9">
            <w:pPr>
              <w:jc w:val="both"/>
              <w:rPr>
                <w:rFonts w:ascii="Verdana" w:hAnsi="Verdana"/>
                <w:sz w:val="20"/>
                <w:szCs w:val="20"/>
              </w:rPr>
            </w:pPr>
          </w:p>
          <w:p w14:paraId="4ED60BED" w14:textId="52E00543" w:rsidR="00921DC9" w:rsidRPr="00896C2E" w:rsidRDefault="00921DC9" w:rsidP="00921DC9">
            <w:pPr>
              <w:jc w:val="both"/>
              <w:rPr>
                <w:rFonts w:ascii="Verdana" w:hAnsi="Verdana"/>
                <w:sz w:val="20"/>
                <w:szCs w:val="20"/>
              </w:rPr>
            </w:pPr>
            <w:r w:rsidRPr="00896C2E">
              <w:rPr>
                <w:rFonts w:ascii="Verdana" w:hAnsi="Verdana"/>
                <w:sz w:val="20"/>
                <w:szCs w:val="20"/>
              </w:rPr>
              <w:lastRenderedPageBreak/>
              <w:t xml:space="preserve">5.2.1. Датой готовности Товара к отгрузке считается дата Уведомления о готовности Товара к отгрузке </w:t>
            </w:r>
            <w:r w:rsidRPr="00896C2E">
              <w:rPr>
                <w:rFonts w:ascii="Verdana" w:hAnsi="Verdana"/>
                <w:b/>
                <w:bCs/>
                <w:i/>
                <w:iCs/>
                <w:sz w:val="20"/>
                <w:szCs w:val="20"/>
              </w:rPr>
              <w:t>(по форме STC_V-1)</w:t>
            </w:r>
            <w:r w:rsidRPr="00896C2E">
              <w:rPr>
                <w:rFonts w:ascii="Verdana" w:hAnsi="Verdana"/>
                <w:sz w:val="20"/>
                <w:szCs w:val="20"/>
              </w:rPr>
              <w:t xml:space="preserve"> с приложенным упаковочным листом. Поставщик уведомляет Покупателя о готовности Товара к отгрузке в установленном в Заказе порядке.</w:t>
            </w:r>
          </w:p>
          <w:p w14:paraId="04E0DF1C" w14:textId="77777777" w:rsidR="00104ABD" w:rsidRPr="00E82A32" w:rsidRDefault="00104ABD" w:rsidP="00921DC9">
            <w:pPr>
              <w:jc w:val="both"/>
              <w:rPr>
                <w:rFonts w:ascii="Verdana" w:hAnsi="Verdana"/>
                <w:sz w:val="20"/>
                <w:szCs w:val="20"/>
              </w:rPr>
            </w:pPr>
          </w:p>
          <w:p w14:paraId="18A2CD0E" w14:textId="5B5271B4" w:rsidR="00921DC9" w:rsidRPr="00896C2E" w:rsidRDefault="00921DC9" w:rsidP="00921DC9">
            <w:pPr>
              <w:jc w:val="both"/>
              <w:rPr>
                <w:rFonts w:ascii="Verdana" w:hAnsi="Verdana"/>
                <w:sz w:val="20"/>
                <w:szCs w:val="20"/>
              </w:rPr>
            </w:pPr>
            <w:r w:rsidRPr="00896C2E">
              <w:rPr>
                <w:rFonts w:ascii="Verdana" w:hAnsi="Verdana"/>
                <w:sz w:val="20"/>
                <w:szCs w:val="20"/>
              </w:rPr>
              <w:t>5.2.2. Перечень документов, передаваемых вместе с Товаром, указывается в каждом Заказе.</w:t>
            </w:r>
          </w:p>
        </w:tc>
        <w:tc>
          <w:tcPr>
            <w:tcW w:w="4814" w:type="dxa"/>
            <w:tcBorders>
              <w:top w:val="nil"/>
              <w:left w:val="nil"/>
              <w:bottom w:val="nil"/>
              <w:right w:val="nil"/>
            </w:tcBorders>
          </w:tcPr>
          <w:p w14:paraId="1D2540A7" w14:textId="77777777" w:rsidR="00F47EF3" w:rsidRPr="00F47EF3" w:rsidRDefault="00F47EF3" w:rsidP="00385FCA">
            <w:pPr>
              <w:jc w:val="both"/>
              <w:rPr>
                <w:rFonts w:ascii="Verdana" w:hAnsi="Verdana"/>
                <w:sz w:val="20"/>
                <w:szCs w:val="20"/>
                <w:lang w:val="en-US"/>
              </w:rPr>
            </w:pPr>
            <w:r w:rsidRPr="00F47EF3">
              <w:rPr>
                <w:rFonts w:ascii="Verdana" w:hAnsi="Verdana"/>
                <w:sz w:val="20"/>
                <w:szCs w:val="20"/>
                <w:lang w:val="en-US"/>
              </w:rPr>
              <w:lastRenderedPageBreak/>
              <w:t>5.2. The point of dispatch of the Goods is specified in the Order. The Supplier shall deliver the Goods, which meet the requirements for loading, unloading, transportation, and storage, to the delivery point and within the timeframes established in the Contract (or Order).</w:t>
            </w:r>
          </w:p>
          <w:p w14:paraId="363DD3F5" w14:textId="77777777" w:rsidR="00F47EF3" w:rsidRPr="00F47EF3" w:rsidRDefault="00F47EF3" w:rsidP="00385FCA">
            <w:pPr>
              <w:jc w:val="both"/>
              <w:rPr>
                <w:rFonts w:ascii="Verdana" w:hAnsi="Verdana"/>
                <w:sz w:val="20"/>
                <w:szCs w:val="20"/>
                <w:lang w:val="en-US"/>
              </w:rPr>
            </w:pPr>
            <w:r w:rsidRPr="00F47EF3">
              <w:rPr>
                <w:rFonts w:ascii="Verdana" w:hAnsi="Verdana"/>
                <w:sz w:val="20"/>
                <w:szCs w:val="20"/>
                <w:lang w:val="en-US"/>
              </w:rPr>
              <w:lastRenderedPageBreak/>
              <w:t xml:space="preserve">5.2.1. The date the Goods are ready for shipment is considered the date of the Notification of Readiness of Goods for Shipment </w:t>
            </w:r>
            <w:r w:rsidRPr="003A7286">
              <w:rPr>
                <w:rFonts w:ascii="Verdana" w:hAnsi="Verdana"/>
                <w:b/>
                <w:bCs/>
                <w:i/>
                <w:iCs/>
                <w:sz w:val="20"/>
                <w:szCs w:val="20"/>
                <w:lang w:val="en-US"/>
              </w:rPr>
              <w:t>(using form STC_V-1)</w:t>
            </w:r>
            <w:r w:rsidRPr="00F47EF3">
              <w:rPr>
                <w:rFonts w:ascii="Verdana" w:hAnsi="Verdana"/>
                <w:sz w:val="20"/>
                <w:szCs w:val="20"/>
                <w:lang w:val="en-US"/>
              </w:rPr>
              <w:t xml:space="preserve"> accompanied by the packing list. The Supplier shall notify the Buyer of the readiness of the Goods for shipment in the manner prescribed in the Order.</w:t>
            </w:r>
          </w:p>
          <w:p w14:paraId="38A16089" w14:textId="7C98D0E6" w:rsidR="00921DC9" w:rsidRPr="00F47EF3" w:rsidRDefault="00F47EF3" w:rsidP="00385FCA">
            <w:pPr>
              <w:jc w:val="both"/>
              <w:rPr>
                <w:rFonts w:ascii="Verdana" w:hAnsi="Verdana"/>
                <w:sz w:val="20"/>
                <w:szCs w:val="20"/>
                <w:lang w:val="en-US"/>
              </w:rPr>
            </w:pPr>
            <w:r w:rsidRPr="00F47EF3">
              <w:rPr>
                <w:rFonts w:ascii="Verdana" w:hAnsi="Verdana"/>
                <w:sz w:val="20"/>
                <w:szCs w:val="20"/>
                <w:lang w:val="en-US"/>
              </w:rPr>
              <w:t>5.2.2. The list of documents to be provided with the Goods is specified in each Order.</w:t>
            </w:r>
          </w:p>
        </w:tc>
      </w:tr>
      <w:tr w:rsidR="00921DC9" w:rsidRPr="00510A8A" w14:paraId="0F72E9BB" w14:textId="77777777" w:rsidTr="00B609ED">
        <w:tc>
          <w:tcPr>
            <w:tcW w:w="4813" w:type="dxa"/>
            <w:tcBorders>
              <w:top w:val="nil"/>
              <w:left w:val="nil"/>
              <w:bottom w:val="nil"/>
              <w:right w:val="nil"/>
            </w:tcBorders>
          </w:tcPr>
          <w:p w14:paraId="2FF5FACE" w14:textId="213FFB12" w:rsidR="00921DC9" w:rsidRPr="00896C2E" w:rsidRDefault="00921DC9" w:rsidP="00921DC9">
            <w:pPr>
              <w:jc w:val="both"/>
              <w:rPr>
                <w:rFonts w:ascii="Verdana" w:hAnsi="Verdana"/>
                <w:sz w:val="20"/>
                <w:szCs w:val="20"/>
              </w:rPr>
            </w:pPr>
            <w:r w:rsidRPr="00896C2E">
              <w:rPr>
                <w:rFonts w:ascii="Verdana" w:hAnsi="Verdana"/>
                <w:sz w:val="20"/>
                <w:szCs w:val="20"/>
              </w:rPr>
              <w:lastRenderedPageBreak/>
              <w:t>5.3. Передача Товара осуществляется в соответствии с условиями поставки, указанными в Контракте (или Заказе).</w:t>
            </w:r>
          </w:p>
          <w:p w14:paraId="0AA370E7" w14:textId="624B1980" w:rsidR="00921DC9" w:rsidRPr="00896C2E" w:rsidRDefault="00921DC9" w:rsidP="00921DC9">
            <w:pPr>
              <w:jc w:val="both"/>
              <w:rPr>
                <w:rFonts w:ascii="Verdana" w:hAnsi="Verdana"/>
                <w:sz w:val="20"/>
                <w:szCs w:val="20"/>
              </w:rPr>
            </w:pPr>
            <w:r w:rsidRPr="00896C2E">
              <w:rPr>
                <w:rFonts w:ascii="Verdana" w:hAnsi="Verdana"/>
                <w:sz w:val="20"/>
                <w:szCs w:val="20"/>
              </w:rPr>
              <w:t xml:space="preserve">5.3.1. При условии поставки, когда условия поставки определены как передачу Товара первому перевозчику Покупателя (например EXW, FCA, FOB), Поставщик передает Товар перевозчику или экспедитору Покупателя в пункте поставки, и тогда данный Товар считается переданным Покупателю. При этом Покупатель направляет Поставщику по электронной почте Уведомление о заборе Товара </w:t>
            </w:r>
            <w:r w:rsidRPr="00896C2E">
              <w:rPr>
                <w:rFonts w:ascii="Verdana" w:hAnsi="Verdana"/>
                <w:b/>
                <w:bCs/>
                <w:i/>
                <w:iCs/>
                <w:sz w:val="20"/>
                <w:szCs w:val="20"/>
              </w:rPr>
              <w:t>(по форме STC_V-2)</w:t>
            </w:r>
            <w:r w:rsidRPr="00896C2E">
              <w:rPr>
                <w:rFonts w:ascii="Verdana" w:hAnsi="Verdana"/>
                <w:sz w:val="20"/>
                <w:szCs w:val="20"/>
              </w:rPr>
              <w:t>.</w:t>
            </w:r>
          </w:p>
          <w:p w14:paraId="34367275" w14:textId="77777777" w:rsidR="00921DC9" w:rsidRPr="00896C2E" w:rsidRDefault="00921DC9" w:rsidP="00921DC9">
            <w:pPr>
              <w:jc w:val="both"/>
              <w:rPr>
                <w:rFonts w:ascii="Verdana" w:hAnsi="Verdana"/>
                <w:sz w:val="20"/>
                <w:szCs w:val="20"/>
              </w:rPr>
            </w:pPr>
            <w:r w:rsidRPr="00896C2E">
              <w:rPr>
                <w:rFonts w:ascii="Verdana" w:hAnsi="Verdana"/>
                <w:sz w:val="20"/>
                <w:szCs w:val="20"/>
              </w:rPr>
              <w:t>5.3.1.1. Ответственность за погрузку Товара устанавливается в соответствии с условиями поставки по Инкотермс-2020, если иное не согласовано Сторонами.</w:t>
            </w:r>
          </w:p>
          <w:p w14:paraId="2C95F3F4" w14:textId="52ED9EE0" w:rsidR="00921DC9" w:rsidRPr="00896C2E" w:rsidRDefault="00921DC9" w:rsidP="00921DC9">
            <w:pPr>
              <w:jc w:val="both"/>
              <w:rPr>
                <w:rFonts w:ascii="Verdana" w:hAnsi="Verdana"/>
                <w:sz w:val="20"/>
                <w:szCs w:val="20"/>
              </w:rPr>
            </w:pPr>
            <w:r w:rsidRPr="00896C2E">
              <w:rPr>
                <w:rFonts w:ascii="Verdana" w:hAnsi="Verdana"/>
                <w:sz w:val="20"/>
                <w:szCs w:val="20"/>
              </w:rPr>
              <w:t>5.3.1.2. Перевозчик или экспедитор Покупателя, принимающий Товар от Поставщика, признается уполномоченным представителем Покупателя по вопросам, связанные с внешней (визуальной) приемкой.</w:t>
            </w:r>
          </w:p>
          <w:p w14:paraId="0FBCB348" w14:textId="08966DF5" w:rsidR="00921DC9" w:rsidRPr="00896C2E" w:rsidRDefault="00921DC9" w:rsidP="00921DC9">
            <w:pPr>
              <w:jc w:val="both"/>
              <w:rPr>
                <w:rFonts w:ascii="Verdana" w:hAnsi="Verdana"/>
                <w:sz w:val="20"/>
                <w:szCs w:val="20"/>
              </w:rPr>
            </w:pPr>
            <w:r w:rsidRPr="00896C2E">
              <w:rPr>
                <w:rFonts w:ascii="Verdana" w:hAnsi="Verdana"/>
                <w:sz w:val="20"/>
                <w:szCs w:val="20"/>
              </w:rPr>
              <w:t>5.3.1.3. Подписание перевозчиком или экспедитором Покупателя транспортных документов, товарных накладных или других сопроводительных документов подтверждает факт передачи Товара и не освобождает Поставщика от ответственности за соответствие Товара условиям Контракта (или Заказа).</w:t>
            </w:r>
          </w:p>
          <w:p w14:paraId="31EB6C33" w14:textId="743D7681" w:rsidR="00921DC9" w:rsidRPr="00896C2E" w:rsidRDefault="00921DC9" w:rsidP="00921DC9">
            <w:pPr>
              <w:jc w:val="both"/>
              <w:rPr>
                <w:rFonts w:ascii="Verdana" w:hAnsi="Verdana"/>
                <w:sz w:val="20"/>
                <w:szCs w:val="20"/>
              </w:rPr>
            </w:pPr>
            <w:r w:rsidRPr="00896C2E">
              <w:rPr>
                <w:rFonts w:ascii="Verdana" w:hAnsi="Verdana"/>
                <w:sz w:val="20"/>
                <w:szCs w:val="20"/>
              </w:rPr>
              <w:t>5.3.2. При условии поставки, если базис поставки предусматривает доставку до пункта назначения (например DAP, CIP, CPT), Поставщик передает Товар Покупателю в пункте назначения, и Товар считается переданным Покупателю.</w:t>
            </w:r>
          </w:p>
        </w:tc>
        <w:tc>
          <w:tcPr>
            <w:tcW w:w="4814" w:type="dxa"/>
            <w:tcBorders>
              <w:top w:val="nil"/>
              <w:left w:val="nil"/>
              <w:bottom w:val="nil"/>
              <w:right w:val="nil"/>
            </w:tcBorders>
          </w:tcPr>
          <w:p w14:paraId="77839EFC" w14:textId="77777777" w:rsidR="00D55537" w:rsidRPr="00D55537" w:rsidRDefault="00D55537" w:rsidP="00385FCA">
            <w:pPr>
              <w:jc w:val="both"/>
              <w:rPr>
                <w:rFonts w:ascii="Verdana" w:hAnsi="Verdana"/>
                <w:sz w:val="20"/>
                <w:szCs w:val="20"/>
                <w:lang w:val="en-US"/>
              </w:rPr>
            </w:pPr>
            <w:r w:rsidRPr="00D55537">
              <w:rPr>
                <w:rFonts w:ascii="Verdana" w:hAnsi="Verdana"/>
                <w:sz w:val="20"/>
                <w:szCs w:val="20"/>
                <w:lang w:val="en-US"/>
              </w:rPr>
              <w:t>5.3. The transfer of the Goods is carried out in accordance with the delivery terms specified in the Contract (or Order).</w:t>
            </w:r>
          </w:p>
          <w:p w14:paraId="6725381E" w14:textId="6A29EF9E" w:rsidR="00D55537" w:rsidRPr="00D55537" w:rsidRDefault="00D55537" w:rsidP="00385FCA">
            <w:pPr>
              <w:jc w:val="both"/>
              <w:rPr>
                <w:rFonts w:ascii="Verdana" w:hAnsi="Verdana"/>
                <w:sz w:val="20"/>
                <w:szCs w:val="20"/>
                <w:lang w:val="en-US"/>
              </w:rPr>
            </w:pPr>
            <w:r w:rsidRPr="00D55537">
              <w:rPr>
                <w:rFonts w:ascii="Verdana" w:hAnsi="Verdana"/>
                <w:sz w:val="20"/>
                <w:szCs w:val="20"/>
                <w:lang w:val="en-US"/>
              </w:rPr>
              <w:t xml:space="preserve">5.3.1. Under delivery </w:t>
            </w:r>
            <w:r w:rsidR="007E2C17" w:rsidRPr="00D55537">
              <w:rPr>
                <w:rFonts w:ascii="Verdana" w:hAnsi="Verdana"/>
                <w:sz w:val="20"/>
                <w:szCs w:val="20"/>
                <w:lang w:val="en-US"/>
              </w:rPr>
              <w:t>terms,</w:t>
            </w:r>
            <w:r w:rsidRPr="00D55537">
              <w:rPr>
                <w:rFonts w:ascii="Verdana" w:hAnsi="Verdana"/>
                <w:sz w:val="20"/>
                <w:szCs w:val="20"/>
                <w:lang w:val="en-US"/>
              </w:rPr>
              <w:t xml:space="preserve"> where the delivery </w:t>
            </w:r>
            <w:r w:rsidR="00B609ED" w:rsidRPr="00D55537">
              <w:rPr>
                <w:rFonts w:ascii="Verdana" w:hAnsi="Verdana"/>
                <w:sz w:val="20"/>
                <w:szCs w:val="20"/>
                <w:lang w:val="en-US"/>
              </w:rPr>
              <w:t>base</w:t>
            </w:r>
            <w:r w:rsidRPr="00D55537">
              <w:rPr>
                <w:rFonts w:ascii="Verdana" w:hAnsi="Verdana"/>
                <w:sz w:val="20"/>
                <w:szCs w:val="20"/>
                <w:lang w:val="en-US"/>
              </w:rPr>
              <w:t xml:space="preserve"> is defined as the transfer of the Goods to the Buyer’s first carrier (e.g., EXW, FCA, FOB), the Supplier transfers the Goods to the Buyer’s carrier or freight forwarder at the place of delivery, and the Goods are then considered transferred to the Buyer. In this case, the Buyer sends the Supplier a Goods Pickup Notification </w:t>
            </w:r>
            <w:r w:rsidRPr="007E2C17">
              <w:rPr>
                <w:rFonts w:ascii="Verdana" w:hAnsi="Verdana"/>
                <w:b/>
                <w:bCs/>
                <w:i/>
                <w:iCs/>
                <w:sz w:val="20"/>
                <w:szCs w:val="20"/>
                <w:lang w:val="en-US"/>
              </w:rPr>
              <w:t>(using form STC_V-2)</w:t>
            </w:r>
            <w:r w:rsidRPr="00D55537">
              <w:rPr>
                <w:rFonts w:ascii="Verdana" w:hAnsi="Verdana"/>
                <w:sz w:val="20"/>
                <w:szCs w:val="20"/>
                <w:lang w:val="en-US"/>
              </w:rPr>
              <w:t xml:space="preserve"> via email.</w:t>
            </w:r>
          </w:p>
          <w:p w14:paraId="19E6B9A8" w14:textId="77777777" w:rsidR="00D55537" w:rsidRPr="00D55537" w:rsidRDefault="00D55537" w:rsidP="00385FCA">
            <w:pPr>
              <w:jc w:val="both"/>
              <w:rPr>
                <w:rFonts w:ascii="Verdana" w:hAnsi="Verdana"/>
                <w:sz w:val="20"/>
                <w:szCs w:val="20"/>
                <w:lang w:val="en-US"/>
              </w:rPr>
            </w:pPr>
          </w:p>
          <w:p w14:paraId="436D24F1" w14:textId="77777777" w:rsidR="00D55537" w:rsidRPr="00D55537" w:rsidRDefault="00D55537" w:rsidP="00385FCA">
            <w:pPr>
              <w:jc w:val="both"/>
              <w:rPr>
                <w:rFonts w:ascii="Verdana" w:hAnsi="Verdana"/>
                <w:sz w:val="20"/>
                <w:szCs w:val="20"/>
                <w:lang w:val="en-US"/>
              </w:rPr>
            </w:pPr>
            <w:r w:rsidRPr="00D55537">
              <w:rPr>
                <w:rFonts w:ascii="Verdana" w:hAnsi="Verdana"/>
                <w:sz w:val="20"/>
                <w:szCs w:val="20"/>
                <w:lang w:val="en-US"/>
              </w:rPr>
              <w:t>5.3.1.1. Responsibility for loading the Goods is established in accordance with the delivery terms under Incoterms 2020, unless otherwise agreed by the Parties.</w:t>
            </w:r>
          </w:p>
          <w:p w14:paraId="22029F6C" w14:textId="77777777" w:rsidR="00D55537" w:rsidRPr="00D55537" w:rsidRDefault="00D55537" w:rsidP="00385FCA">
            <w:pPr>
              <w:jc w:val="both"/>
              <w:rPr>
                <w:rFonts w:ascii="Verdana" w:hAnsi="Verdana"/>
                <w:sz w:val="20"/>
                <w:szCs w:val="20"/>
                <w:lang w:val="en-US"/>
              </w:rPr>
            </w:pPr>
            <w:r w:rsidRPr="00D55537">
              <w:rPr>
                <w:rFonts w:ascii="Verdana" w:hAnsi="Verdana"/>
                <w:sz w:val="20"/>
                <w:szCs w:val="20"/>
                <w:lang w:val="en-US"/>
              </w:rPr>
              <w:t>5.3.1.2. The Buyer’s carrier or freight forwarder who accepts the Goods from the Supplier is recognized as the Buyer’s authorized representative concerning matters related to external (visual) acceptance.</w:t>
            </w:r>
          </w:p>
          <w:p w14:paraId="59AAC0E8" w14:textId="77777777" w:rsidR="00D55537" w:rsidRPr="00D55537" w:rsidRDefault="00D55537" w:rsidP="00385FCA">
            <w:pPr>
              <w:jc w:val="both"/>
              <w:rPr>
                <w:rFonts w:ascii="Verdana" w:hAnsi="Verdana"/>
                <w:sz w:val="20"/>
                <w:szCs w:val="20"/>
                <w:lang w:val="en-US"/>
              </w:rPr>
            </w:pPr>
          </w:p>
          <w:p w14:paraId="06B779D9" w14:textId="77777777" w:rsidR="00D55537" w:rsidRPr="00D55537" w:rsidRDefault="00D55537" w:rsidP="00385FCA">
            <w:pPr>
              <w:jc w:val="both"/>
              <w:rPr>
                <w:rFonts w:ascii="Verdana" w:hAnsi="Verdana"/>
                <w:sz w:val="20"/>
                <w:szCs w:val="20"/>
                <w:lang w:val="en-US"/>
              </w:rPr>
            </w:pPr>
            <w:r w:rsidRPr="00D55537">
              <w:rPr>
                <w:rFonts w:ascii="Verdana" w:hAnsi="Verdana"/>
                <w:sz w:val="20"/>
                <w:szCs w:val="20"/>
                <w:lang w:val="en-US"/>
              </w:rPr>
              <w:t>5.3.1.3. The signing of transport documents, delivery notes, or other accompanying documents by the Buyer’s carrier or freight forwarder confirms the fact of transfer of the Goods and does not release the Supplier from responsibility for the conformity of the Goods to the terms of the Contract (or Order).</w:t>
            </w:r>
          </w:p>
          <w:p w14:paraId="47CA2D15" w14:textId="77777777" w:rsidR="00D55537" w:rsidRPr="00D55537" w:rsidRDefault="00D55537" w:rsidP="00385FCA">
            <w:pPr>
              <w:jc w:val="both"/>
              <w:rPr>
                <w:rFonts w:ascii="Verdana" w:hAnsi="Verdana"/>
                <w:sz w:val="20"/>
                <w:szCs w:val="20"/>
                <w:lang w:val="en-US"/>
              </w:rPr>
            </w:pPr>
          </w:p>
          <w:p w14:paraId="2FA2B127" w14:textId="323061C3" w:rsidR="00921DC9" w:rsidRPr="00E82A32" w:rsidRDefault="00D55537" w:rsidP="00385FCA">
            <w:pPr>
              <w:jc w:val="both"/>
              <w:rPr>
                <w:rFonts w:ascii="Verdana" w:hAnsi="Verdana"/>
                <w:sz w:val="20"/>
                <w:szCs w:val="20"/>
                <w:lang w:val="en-US"/>
              </w:rPr>
            </w:pPr>
            <w:r w:rsidRPr="00D55537">
              <w:rPr>
                <w:rFonts w:ascii="Verdana" w:hAnsi="Verdana"/>
                <w:sz w:val="20"/>
                <w:szCs w:val="20"/>
                <w:lang w:val="en-US"/>
              </w:rPr>
              <w:t>5.3.2. Under delivery terms where the delivery basis provides for delivery to the point of destination (e.g., DAP, CIP, CPT), the Supplier transfers the Goods to the Buyer at the point of destination, and the Goods are considered transferred to the Buyer.</w:t>
            </w:r>
          </w:p>
        </w:tc>
      </w:tr>
      <w:tr w:rsidR="00921DC9" w:rsidRPr="00510A8A" w14:paraId="60D16800" w14:textId="77777777" w:rsidTr="00B609ED">
        <w:tc>
          <w:tcPr>
            <w:tcW w:w="4813" w:type="dxa"/>
            <w:tcBorders>
              <w:top w:val="nil"/>
              <w:left w:val="nil"/>
              <w:bottom w:val="nil"/>
              <w:right w:val="nil"/>
            </w:tcBorders>
          </w:tcPr>
          <w:p w14:paraId="5318C676" w14:textId="312DD3F2" w:rsidR="00921DC9" w:rsidRPr="00896C2E" w:rsidRDefault="00921DC9" w:rsidP="00921DC9">
            <w:pPr>
              <w:jc w:val="both"/>
              <w:rPr>
                <w:rFonts w:ascii="Verdana" w:hAnsi="Verdana"/>
                <w:sz w:val="20"/>
                <w:szCs w:val="20"/>
              </w:rPr>
            </w:pPr>
            <w:r w:rsidRPr="00896C2E">
              <w:rPr>
                <w:rFonts w:ascii="Verdana" w:hAnsi="Verdana"/>
                <w:sz w:val="20"/>
                <w:szCs w:val="20"/>
              </w:rPr>
              <w:t xml:space="preserve">5.4. Если иное не указано в Контракте (или Заказе), приемка Товара осуществляется Покупателем или уполномоченным представителем Покупателя (далее совместно именуемые </w:t>
            </w:r>
            <w:r w:rsidRPr="00896C2E">
              <w:rPr>
                <w:rFonts w:ascii="Verdana" w:hAnsi="Verdana"/>
                <w:b/>
                <w:bCs/>
                <w:sz w:val="20"/>
                <w:szCs w:val="20"/>
              </w:rPr>
              <w:t>«Покупатель»</w:t>
            </w:r>
            <w:r w:rsidRPr="00896C2E">
              <w:rPr>
                <w:rFonts w:ascii="Verdana" w:hAnsi="Verdana"/>
                <w:sz w:val="20"/>
                <w:szCs w:val="20"/>
              </w:rPr>
              <w:t xml:space="preserve">) в следующем порядке: </w:t>
            </w:r>
          </w:p>
          <w:p w14:paraId="003726D3" w14:textId="2A1656E8" w:rsidR="00921DC9" w:rsidRPr="00896C2E" w:rsidRDefault="00921DC9" w:rsidP="00921DC9">
            <w:pPr>
              <w:jc w:val="both"/>
              <w:rPr>
                <w:rFonts w:ascii="Verdana" w:hAnsi="Verdana"/>
                <w:sz w:val="20"/>
                <w:szCs w:val="20"/>
              </w:rPr>
            </w:pPr>
            <w:r w:rsidRPr="00896C2E">
              <w:rPr>
                <w:rFonts w:ascii="Verdana" w:hAnsi="Verdana"/>
                <w:sz w:val="20"/>
                <w:szCs w:val="20"/>
              </w:rPr>
              <w:t xml:space="preserve">5.4.1. Приемка по количеству и комплектности: проводится Покупателем при получении Товара (включая на полноту документации, передаваемой с Товаром) в </w:t>
            </w:r>
            <w:r w:rsidRPr="00896C2E">
              <w:rPr>
                <w:rFonts w:ascii="Verdana" w:hAnsi="Verdana"/>
                <w:sz w:val="20"/>
                <w:szCs w:val="20"/>
              </w:rPr>
              <w:lastRenderedPageBreak/>
              <w:t>пункте назначения, указанном в Контракте (или Заказе).</w:t>
            </w:r>
          </w:p>
          <w:p w14:paraId="5D59C6FF" w14:textId="74867F36" w:rsidR="00921DC9" w:rsidRPr="00896C2E" w:rsidRDefault="00921DC9" w:rsidP="00921DC9">
            <w:pPr>
              <w:jc w:val="both"/>
              <w:rPr>
                <w:rFonts w:ascii="Verdana" w:hAnsi="Verdana"/>
                <w:sz w:val="20"/>
                <w:szCs w:val="20"/>
              </w:rPr>
            </w:pPr>
            <w:r w:rsidRPr="00896C2E">
              <w:rPr>
                <w:rFonts w:ascii="Verdana" w:hAnsi="Verdana"/>
                <w:sz w:val="20"/>
                <w:szCs w:val="20"/>
              </w:rPr>
              <w:t>5.4.2. Внешняя (визуальная) приемка: проводится Покупателем в пункте назначения или при необходимости в пункте отгрузки, при этом Покупатель осуществляет внешнюю приемку Товара с целью выявления видимых повреждений, дефектов упаковки и иных внешних несоответствий.</w:t>
            </w:r>
          </w:p>
          <w:p w14:paraId="5961913C" w14:textId="55A05B18" w:rsidR="00921DC9" w:rsidRPr="00896C2E" w:rsidRDefault="00921DC9" w:rsidP="00921DC9">
            <w:pPr>
              <w:jc w:val="both"/>
              <w:rPr>
                <w:rFonts w:ascii="Verdana" w:hAnsi="Verdana"/>
                <w:sz w:val="20"/>
                <w:szCs w:val="20"/>
              </w:rPr>
            </w:pPr>
            <w:r w:rsidRPr="00896C2E">
              <w:rPr>
                <w:rFonts w:ascii="Verdana" w:hAnsi="Verdana"/>
                <w:sz w:val="20"/>
                <w:szCs w:val="20"/>
              </w:rPr>
              <w:t>5.4.3. Качественная приемка: проводится Покупателем в сроки, обусловленные характеристиками Товара и в соответствии с установленными стандартами и техническими условиями. Приемка по качеству может включать проведение испытаний, измерений и лабораторных анализов.</w:t>
            </w:r>
          </w:p>
          <w:p w14:paraId="52D198D9" w14:textId="581F7326" w:rsidR="00921DC9" w:rsidRPr="00896C2E" w:rsidRDefault="00921DC9" w:rsidP="00921DC9">
            <w:pPr>
              <w:jc w:val="both"/>
              <w:rPr>
                <w:rFonts w:ascii="Verdana" w:hAnsi="Verdana"/>
                <w:sz w:val="20"/>
                <w:szCs w:val="20"/>
              </w:rPr>
            </w:pPr>
            <w:r w:rsidRPr="00896C2E">
              <w:rPr>
                <w:rFonts w:ascii="Verdana" w:hAnsi="Verdana"/>
                <w:sz w:val="20"/>
                <w:szCs w:val="20"/>
              </w:rPr>
              <w:t xml:space="preserve">5.4.4. Приемка по установке и пусконаладке: для оборудования и сложных технических изделий приемка включает этапы установки, пусконаладочных работ и проверки работоспособности. По результатам проведения пусконаладочных работ Стороны подписывают акт приемки-передачи </w:t>
            </w:r>
            <w:r w:rsidRPr="00896C2E">
              <w:rPr>
                <w:rFonts w:ascii="Verdana" w:hAnsi="Verdana"/>
                <w:b/>
                <w:bCs/>
                <w:i/>
                <w:iCs/>
                <w:sz w:val="20"/>
                <w:szCs w:val="20"/>
              </w:rPr>
              <w:t>(по форме STC_V-3)</w:t>
            </w:r>
            <w:r w:rsidRPr="00896C2E">
              <w:rPr>
                <w:rFonts w:ascii="Verdana" w:hAnsi="Verdana"/>
                <w:sz w:val="20"/>
                <w:szCs w:val="20"/>
              </w:rPr>
              <w:t xml:space="preserve">. </w:t>
            </w:r>
          </w:p>
        </w:tc>
        <w:tc>
          <w:tcPr>
            <w:tcW w:w="4814" w:type="dxa"/>
            <w:tcBorders>
              <w:top w:val="nil"/>
              <w:left w:val="nil"/>
              <w:bottom w:val="nil"/>
              <w:right w:val="nil"/>
            </w:tcBorders>
          </w:tcPr>
          <w:p w14:paraId="48AF49FF" w14:textId="63F94E4E" w:rsidR="00F17E83" w:rsidRPr="00025122" w:rsidRDefault="00F17E83" w:rsidP="00385FCA">
            <w:pPr>
              <w:jc w:val="both"/>
              <w:rPr>
                <w:rFonts w:ascii="Verdana" w:hAnsi="Verdana"/>
                <w:sz w:val="20"/>
                <w:szCs w:val="20"/>
                <w:lang w:val="en-US"/>
              </w:rPr>
            </w:pPr>
            <w:r w:rsidRPr="00025122">
              <w:rPr>
                <w:rFonts w:ascii="Verdana" w:hAnsi="Verdana"/>
                <w:sz w:val="20"/>
                <w:szCs w:val="20"/>
                <w:lang w:val="en-US"/>
              </w:rPr>
              <w:lastRenderedPageBreak/>
              <w:t xml:space="preserve">5.4. Unless otherwise specified in the Contract (or Order), the acceptance of the Goods is carried out by the Buyer or the Buyer’s authorized representative (hereinafter collectively referred to as the </w:t>
            </w:r>
            <w:r w:rsidRPr="00025122">
              <w:rPr>
                <w:rFonts w:ascii="Verdana" w:hAnsi="Verdana"/>
                <w:b/>
                <w:bCs/>
                <w:sz w:val="20"/>
                <w:szCs w:val="20"/>
                <w:lang w:val="en-US"/>
              </w:rPr>
              <w:t>“Buyer”</w:t>
            </w:r>
            <w:r w:rsidRPr="00025122">
              <w:rPr>
                <w:rFonts w:ascii="Verdana" w:hAnsi="Verdana"/>
                <w:sz w:val="20"/>
                <w:szCs w:val="20"/>
                <w:lang w:val="en-US"/>
              </w:rPr>
              <w:t xml:space="preserve">) </w:t>
            </w:r>
            <w:r w:rsidR="00025122">
              <w:rPr>
                <w:rFonts w:ascii="Verdana" w:hAnsi="Verdana"/>
                <w:sz w:val="20"/>
                <w:szCs w:val="20"/>
                <w:lang w:val="en-US"/>
              </w:rPr>
              <w:t>as follows</w:t>
            </w:r>
            <w:r w:rsidRPr="00025122">
              <w:rPr>
                <w:rFonts w:ascii="Verdana" w:hAnsi="Verdana"/>
                <w:sz w:val="20"/>
                <w:szCs w:val="20"/>
                <w:lang w:val="en-US"/>
              </w:rPr>
              <w:t>:</w:t>
            </w:r>
          </w:p>
          <w:p w14:paraId="05151E07" w14:textId="77777777" w:rsidR="00F17E83" w:rsidRPr="00025122" w:rsidRDefault="00F17E83" w:rsidP="00385FCA">
            <w:pPr>
              <w:jc w:val="both"/>
              <w:rPr>
                <w:rFonts w:ascii="Verdana" w:hAnsi="Verdana"/>
                <w:sz w:val="20"/>
                <w:szCs w:val="20"/>
                <w:lang w:val="en-US"/>
              </w:rPr>
            </w:pPr>
            <w:r w:rsidRPr="00025122">
              <w:rPr>
                <w:rFonts w:ascii="Verdana" w:hAnsi="Verdana"/>
                <w:sz w:val="20"/>
                <w:szCs w:val="20"/>
                <w:lang w:val="en-US"/>
              </w:rPr>
              <w:t xml:space="preserve">5.4.1. Acceptance by quantity and completeness: Conducted by the Buyer upon receipt of the Goods (including checking the completeness of the documentation provided </w:t>
            </w:r>
            <w:r w:rsidRPr="00025122">
              <w:rPr>
                <w:rFonts w:ascii="Verdana" w:hAnsi="Verdana"/>
                <w:sz w:val="20"/>
                <w:szCs w:val="20"/>
                <w:lang w:val="en-US"/>
              </w:rPr>
              <w:lastRenderedPageBreak/>
              <w:t>with the Goods) at the point of destination specified in the Contract (or Order).</w:t>
            </w:r>
          </w:p>
          <w:p w14:paraId="6FD9A466" w14:textId="1F5D1AF9" w:rsidR="00F17E83" w:rsidRPr="00025122" w:rsidRDefault="00F17E83" w:rsidP="00385FCA">
            <w:pPr>
              <w:jc w:val="both"/>
              <w:rPr>
                <w:rFonts w:ascii="Verdana" w:hAnsi="Verdana"/>
                <w:sz w:val="20"/>
                <w:szCs w:val="20"/>
                <w:lang w:val="en-US"/>
              </w:rPr>
            </w:pPr>
            <w:r w:rsidRPr="00025122">
              <w:rPr>
                <w:rFonts w:ascii="Verdana" w:hAnsi="Verdana"/>
                <w:sz w:val="20"/>
                <w:szCs w:val="20"/>
                <w:lang w:val="en-US"/>
              </w:rPr>
              <w:t xml:space="preserve">5.4.2. External (visual) acceptance: Conducted by the Buyer at the point of destination or, if necessary, at the point of dispatch. The Buyer performs an external inspection of the Goods to identify visible </w:t>
            </w:r>
            <w:r w:rsidR="000E5605" w:rsidRPr="00025122">
              <w:rPr>
                <w:rFonts w:ascii="Verdana" w:hAnsi="Verdana"/>
                <w:sz w:val="20"/>
                <w:szCs w:val="20"/>
                <w:lang w:val="en-US"/>
              </w:rPr>
              <w:t>damage</w:t>
            </w:r>
            <w:r w:rsidRPr="00025122">
              <w:rPr>
                <w:rFonts w:ascii="Verdana" w:hAnsi="Verdana"/>
                <w:sz w:val="20"/>
                <w:szCs w:val="20"/>
                <w:lang w:val="en-US"/>
              </w:rPr>
              <w:t>, packaging defects, and other external non-conformities.</w:t>
            </w:r>
          </w:p>
          <w:p w14:paraId="03907A12" w14:textId="77777777" w:rsidR="00F17E83" w:rsidRPr="00025122" w:rsidRDefault="00F17E83" w:rsidP="00385FCA">
            <w:pPr>
              <w:jc w:val="both"/>
              <w:rPr>
                <w:rFonts w:ascii="Verdana" w:hAnsi="Verdana"/>
                <w:sz w:val="20"/>
                <w:szCs w:val="20"/>
                <w:lang w:val="en-US"/>
              </w:rPr>
            </w:pPr>
            <w:r w:rsidRPr="00025122">
              <w:rPr>
                <w:rFonts w:ascii="Verdana" w:hAnsi="Verdana"/>
                <w:sz w:val="20"/>
                <w:szCs w:val="20"/>
                <w:lang w:val="en-US"/>
              </w:rPr>
              <w:t>5.4.3. Quality acceptance: Conducted by the Buyer within timeframes determined by the characteristics of the Goods and in accordance with established standards and technical specifications. Quality acceptance may include tests, measurements, and laboratory analyses.</w:t>
            </w:r>
          </w:p>
          <w:p w14:paraId="58A7C3A1" w14:textId="77777777" w:rsidR="00F17E83" w:rsidRPr="00025122" w:rsidRDefault="00F17E83" w:rsidP="00385FCA">
            <w:pPr>
              <w:jc w:val="both"/>
              <w:rPr>
                <w:rFonts w:ascii="Verdana" w:hAnsi="Verdana"/>
                <w:sz w:val="20"/>
                <w:szCs w:val="20"/>
                <w:lang w:val="en-US"/>
              </w:rPr>
            </w:pPr>
          </w:p>
          <w:p w14:paraId="4DE18C55" w14:textId="3708CF15" w:rsidR="00921DC9" w:rsidRPr="00025122" w:rsidRDefault="00F17E83" w:rsidP="00385FCA">
            <w:pPr>
              <w:jc w:val="both"/>
              <w:rPr>
                <w:rFonts w:ascii="Verdana" w:hAnsi="Verdana"/>
                <w:sz w:val="20"/>
                <w:szCs w:val="20"/>
                <w:lang w:val="en-US"/>
              </w:rPr>
            </w:pPr>
            <w:r w:rsidRPr="00025122">
              <w:rPr>
                <w:rFonts w:ascii="Verdana" w:hAnsi="Verdana"/>
                <w:sz w:val="20"/>
                <w:szCs w:val="20"/>
                <w:lang w:val="en-US"/>
              </w:rPr>
              <w:t xml:space="preserve">5.4.4. Acceptance upon installation and commissioning: For equipment and complex technical products, acceptance includes stages of installation, commissioning, and performance testing. Based on the results of the commissioning works, the Parties sign an Acceptance Certificate </w:t>
            </w:r>
            <w:r w:rsidRPr="004329E1">
              <w:rPr>
                <w:rFonts w:ascii="Verdana" w:hAnsi="Verdana"/>
                <w:b/>
                <w:bCs/>
                <w:i/>
                <w:iCs/>
                <w:sz w:val="20"/>
                <w:szCs w:val="20"/>
                <w:lang w:val="en-US"/>
              </w:rPr>
              <w:t>(using form STC_V-3)</w:t>
            </w:r>
            <w:r w:rsidRPr="00025122">
              <w:rPr>
                <w:rFonts w:ascii="Verdana" w:hAnsi="Verdana"/>
                <w:sz w:val="20"/>
                <w:szCs w:val="20"/>
                <w:lang w:val="en-US"/>
              </w:rPr>
              <w:t>.</w:t>
            </w:r>
          </w:p>
        </w:tc>
      </w:tr>
      <w:tr w:rsidR="00921DC9" w:rsidRPr="00510A8A" w14:paraId="108453AC" w14:textId="77777777" w:rsidTr="00B609ED">
        <w:tc>
          <w:tcPr>
            <w:tcW w:w="4813" w:type="dxa"/>
            <w:tcBorders>
              <w:top w:val="nil"/>
              <w:left w:val="nil"/>
              <w:bottom w:val="nil"/>
              <w:right w:val="nil"/>
            </w:tcBorders>
          </w:tcPr>
          <w:p w14:paraId="74955FAE" w14:textId="49F266B5" w:rsidR="00921DC9" w:rsidRPr="00896C2E" w:rsidRDefault="00921DC9" w:rsidP="00921DC9">
            <w:pPr>
              <w:jc w:val="both"/>
              <w:rPr>
                <w:rFonts w:ascii="Verdana" w:hAnsi="Verdana"/>
                <w:sz w:val="20"/>
                <w:szCs w:val="20"/>
              </w:rPr>
            </w:pPr>
            <w:r w:rsidRPr="00896C2E">
              <w:rPr>
                <w:rFonts w:ascii="Verdana" w:hAnsi="Verdana"/>
                <w:sz w:val="20"/>
                <w:szCs w:val="20"/>
              </w:rPr>
              <w:lastRenderedPageBreak/>
              <w:t>5.5. В случае выявления несоответствий при приемке Товара Покупатель вправе предъявить Поставщику соответствующую претензию согласно разделу «Рекламации», в следующие сроки:</w:t>
            </w:r>
          </w:p>
          <w:p w14:paraId="4FB9933B" w14:textId="50C02F82" w:rsidR="00921DC9" w:rsidRPr="00896C2E" w:rsidRDefault="00921DC9" w:rsidP="00921DC9">
            <w:pPr>
              <w:jc w:val="both"/>
              <w:rPr>
                <w:rFonts w:ascii="Verdana" w:hAnsi="Verdana"/>
                <w:sz w:val="20"/>
                <w:szCs w:val="20"/>
              </w:rPr>
            </w:pPr>
            <w:r w:rsidRPr="00896C2E">
              <w:rPr>
                <w:rFonts w:ascii="Verdana" w:hAnsi="Verdana"/>
                <w:sz w:val="20"/>
                <w:szCs w:val="20"/>
              </w:rPr>
              <w:t>5.5.1. По количеству и комплектности: в течение 15 (пятнадцати) рабочих дней с момента поставки Товара в пункт назначения.</w:t>
            </w:r>
          </w:p>
          <w:p w14:paraId="1D520E62" w14:textId="1F7C8966" w:rsidR="00921DC9" w:rsidRPr="00896C2E" w:rsidRDefault="00921DC9" w:rsidP="00921DC9">
            <w:pPr>
              <w:jc w:val="both"/>
              <w:rPr>
                <w:rFonts w:ascii="Verdana" w:hAnsi="Verdana"/>
                <w:sz w:val="20"/>
                <w:szCs w:val="20"/>
              </w:rPr>
            </w:pPr>
            <w:r w:rsidRPr="00896C2E">
              <w:rPr>
                <w:rFonts w:ascii="Verdana" w:hAnsi="Verdana"/>
                <w:sz w:val="20"/>
                <w:szCs w:val="20"/>
              </w:rPr>
              <w:t>5.5.2. По видимым повреждениям: в течение 15 (пятнадцати) рабочих дней с момента поставки Товара.</w:t>
            </w:r>
          </w:p>
          <w:p w14:paraId="78931AE0" w14:textId="10BCF668" w:rsidR="00921DC9" w:rsidRPr="00896C2E" w:rsidRDefault="00921DC9" w:rsidP="00921DC9">
            <w:pPr>
              <w:jc w:val="both"/>
              <w:rPr>
                <w:rFonts w:ascii="Verdana" w:hAnsi="Verdana"/>
                <w:sz w:val="20"/>
                <w:szCs w:val="20"/>
              </w:rPr>
            </w:pPr>
            <w:r w:rsidRPr="00896C2E">
              <w:rPr>
                <w:rFonts w:ascii="Verdana" w:hAnsi="Verdana"/>
                <w:sz w:val="20"/>
                <w:szCs w:val="20"/>
              </w:rPr>
              <w:t>5.5.3. По качеству: в течение гарантийного срока или иного срока, установленного Контрактом (или Заказом).</w:t>
            </w:r>
          </w:p>
        </w:tc>
        <w:tc>
          <w:tcPr>
            <w:tcW w:w="4814" w:type="dxa"/>
            <w:tcBorders>
              <w:top w:val="nil"/>
              <w:left w:val="nil"/>
              <w:bottom w:val="nil"/>
              <w:right w:val="nil"/>
            </w:tcBorders>
          </w:tcPr>
          <w:p w14:paraId="5A079702" w14:textId="49048648" w:rsidR="004329E1" w:rsidRPr="004329E1" w:rsidRDefault="004329E1" w:rsidP="00385FCA">
            <w:pPr>
              <w:jc w:val="both"/>
              <w:rPr>
                <w:rFonts w:ascii="Verdana" w:hAnsi="Verdana"/>
                <w:sz w:val="20"/>
                <w:szCs w:val="20"/>
                <w:lang w:val="en-US"/>
              </w:rPr>
            </w:pPr>
            <w:r w:rsidRPr="004329E1">
              <w:rPr>
                <w:rFonts w:ascii="Verdana" w:hAnsi="Verdana"/>
                <w:sz w:val="20"/>
                <w:szCs w:val="20"/>
                <w:lang w:val="en-US"/>
              </w:rPr>
              <w:t xml:space="preserve">5.5. In case of discrepancies discovered during the acceptance of the Goods, the Buyer has the right to submit a corresponding claim to the Supplier in accordance with the </w:t>
            </w:r>
            <w:r w:rsidR="00E66158">
              <w:rPr>
                <w:rFonts w:ascii="Verdana" w:hAnsi="Verdana"/>
                <w:sz w:val="20"/>
                <w:szCs w:val="20"/>
                <w:lang w:val="en-US"/>
              </w:rPr>
              <w:t xml:space="preserve">clause: </w:t>
            </w:r>
            <w:r w:rsidRPr="004329E1">
              <w:rPr>
                <w:rFonts w:ascii="Verdana" w:hAnsi="Verdana"/>
                <w:sz w:val="20"/>
                <w:szCs w:val="20"/>
                <w:lang w:val="en-US"/>
              </w:rPr>
              <w:t>“Claims”, within the following timeframes:</w:t>
            </w:r>
          </w:p>
          <w:p w14:paraId="5548D17F" w14:textId="77777777" w:rsidR="004329E1" w:rsidRPr="004329E1" w:rsidRDefault="004329E1" w:rsidP="00385FCA">
            <w:pPr>
              <w:jc w:val="both"/>
              <w:rPr>
                <w:rFonts w:ascii="Verdana" w:hAnsi="Verdana"/>
                <w:sz w:val="20"/>
                <w:szCs w:val="20"/>
                <w:lang w:val="en-US"/>
              </w:rPr>
            </w:pPr>
            <w:r w:rsidRPr="004329E1">
              <w:rPr>
                <w:rFonts w:ascii="Verdana" w:hAnsi="Verdana"/>
                <w:sz w:val="20"/>
                <w:szCs w:val="20"/>
                <w:lang w:val="en-US"/>
              </w:rPr>
              <w:t>5.5.1. By quantity and completeness: Within 15 (fifteen) business days from the date of delivery of the Goods to the point of destination.</w:t>
            </w:r>
          </w:p>
          <w:p w14:paraId="63AF84AC" w14:textId="77777777" w:rsidR="006A7623" w:rsidRPr="006A7623" w:rsidRDefault="004329E1" w:rsidP="00385FCA">
            <w:pPr>
              <w:jc w:val="both"/>
              <w:rPr>
                <w:rFonts w:ascii="Verdana" w:hAnsi="Verdana"/>
                <w:sz w:val="20"/>
                <w:szCs w:val="20"/>
                <w:lang w:val="en-US"/>
              </w:rPr>
            </w:pPr>
            <w:r w:rsidRPr="006A7623">
              <w:rPr>
                <w:rFonts w:ascii="Verdana" w:hAnsi="Verdana"/>
                <w:sz w:val="20"/>
                <w:szCs w:val="20"/>
                <w:lang w:val="en-US"/>
              </w:rPr>
              <w:t>5.5.2.</w:t>
            </w:r>
            <w:r w:rsidR="006A7623">
              <w:rPr>
                <w:rFonts w:ascii="Verdana" w:hAnsi="Verdana"/>
                <w:sz w:val="20"/>
                <w:szCs w:val="20"/>
                <w:lang w:val="en-US"/>
              </w:rPr>
              <w:t xml:space="preserve"> </w:t>
            </w:r>
            <w:r w:rsidR="006A7623" w:rsidRPr="006A7623">
              <w:rPr>
                <w:rFonts w:ascii="Verdana" w:hAnsi="Verdana"/>
                <w:sz w:val="20"/>
                <w:szCs w:val="20"/>
                <w:lang w:val="en-US"/>
              </w:rPr>
              <w:t>For visible damages: Within 15 (fifteen) business days from the date of delivery of the Goods.</w:t>
            </w:r>
          </w:p>
          <w:p w14:paraId="3E7B053A" w14:textId="0AFE507D" w:rsidR="00921DC9" w:rsidRPr="006A7623" w:rsidRDefault="006A7623" w:rsidP="00385FCA">
            <w:pPr>
              <w:jc w:val="both"/>
              <w:rPr>
                <w:rFonts w:ascii="Verdana" w:hAnsi="Verdana"/>
                <w:sz w:val="20"/>
                <w:szCs w:val="20"/>
                <w:lang w:val="en-US"/>
              </w:rPr>
            </w:pPr>
            <w:r w:rsidRPr="006A7623">
              <w:rPr>
                <w:rFonts w:ascii="Verdana" w:hAnsi="Verdana"/>
                <w:sz w:val="20"/>
                <w:szCs w:val="20"/>
                <w:lang w:val="en-US"/>
              </w:rPr>
              <w:t>5.5.3. By quality: Within the warranty period or another period established by the Contract (or Order).</w:t>
            </w:r>
          </w:p>
        </w:tc>
      </w:tr>
      <w:tr w:rsidR="00921DC9" w:rsidRPr="00510A8A" w14:paraId="0B6D80BF" w14:textId="77777777" w:rsidTr="00B609ED">
        <w:tc>
          <w:tcPr>
            <w:tcW w:w="4813" w:type="dxa"/>
            <w:tcBorders>
              <w:top w:val="nil"/>
              <w:left w:val="nil"/>
              <w:bottom w:val="nil"/>
              <w:right w:val="nil"/>
            </w:tcBorders>
          </w:tcPr>
          <w:p w14:paraId="3B879CCD" w14:textId="2D03C30B" w:rsidR="00921DC9" w:rsidRPr="00896C2E" w:rsidRDefault="00921DC9" w:rsidP="00921DC9">
            <w:pPr>
              <w:jc w:val="both"/>
              <w:rPr>
                <w:rFonts w:ascii="Verdana" w:hAnsi="Verdana"/>
                <w:sz w:val="20"/>
                <w:szCs w:val="20"/>
              </w:rPr>
            </w:pPr>
            <w:r w:rsidRPr="00896C2E">
              <w:rPr>
                <w:rFonts w:ascii="Verdana" w:hAnsi="Verdana"/>
                <w:sz w:val="20"/>
                <w:szCs w:val="20"/>
              </w:rPr>
              <w:t>5.6. Покупатель обязуется обеспечить необходимые условия для приемки Товаров, включая:</w:t>
            </w:r>
          </w:p>
          <w:p w14:paraId="5C972D60" w14:textId="77777777" w:rsidR="00921DC9" w:rsidRPr="00896C2E" w:rsidRDefault="00921DC9" w:rsidP="00921DC9">
            <w:pPr>
              <w:jc w:val="both"/>
              <w:rPr>
                <w:rFonts w:ascii="Verdana" w:hAnsi="Verdana"/>
                <w:sz w:val="20"/>
                <w:szCs w:val="20"/>
              </w:rPr>
            </w:pPr>
            <w:r w:rsidRPr="00896C2E">
              <w:rPr>
                <w:rFonts w:ascii="Verdana" w:hAnsi="Verdana"/>
                <w:sz w:val="20"/>
                <w:szCs w:val="20"/>
              </w:rPr>
              <w:t>a. Предоставление доступа на свои объекты для разгрузки и размещения Товаров (если применимо);</w:t>
            </w:r>
          </w:p>
          <w:p w14:paraId="2EB4B1F7" w14:textId="77777777" w:rsidR="00921DC9" w:rsidRPr="00896C2E" w:rsidRDefault="00921DC9" w:rsidP="00921DC9">
            <w:pPr>
              <w:jc w:val="both"/>
              <w:rPr>
                <w:rFonts w:ascii="Verdana" w:hAnsi="Verdana"/>
                <w:sz w:val="20"/>
                <w:szCs w:val="20"/>
              </w:rPr>
            </w:pPr>
            <w:r w:rsidRPr="00896C2E">
              <w:rPr>
                <w:rFonts w:ascii="Verdana" w:hAnsi="Verdana"/>
                <w:sz w:val="20"/>
                <w:szCs w:val="20"/>
              </w:rPr>
              <w:t>b. Наличие необходимого оборудования и персонала для своевременной разгрузки и приемки Товаров;</w:t>
            </w:r>
          </w:p>
          <w:p w14:paraId="651C0E65" w14:textId="77777777" w:rsidR="00921DC9" w:rsidRPr="00896C2E" w:rsidRDefault="00921DC9" w:rsidP="00921DC9">
            <w:pPr>
              <w:jc w:val="both"/>
              <w:rPr>
                <w:rFonts w:ascii="Verdana" w:hAnsi="Verdana"/>
                <w:sz w:val="20"/>
                <w:szCs w:val="20"/>
              </w:rPr>
            </w:pPr>
            <w:r w:rsidRPr="00896C2E">
              <w:rPr>
                <w:rFonts w:ascii="Verdana" w:hAnsi="Verdana"/>
                <w:sz w:val="20"/>
                <w:szCs w:val="20"/>
              </w:rPr>
              <w:t>c. Своевременное уведомление Поставщика о любых обстоятельствах, которые могут препятствовать приемке Товаров;</w:t>
            </w:r>
          </w:p>
          <w:p w14:paraId="1CB2BE2B" w14:textId="5CEA4457" w:rsidR="00921DC9" w:rsidRPr="00896C2E" w:rsidRDefault="00921DC9" w:rsidP="00921DC9">
            <w:pPr>
              <w:jc w:val="both"/>
              <w:rPr>
                <w:rFonts w:ascii="Verdana" w:hAnsi="Verdana"/>
                <w:sz w:val="20"/>
                <w:szCs w:val="20"/>
              </w:rPr>
            </w:pPr>
            <w:r w:rsidRPr="00896C2E">
              <w:rPr>
                <w:rFonts w:ascii="Verdana" w:hAnsi="Verdana"/>
                <w:sz w:val="20"/>
                <w:szCs w:val="20"/>
              </w:rPr>
              <w:t>d. Оформление необходимых документов о приемке Товаров в соответствии с условиями Контракта (или Заказа).</w:t>
            </w:r>
          </w:p>
        </w:tc>
        <w:tc>
          <w:tcPr>
            <w:tcW w:w="4814" w:type="dxa"/>
            <w:tcBorders>
              <w:top w:val="nil"/>
              <w:left w:val="nil"/>
              <w:bottom w:val="nil"/>
              <w:right w:val="nil"/>
            </w:tcBorders>
          </w:tcPr>
          <w:p w14:paraId="5AD469DD" w14:textId="77777777" w:rsidR="004B7E76" w:rsidRPr="004B7E76" w:rsidRDefault="004B7E76" w:rsidP="00385FCA">
            <w:pPr>
              <w:jc w:val="both"/>
              <w:rPr>
                <w:rFonts w:ascii="Verdana" w:hAnsi="Verdana"/>
                <w:sz w:val="20"/>
                <w:szCs w:val="20"/>
                <w:lang w:val="en-US"/>
              </w:rPr>
            </w:pPr>
            <w:r w:rsidRPr="004B7E76">
              <w:rPr>
                <w:rFonts w:ascii="Verdana" w:hAnsi="Verdana"/>
                <w:sz w:val="20"/>
                <w:szCs w:val="20"/>
                <w:lang w:val="en-US"/>
              </w:rPr>
              <w:t>5.6. The Buyer undertakes to provide the necessary conditions for the acceptance of the Goods, including:</w:t>
            </w:r>
          </w:p>
          <w:p w14:paraId="46D4A6D0" w14:textId="77777777" w:rsidR="004B7E76" w:rsidRPr="004B7E76" w:rsidRDefault="004B7E76" w:rsidP="00385FCA">
            <w:pPr>
              <w:jc w:val="both"/>
              <w:rPr>
                <w:rFonts w:ascii="Verdana" w:hAnsi="Verdana"/>
                <w:sz w:val="20"/>
                <w:szCs w:val="20"/>
                <w:lang w:val="en-US"/>
              </w:rPr>
            </w:pPr>
            <w:r w:rsidRPr="004B7E76">
              <w:rPr>
                <w:rFonts w:ascii="Verdana" w:hAnsi="Verdana"/>
                <w:sz w:val="20"/>
                <w:szCs w:val="20"/>
                <w:lang w:val="en-US"/>
              </w:rPr>
              <w:t>a. Providing access to its facilities for unloading and placement of the Goods (if applicable</w:t>
            </w:r>
            <w:proofErr w:type="gramStart"/>
            <w:r w:rsidRPr="004B7E76">
              <w:rPr>
                <w:rFonts w:ascii="Verdana" w:hAnsi="Verdana"/>
                <w:sz w:val="20"/>
                <w:szCs w:val="20"/>
                <w:lang w:val="en-US"/>
              </w:rPr>
              <w:t>);</w:t>
            </w:r>
            <w:proofErr w:type="gramEnd"/>
          </w:p>
          <w:p w14:paraId="7AC38C69" w14:textId="77777777" w:rsidR="004B7E76" w:rsidRPr="004B7E76" w:rsidRDefault="004B7E76" w:rsidP="00385FCA">
            <w:pPr>
              <w:jc w:val="both"/>
              <w:rPr>
                <w:rFonts w:ascii="Verdana" w:hAnsi="Verdana"/>
                <w:sz w:val="20"/>
                <w:szCs w:val="20"/>
                <w:lang w:val="en-US"/>
              </w:rPr>
            </w:pPr>
            <w:r w:rsidRPr="004B7E76">
              <w:rPr>
                <w:rFonts w:ascii="Verdana" w:hAnsi="Verdana"/>
                <w:sz w:val="20"/>
                <w:szCs w:val="20"/>
                <w:lang w:val="en-US"/>
              </w:rPr>
              <w:t xml:space="preserve">b. Having the necessary equipment and personnel for timely unloading and acceptance of the </w:t>
            </w:r>
            <w:proofErr w:type="gramStart"/>
            <w:r w:rsidRPr="004B7E76">
              <w:rPr>
                <w:rFonts w:ascii="Verdana" w:hAnsi="Verdana"/>
                <w:sz w:val="20"/>
                <w:szCs w:val="20"/>
                <w:lang w:val="en-US"/>
              </w:rPr>
              <w:t>Goods;</w:t>
            </w:r>
            <w:proofErr w:type="gramEnd"/>
          </w:p>
          <w:p w14:paraId="6E576014" w14:textId="77777777" w:rsidR="004B7E76" w:rsidRPr="004B7E76" w:rsidRDefault="004B7E76" w:rsidP="00385FCA">
            <w:pPr>
              <w:jc w:val="both"/>
              <w:rPr>
                <w:rFonts w:ascii="Verdana" w:hAnsi="Verdana"/>
                <w:sz w:val="20"/>
                <w:szCs w:val="20"/>
                <w:lang w:val="en-US"/>
              </w:rPr>
            </w:pPr>
            <w:r w:rsidRPr="004B7E76">
              <w:rPr>
                <w:rFonts w:ascii="Verdana" w:hAnsi="Verdana"/>
                <w:sz w:val="20"/>
                <w:szCs w:val="20"/>
                <w:lang w:val="en-US"/>
              </w:rPr>
              <w:t xml:space="preserve">c. Timely notifying the Supplier of any circumstances that may hinder the acceptance of the </w:t>
            </w:r>
            <w:proofErr w:type="gramStart"/>
            <w:r w:rsidRPr="004B7E76">
              <w:rPr>
                <w:rFonts w:ascii="Verdana" w:hAnsi="Verdana"/>
                <w:sz w:val="20"/>
                <w:szCs w:val="20"/>
                <w:lang w:val="en-US"/>
              </w:rPr>
              <w:t>Goods;</w:t>
            </w:r>
            <w:proofErr w:type="gramEnd"/>
          </w:p>
          <w:p w14:paraId="290DBFA0" w14:textId="77777777" w:rsidR="004B7E76" w:rsidRPr="004B7E76" w:rsidRDefault="004B7E76" w:rsidP="00385FCA">
            <w:pPr>
              <w:jc w:val="both"/>
              <w:rPr>
                <w:rFonts w:ascii="Verdana" w:hAnsi="Verdana"/>
                <w:sz w:val="20"/>
                <w:szCs w:val="20"/>
                <w:lang w:val="en-US"/>
              </w:rPr>
            </w:pPr>
          </w:p>
          <w:p w14:paraId="10363A76" w14:textId="0F7D2762" w:rsidR="00921DC9" w:rsidRPr="004B7E76" w:rsidRDefault="004B7E76" w:rsidP="00385FCA">
            <w:pPr>
              <w:jc w:val="both"/>
              <w:rPr>
                <w:rFonts w:ascii="Verdana" w:hAnsi="Verdana"/>
                <w:sz w:val="20"/>
                <w:szCs w:val="20"/>
                <w:lang w:val="en-US"/>
              </w:rPr>
            </w:pPr>
            <w:r w:rsidRPr="004B7E76">
              <w:rPr>
                <w:rFonts w:ascii="Verdana" w:hAnsi="Verdana"/>
                <w:sz w:val="20"/>
                <w:szCs w:val="20"/>
                <w:lang w:val="en-US"/>
              </w:rPr>
              <w:t>d. Completing the necessary documentation for the acceptance of the Goods in accordance with the terms of the Contract (or Order).</w:t>
            </w:r>
          </w:p>
        </w:tc>
      </w:tr>
      <w:tr w:rsidR="00921DC9" w:rsidRPr="00510A8A" w14:paraId="6A0048DF" w14:textId="77777777" w:rsidTr="00B609ED">
        <w:tc>
          <w:tcPr>
            <w:tcW w:w="4813" w:type="dxa"/>
            <w:tcBorders>
              <w:top w:val="nil"/>
              <w:left w:val="nil"/>
              <w:bottom w:val="nil"/>
              <w:right w:val="nil"/>
            </w:tcBorders>
          </w:tcPr>
          <w:p w14:paraId="0AC5E8EC" w14:textId="17F768A8" w:rsidR="00921DC9" w:rsidRPr="00896C2E" w:rsidRDefault="00921DC9" w:rsidP="00921DC9">
            <w:pPr>
              <w:jc w:val="both"/>
              <w:rPr>
                <w:rFonts w:ascii="Verdana" w:hAnsi="Verdana"/>
                <w:sz w:val="20"/>
                <w:szCs w:val="20"/>
              </w:rPr>
            </w:pPr>
            <w:r w:rsidRPr="00896C2E">
              <w:rPr>
                <w:rFonts w:ascii="Verdana" w:hAnsi="Verdana"/>
                <w:sz w:val="20"/>
                <w:szCs w:val="20"/>
              </w:rPr>
              <w:lastRenderedPageBreak/>
              <w:t>5.7. Поставщик вправе по предварительному согласованию с Покупателем присутствовать при проведении приемки Товара, при этом Поставщик уведомляет Покупателя о своем желании присутствовать при приемке Товара не позднее чем за 3 (три) рабочих дня до предполагаемой даты приемки. Уведомление должно содержать информацию о представителях Поставщика.</w:t>
            </w:r>
          </w:p>
          <w:p w14:paraId="48FE2FCE" w14:textId="180361D1" w:rsidR="00921DC9" w:rsidRPr="00896C2E" w:rsidRDefault="00921DC9" w:rsidP="00921DC9">
            <w:pPr>
              <w:jc w:val="both"/>
              <w:rPr>
                <w:rFonts w:ascii="Verdana" w:hAnsi="Verdana"/>
                <w:sz w:val="20"/>
                <w:szCs w:val="20"/>
              </w:rPr>
            </w:pPr>
            <w:r w:rsidRPr="00896C2E">
              <w:rPr>
                <w:rFonts w:ascii="Verdana" w:hAnsi="Verdana"/>
                <w:sz w:val="20"/>
                <w:szCs w:val="20"/>
              </w:rPr>
              <w:t>5.7.1. Поставщик обязуется соблюдать правила внутреннего распорядка, безопасности и конфиденциальности на объектах Покупателя.</w:t>
            </w:r>
          </w:p>
          <w:p w14:paraId="4CC47985" w14:textId="64186B86" w:rsidR="00921DC9" w:rsidRPr="00896C2E" w:rsidRDefault="00921DC9" w:rsidP="00921DC9">
            <w:pPr>
              <w:jc w:val="both"/>
              <w:rPr>
                <w:rFonts w:ascii="Verdana" w:hAnsi="Verdana"/>
                <w:sz w:val="20"/>
                <w:szCs w:val="20"/>
              </w:rPr>
            </w:pPr>
            <w:r w:rsidRPr="00896C2E">
              <w:rPr>
                <w:rFonts w:ascii="Verdana" w:hAnsi="Verdana"/>
                <w:sz w:val="20"/>
                <w:szCs w:val="20"/>
              </w:rPr>
              <w:t xml:space="preserve">5.7.2. В случае выявления несоответствий или недостатков в Товаре, Стороны совместно составляют акт </w:t>
            </w:r>
            <w:r w:rsidRPr="00896C2E">
              <w:rPr>
                <w:rFonts w:ascii="Verdana" w:hAnsi="Verdana"/>
                <w:b/>
                <w:bCs/>
                <w:i/>
                <w:iCs/>
                <w:sz w:val="20"/>
                <w:szCs w:val="20"/>
              </w:rPr>
              <w:t>(по форме STC_V-3)</w:t>
            </w:r>
            <w:r w:rsidRPr="00896C2E">
              <w:rPr>
                <w:rFonts w:ascii="Verdana" w:hAnsi="Verdana"/>
                <w:sz w:val="20"/>
                <w:szCs w:val="20"/>
              </w:rPr>
              <w:t>, подписываемый представителями обеих Сторон.</w:t>
            </w:r>
          </w:p>
          <w:p w14:paraId="356763C0" w14:textId="11162F45" w:rsidR="00921DC9" w:rsidRPr="00896C2E" w:rsidRDefault="00921DC9" w:rsidP="00921DC9">
            <w:pPr>
              <w:jc w:val="both"/>
              <w:rPr>
                <w:rFonts w:ascii="Verdana" w:hAnsi="Verdana"/>
                <w:sz w:val="20"/>
                <w:szCs w:val="20"/>
              </w:rPr>
            </w:pPr>
            <w:r w:rsidRPr="00896C2E">
              <w:rPr>
                <w:rFonts w:ascii="Verdana" w:hAnsi="Verdana"/>
                <w:sz w:val="20"/>
                <w:szCs w:val="20"/>
              </w:rPr>
              <w:t>5.7.3. Отсутствие представителей Поставщика при приемке Товара не освобождает Поставщика от ответственности и не препятствует Покупателю провести приемку самостоятельно.</w:t>
            </w:r>
          </w:p>
          <w:p w14:paraId="4B275F5E" w14:textId="113E427E" w:rsidR="00921DC9" w:rsidRPr="00896C2E" w:rsidRDefault="00921DC9" w:rsidP="00921DC9">
            <w:pPr>
              <w:jc w:val="both"/>
              <w:rPr>
                <w:rFonts w:ascii="Verdana" w:hAnsi="Verdana"/>
                <w:sz w:val="20"/>
                <w:szCs w:val="20"/>
              </w:rPr>
            </w:pPr>
            <w:r w:rsidRPr="00896C2E">
              <w:rPr>
                <w:rFonts w:ascii="Verdana" w:hAnsi="Verdana"/>
                <w:sz w:val="20"/>
                <w:szCs w:val="20"/>
              </w:rPr>
              <w:t>5.7.4. Все расходы, связанные с участием представителей Поставщика, несет Поставщик.</w:t>
            </w:r>
          </w:p>
        </w:tc>
        <w:tc>
          <w:tcPr>
            <w:tcW w:w="4814" w:type="dxa"/>
            <w:tcBorders>
              <w:top w:val="nil"/>
              <w:left w:val="nil"/>
              <w:bottom w:val="nil"/>
              <w:right w:val="nil"/>
            </w:tcBorders>
          </w:tcPr>
          <w:p w14:paraId="779E5489" w14:textId="77777777" w:rsidR="00CE7A95" w:rsidRPr="00CE7A95" w:rsidRDefault="00CE7A95" w:rsidP="00385FCA">
            <w:pPr>
              <w:jc w:val="both"/>
              <w:rPr>
                <w:rFonts w:ascii="Verdana" w:hAnsi="Verdana"/>
                <w:sz w:val="20"/>
                <w:szCs w:val="20"/>
                <w:lang w:val="en-US"/>
              </w:rPr>
            </w:pPr>
            <w:r w:rsidRPr="00CE7A95">
              <w:rPr>
                <w:rFonts w:ascii="Verdana" w:hAnsi="Verdana"/>
                <w:sz w:val="20"/>
                <w:szCs w:val="20"/>
                <w:lang w:val="en-US"/>
              </w:rPr>
              <w:t>5.7. The Supplier has the right, upon prior agreement with the Buyer, to be present during the acceptance of the Goods. In this case, the Supplier shall notify the Buyer of their desire to be present no later than 3 (three) business days before the proposed acceptance date. The notification must contain information about the Supplier’s representatives.</w:t>
            </w:r>
          </w:p>
          <w:p w14:paraId="101E1292" w14:textId="77777777" w:rsidR="00CE7A95" w:rsidRPr="00CE7A95" w:rsidRDefault="00CE7A95" w:rsidP="00385FCA">
            <w:pPr>
              <w:jc w:val="both"/>
              <w:rPr>
                <w:rFonts w:ascii="Verdana" w:hAnsi="Verdana"/>
                <w:sz w:val="20"/>
                <w:szCs w:val="20"/>
                <w:lang w:val="en-US"/>
              </w:rPr>
            </w:pPr>
          </w:p>
          <w:p w14:paraId="546EF0BD" w14:textId="77777777" w:rsidR="00CE7A95" w:rsidRDefault="00CE7A95" w:rsidP="00385FCA">
            <w:pPr>
              <w:jc w:val="both"/>
              <w:rPr>
                <w:rFonts w:ascii="Verdana" w:hAnsi="Verdana"/>
                <w:sz w:val="20"/>
                <w:szCs w:val="20"/>
                <w:lang w:val="en-US"/>
              </w:rPr>
            </w:pPr>
          </w:p>
          <w:p w14:paraId="6CBB15D2" w14:textId="79127712" w:rsidR="00CE7A95" w:rsidRPr="00CE7A95" w:rsidRDefault="00CE7A95" w:rsidP="00385FCA">
            <w:pPr>
              <w:jc w:val="both"/>
              <w:rPr>
                <w:rFonts w:ascii="Verdana" w:hAnsi="Verdana"/>
                <w:sz w:val="20"/>
                <w:szCs w:val="20"/>
                <w:lang w:val="en-US"/>
              </w:rPr>
            </w:pPr>
            <w:r w:rsidRPr="00CE7A95">
              <w:rPr>
                <w:rFonts w:ascii="Verdana" w:hAnsi="Verdana"/>
                <w:sz w:val="20"/>
                <w:szCs w:val="20"/>
                <w:lang w:val="en-US"/>
              </w:rPr>
              <w:t>5.7.1. The Supplier undertakes to comply with the internal regulations, safety rules, and confidentiality policies at the Buyer’s facilities.</w:t>
            </w:r>
          </w:p>
          <w:p w14:paraId="60410EA0" w14:textId="77777777" w:rsidR="00CE7A95" w:rsidRPr="00CE7A95" w:rsidRDefault="00CE7A95" w:rsidP="00385FCA">
            <w:pPr>
              <w:jc w:val="both"/>
              <w:rPr>
                <w:rFonts w:ascii="Verdana" w:hAnsi="Verdana"/>
                <w:sz w:val="20"/>
                <w:szCs w:val="20"/>
                <w:lang w:val="en-US"/>
              </w:rPr>
            </w:pPr>
          </w:p>
          <w:p w14:paraId="3ADAFB59" w14:textId="5837E88D" w:rsidR="00CE7A95" w:rsidRPr="00CE7A95" w:rsidRDefault="00CE7A95" w:rsidP="00385FCA">
            <w:pPr>
              <w:jc w:val="both"/>
              <w:rPr>
                <w:rFonts w:ascii="Verdana" w:hAnsi="Verdana"/>
                <w:sz w:val="20"/>
                <w:szCs w:val="20"/>
                <w:lang w:val="en-US"/>
              </w:rPr>
            </w:pPr>
            <w:r w:rsidRPr="00CE7A95">
              <w:rPr>
                <w:rFonts w:ascii="Verdana" w:hAnsi="Verdana"/>
                <w:sz w:val="20"/>
                <w:szCs w:val="20"/>
                <w:lang w:val="en-US"/>
              </w:rPr>
              <w:t xml:space="preserve">5.7.2. If discrepancies or defects are identified in the Goods, the Parties shall jointly draw up an Act </w:t>
            </w:r>
            <w:r w:rsidRPr="00EB6805">
              <w:rPr>
                <w:rFonts w:ascii="Verdana" w:hAnsi="Verdana"/>
                <w:b/>
                <w:bCs/>
                <w:i/>
                <w:iCs/>
                <w:sz w:val="20"/>
                <w:szCs w:val="20"/>
                <w:lang w:val="en-US"/>
              </w:rPr>
              <w:t>(using form STC_V-3)</w:t>
            </w:r>
            <w:r w:rsidRPr="00CE7A95">
              <w:rPr>
                <w:rFonts w:ascii="Verdana" w:hAnsi="Verdana"/>
                <w:sz w:val="20"/>
                <w:szCs w:val="20"/>
                <w:lang w:val="en-US"/>
              </w:rPr>
              <w:t>, signed by representatives of both Parties.</w:t>
            </w:r>
          </w:p>
          <w:p w14:paraId="7DE95C65" w14:textId="77777777" w:rsidR="00CE7A95" w:rsidRPr="00CE7A95" w:rsidRDefault="00CE7A95" w:rsidP="00385FCA">
            <w:pPr>
              <w:jc w:val="both"/>
              <w:rPr>
                <w:rFonts w:ascii="Verdana" w:hAnsi="Verdana"/>
                <w:sz w:val="20"/>
                <w:szCs w:val="20"/>
                <w:lang w:val="en-US"/>
              </w:rPr>
            </w:pPr>
          </w:p>
          <w:p w14:paraId="7C8A9170" w14:textId="77777777" w:rsidR="00CE7A95" w:rsidRPr="00CE7A95" w:rsidRDefault="00CE7A95" w:rsidP="00385FCA">
            <w:pPr>
              <w:jc w:val="both"/>
              <w:rPr>
                <w:rFonts w:ascii="Verdana" w:hAnsi="Verdana"/>
                <w:sz w:val="20"/>
                <w:szCs w:val="20"/>
                <w:lang w:val="en-US"/>
              </w:rPr>
            </w:pPr>
            <w:r w:rsidRPr="00CE7A95">
              <w:rPr>
                <w:rFonts w:ascii="Verdana" w:hAnsi="Verdana"/>
                <w:sz w:val="20"/>
                <w:szCs w:val="20"/>
                <w:lang w:val="en-US"/>
              </w:rPr>
              <w:t>5.7.3. The absence of the Supplier’s representatives during the acceptance of the Goods does not release the Supplier from responsibility and does not prevent the Buyer from conducting the acceptance independently.</w:t>
            </w:r>
          </w:p>
          <w:p w14:paraId="4082839F" w14:textId="2555BFE8" w:rsidR="00921DC9" w:rsidRPr="00CE7A95" w:rsidRDefault="00CE7A95" w:rsidP="00385FCA">
            <w:pPr>
              <w:jc w:val="both"/>
              <w:rPr>
                <w:rFonts w:ascii="Verdana" w:hAnsi="Verdana"/>
                <w:sz w:val="20"/>
                <w:szCs w:val="20"/>
                <w:lang w:val="en-US"/>
              </w:rPr>
            </w:pPr>
            <w:r w:rsidRPr="00CE7A95">
              <w:rPr>
                <w:rFonts w:ascii="Verdana" w:hAnsi="Verdana"/>
                <w:sz w:val="20"/>
                <w:szCs w:val="20"/>
                <w:lang w:val="en-US"/>
              </w:rPr>
              <w:t>5.7.4. All expenses associated with the participation of the Supplier’s representatives are borne by the Supplier.</w:t>
            </w:r>
          </w:p>
        </w:tc>
      </w:tr>
      <w:tr w:rsidR="00921DC9" w:rsidRPr="00510A8A" w14:paraId="63D55E8B" w14:textId="77777777" w:rsidTr="00B609ED">
        <w:tc>
          <w:tcPr>
            <w:tcW w:w="4813" w:type="dxa"/>
            <w:tcBorders>
              <w:top w:val="nil"/>
              <w:left w:val="nil"/>
              <w:bottom w:val="nil"/>
              <w:right w:val="nil"/>
            </w:tcBorders>
          </w:tcPr>
          <w:p w14:paraId="6DC2747A" w14:textId="77777777" w:rsidR="00921DC9" w:rsidRPr="00CE7A95" w:rsidRDefault="00921DC9" w:rsidP="00921DC9">
            <w:pPr>
              <w:jc w:val="both"/>
              <w:rPr>
                <w:rFonts w:ascii="Verdana" w:hAnsi="Verdana"/>
                <w:sz w:val="20"/>
                <w:szCs w:val="20"/>
                <w:lang w:val="en-US"/>
              </w:rPr>
            </w:pPr>
          </w:p>
        </w:tc>
        <w:tc>
          <w:tcPr>
            <w:tcW w:w="4814" w:type="dxa"/>
            <w:tcBorders>
              <w:top w:val="nil"/>
              <w:left w:val="nil"/>
              <w:bottom w:val="nil"/>
              <w:right w:val="nil"/>
            </w:tcBorders>
          </w:tcPr>
          <w:p w14:paraId="57FB6EC5" w14:textId="77777777" w:rsidR="00921DC9" w:rsidRPr="00CE7A95" w:rsidRDefault="00921DC9" w:rsidP="00385FCA">
            <w:pPr>
              <w:jc w:val="both"/>
              <w:rPr>
                <w:rFonts w:ascii="Verdana" w:hAnsi="Verdana"/>
                <w:sz w:val="20"/>
                <w:szCs w:val="20"/>
                <w:lang w:val="en-US"/>
              </w:rPr>
            </w:pPr>
          </w:p>
        </w:tc>
      </w:tr>
      <w:tr w:rsidR="00B36A6D" w:rsidRPr="00896C2E" w14:paraId="2E05B016" w14:textId="77777777" w:rsidTr="00B609ED">
        <w:tc>
          <w:tcPr>
            <w:tcW w:w="4813" w:type="dxa"/>
            <w:tcBorders>
              <w:top w:val="nil"/>
              <w:left w:val="nil"/>
              <w:bottom w:val="nil"/>
              <w:right w:val="nil"/>
            </w:tcBorders>
          </w:tcPr>
          <w:p w14:paraId="37CC7C1C" w14:textId="73530679" w:rsidR="00B36A6D" w:rsidRPr="00896C2E" w:rsidRDefault="00B36A6D" w:rsidP="00B36A6D">
            <w:pPr>
              <w:jc w:val="both"/>
              <w:rPr>
                <w:rFonts w:ascii="Verdana" w:hAnsi="Verdana"/>
                <w:b/>
                <w:bCs/>
                <w:color w:val="0033CC"/>
                <w:sz w:val="20"/>
                <w:szCs w:val="20"/>
              </w:rPr>
            </w:pPr>
            <w:r w:rsidRPr="00896C2E">
              <w:rPr>
                <w:rFonts w:ascii="Verdana" w:hAnsi="Verdana"/>
                <w:b/>
                <w:bCs/>
                <w:color w:val="0033CC"/>
                <w:sz w:val="20"/>
                <w:szCs w:val="20"/>
              </w:rPr>
              <w:t>РАЗДЕЛ 6:</w:t>
            </w:r>
          </w:p>
          <w:p w14:paraId="33B9B00F" w14:textId="0FE16BB2" w:rsidR="00B36A6D" w:rsidRPr="00896C2E" w:rsidRDefault="00B36A6D" w:rsidP="00B36A6D">
            <w:pPr>
              <w:jc w:val="both"/>
              <w:rPr>
                <w:rFonts w:ascii="Verdana" w:hAnsi="Verdana"/>
                <w:sz w:val="20"/>
                <w:szCs w:val="20"/>
              </w:rPr>
            </w:pPr>
            <w:r w:rsidRPr="00896C2E">
              <w:rPr>
                <w:rFonts w:ascii="Verdana" w:hAnsi="Verdana"/>
                <w:b/>
                <w:bCs/>
                <w:color w:val="0033CC"/>
                <w:sz w:val="20"/>
                <w:szCs w:val="20"/>
              </w:rPr>
              <w:t>Упаковка и маркировка</w:t>
            </w:r>
          </w:p>
        </w:tc>
        <w:tc>
          <w:tcPr>
            <w:tcW w:w="4814" w:type="dxa"/>
            <w:tcBorders>
              <w:top w:val="nil"/>
              <w:left w:val="nil"/>
              <w:bottom w:val="nil"/>
              <w:right w:val="nil"/>
            </w:tcBorders>
          </w:tcPr>
          <w:p w14:paraId="4CE1FCCE" w14:textId="2B83042A" w:rsidR="00B36A6D" w:rsidRPr="00896C2E" w:rsidRDefault="00B36A6D" w:rsidP="00385FCA">
            <w:pPr>
              <w:jc w:val="both"/>
              <w:rPr>
                <w:rFonts w:ascii="Verdana" w:hAnsi="Verdana"/>
                <w:b/>
                <w:bCs/>
                <w:color w:val="0033CC"/>
                <w:sz w:val="20"/>
                <w:szCs w:val="20"/>
              </w:rPr>
            </w:pPr>
            <w:r>
              <w:rPr>
                <w:rFonts w:ascii="Verdana" w:hAnsi="Verdana"/>
                <w:b/>
                <w:bCs/>
                <w:color w:val="0033CC"/>
                <w:sz w:val="20"/>
                <w:szCs w:val="20"/>
                <w:lang w:val="en-US"/>
              </w:rPr>
              <w:t>CLAUSE</w:t>
            </w:r>
            <w:r w:rsidRPr="00896C2E">
              <w:rPr>
                <w:rFonts w:ascii="Verdana" w:hAnsi="Verdana"/>
                <w:b/>
                <w:bCs/>
                <w:color w:val="0033CC"/>
                <w:sz w:val="20"/>
                <w:szCs w:val="20"/>
              </w:rPr>
              <w:t xml:space="preserve"> </w:t>
            </w:r>
            <w:r w:rsidR="009C694A">
              <w:rPr>
                <w:rFonts w:ascii="Verdana" w:hAnsi="Verdana"/>
                <w:b/>
                <w:bCs/>
                <w:color w:val="0033CC"/>
                <w:sz w:val="20"/>
                <w:szCs w:val="20"/>
                <w:lang w:val="en-US"/>
              </w:rPr>
              <w:t>6</w:t>
            </w:r>
            <w:r w:rsidRPr="00896C2E">
              <w:rPr>
                <w:rFonts w:ascii="Verdana" w:hAnsi="Verdana"/>
                <w:b/>
                <w:bCs/>
                <w:color w:val="0033CC"/>
                <w:sz w:val="20"/>
                <w:szCs w:val="20"/>
              </w:rPr>
              <w:t>:</w:t>
            </w:r>
          </w:p>
          <w:p w14:paraId="75A3F548" w14:textId="4AB792B6" w:rsidR="00B36A6D" w:rsidRPr="00896C2E" w:rsidRDefault="009C694A" w:rsidP="00385FCA">
            <w:pPr>
              <w:jc w:val="both"/>
              <w:rPr>
                <w:rFonts w:ascii="Verdana" w:hAnsi="Verdana"/>
                <w:sz w:val="20"/>
                <w:szCs w:val="20"/>
              </w:rPr>
            </w:pPr>
            <w:r w:rsidRPr="009C694A">
              <w:rPr>
                <w:rFonts w:ascii="Verdana" w:hAnsi="Verdana"/>
                <w:b/>
                <w:bCs/>
                <w:color w:val="0033CC"/>
                <w:sz w:val="20"/>
                <w:szCs w:val="20"/>
              </w:rPr>
              <w:t>Packaging and Labeling</w:t>
            </w:r>
          </w:p>
        </w:tc>
      </w:tr>
      <w:tr w:rsidR="00921DC9" w:rsidRPr="00510A8A" w14:paraId="1B78225E" w14:textId="77777777" w:rsidTr="00B609ED">
        <w:tc>
          <w:tcPr>
            <w:tcW w:w="4813" w:type="dxa"/>
            <w:tcBorders>
              <w:top w:val="nil"/>
              <w:left w:val="nil"/>
              <w:bottom w:val="nil"/>
              <w:right w:val="nil"/>
            </w:tcBorders>
          </w:tcPr>
          <w:p w14:paraId="02B769C4" w14:textId="77777777" w:rsidR="00921DC9" w:rsidRPr="00896C2E" w:rsidRDefault="00921DC9" w:rsidP="00921DC9">
            <w:pPr>
              <w:jc w:val="both"/>
              <w:rPr>
                <w:rFonts w:ascii="Verdana" w:hAnsi="Verdana"/>
                <w:sz w:val="20"/>
                <w:szCs w:val="20"/>
              </w:rPr>
            </w:pPr>
            <w:r w:rsidRPr="00896C2E">
              <w:rPr>
                <w:rFonts w:ascii="Verdana" w:hAnsi="Verdana"/>
                <w:sz w:val="20"/>
                <w:szCs w:val="20"/>
              </w:rPr>
              <w:t>6.1. Поставщик обязан затарить и/или упаковать Товар способом, обеспечивающим полную сохранность Товара от любых повреждений и утраты во время погрузки, перегрузки, разгрузки и транспортировки всеми видами транспорта на всем пути до Пункта назначения и до приёмки Товара Покупателем.</w:t>
            </w:r>
          </w:p>
          <w:p w14:paraId="4797F6B2" w14:textId="77777777" w:rsidR="00921DC9" w:rsidRPr="00896C2E" w:rsidRDefault="00921DC9" w:rsidP="00921DC9">
            <w:pPr>
              <w:jc w:val="both"/>
              <w:rPr>
                <w:rFonts w:ascii="Verdana" w:hAnsi="Verdana"/>
                <w:sz w:val="20"/>
                <w:szCs w:val="20"/>
              </w:rPr>
            </w:pPr>
            <w:r w:rsidRPr="00896C2E">
              <w:rPr>
                <w:rFonts w:ascii="Verdana" w:hAnsi="Verdana"/>
                <w:sz w:val="20"/>
                <w:szCs w:val="20"/>
              </w:rPr>
              <w:t>6.1.1. Упаковка должна учитывать возможные перегрузки, хранение в пути, а также погрузочно-разгрузочные работы и последующее хранение Товара на складе Покупателя.</w:t>
            </w:r>
          </w:p>
          <w:p w14:paraId="6E27E2BB" w14:textId="66E0CF3D" w:rsidR="00921DC9" w:rsidRPr="00896C2E" w:rsidRDefault="00921DC9" w:rsidP="00921DC9">
            <w:pPr>
              <w:jc w:val="both"/>
              <w:rPr>
                <w:rFonts w:ascii="Verdana" w:hAnsi="Verdana"/>
                <w:sz w:val="20"/>
                <w:szCs w:val="20"/>
              </w:rPr>
            </w:pPr>
            <w:r w:rsidRPr="00896C2E">
              <w:rPr>
                <w:rFonts w:ascii="Verdana" w:hAnsi="Verdana"/>
                <w:sz w:val="20"/>
                <w:szCs w:val="20"/>
              </w:rPr>
              <w:t>6.1.2. Упаковка должна защищать Товар от воздействия погодных условий и соответствовать требованиям технических условий и стандартов, предъявляемых к таре и упаковке данного вида Товара.</w:t>
            </w:r>
          </w:p>
        </w:tc>
        <w:tc>
          <w:tcPr>
            <w:tcW w:w="4814" w:type="dxa"/>
            <w:tcBorders>
              <w:top w:val="nil"/>
              <w:left w:val="nil"/>
              <w:bottom w:val="nil"/>
              <w:right w:val="nil"/>
            </w:tcBorders>
          </w:tcPr>
          <w:p w14:paraId="3C422967" w14:textId="4D5B1299" w:rsidR="00995FFF" w:rsidRPr="00995FFF" w:rsidRDefault="00995FFF" w:rsidP="00385FCA">
            <w:pPr>
              <w:jc w:val="both"/>
              <w:rPr>
                <w:rFonts w:ascii="Verdana" w:hAnsi="Verdana"/>
                <w:sz w:val="20"/>
                <w:szCs w:val="20"/>
                <w:lang w:val="en-US"/>
              </w:rPr>
            </w:pPr>
            <w:r w:rsidRPr="00995FFF">
              <w:rPr>
                <w:rFonts w:ascii="Verdana" w:hAnsi="Verdana"/>
                <w:sz w:val="20"/>
                <w:szCs w:val="20"/>
                <w:lang w:val="en-US"/>
              </w:rPr>
              <w:t xml:space="preserve">6.1. The Supplier is obliged to package and/or pack the Goods in a manner that ensures their complete preservation from any damage and loss during loading, transshipment, unloading, and transportation </w:t>
            </w:r>
            <w:r w:rsidR="004E1DF6" w:rsidRPr="00995FFF">
              <w:rPr>
                <w:rFonts w:ascii="Verdana" w:hAnsi="Verdana"/>
                <w:sz w:val="20"/>
                <w:szCs w:val="20"/>
                <w:lang w:val="en-US"/>
              </w:rPr>
              <w:t>of</w:t>
            </w:r>
            <w:r w:rsidRPr="00995FFF">
              <w:rPr>
                <w:rFonts w:ascii="Verdana" w:hAnsi="Verdana"/>
                <w:sz w:val="20"/>
                <w:szCs w:val="20"/>
                <w:lang w:val="en-US"/>
              </w:rPr>
              <w:t xml:space="preserve"> transport along the entire route to the Point of Destination and until the Goods are accepted by the Buyer.</w:t>
            </w:r>
          </w:p>
          <w:p w14:paraId="638D6CA0" w14:textId="312A1303" w:rsidR="00995FFF" w:rsidRPr="00995FFF" w:rsidRDefault="00995FFF" w:rsidP="00385FCA">
            <w:pPr>
              <w:jc w:val="both"/>
              <w:rPr>
                <w:rFonts w:ascii="Verdana" w:hAnsi="Verdana"/>
                <w:sz w:val="20"/>
                <w:szCs w:val="20"/>
                <w:lang w:val="en-US"/>
              </w:rPr>
            </w:pPr>
            <w:r w:rsidRPr="00995FFF">
              <w:rPr>
                <w:rFonts w:ascii="Verdana" w:hAnsi="Verdana"/>
                <w:sz w:val="20"/>
                <w:szCs w:val="20"/>
                <w:lang w:val="en-US"/>
              </w:rPr>
              <w:t xml:space="preserve">6.1.1. The packaging must </w:t>
            </w:r>
            <w:r w:rsidR="00DE38B0" w:rsidRPr="00995FFF">
              <w:rPr>
                <w:rFonts w:ascii="Verdana" w:hAnsi="Verdana"/>
                <w:sz w:val="20"/>
                <w:szCs w:val="20"/>
                <w:lang w:val="en-US"/>
              </w:rPr>
              <w:t>consider</w:t>
            </w:r>
            <w:r w:rsidRPr="00995FFF">
              <w:rPr>
                <w:rFonts w:ascii="Verdana" w:hAnsi="Verdana"/>
                <w:sz w:val="20"/>
                <w:szCs w:val="20"/>
                <w:lang w:val="en-US"/>
              </w:rPr>
              <w:t xml:space="preserve"> possible transshipments, storage </w:t>
            </w:r>
            <w:proofErr w:type="spellStart"/>
            <w:r w:rsidRPr="00995FFF">
              <w:rPr>
                <w:rFonts w:ascii="Verdana" w:hAnsi="Verdana"/>
                <w:sz w:val="20"/>
                <w:szCs w:val="20"/>
                <w:lang w:val="en-US"/>
              </w:rPr>
              <w:t>en</w:t>
            </w:r>
            <w:proofErr w:type="spellEnd"/>
            <w:r w:rsidRPr="00995FFF">
              <w:rPr>
                <w:rFonts w:ascii="Verdana" w:hAnsi="Verdana"/>
                <w:sz w:val="20"/>
                <w:szCs w:val="20"/>
                <w:lang w:val="en-US"/>
              </w:rPr>
              <w:t xml:space="preserve"> route, as well as loading and unloading operations, and subsequent storage of the Goods at the Buyer’s warehouse.</w:t>
            </w:r>
          </w:p>
          <w:p w14:paraId="0B3215B9" w14:textId="17DACF30" w:rsidR="00921DC9" w:rsidRPr="00995FFF" w:rsidRDefault="00995FFF" w:rsidP="00385FCA">
            <w:pPr>
              <w:jc w:val="both"/>
              <w:rPr>
                <w:rFonts w:ascii="Verdana" w:hAnsi="Verdana"/>
                <w:sz w:val="20"/>
                <w:szCs w:val="20"/>
                <w:lang w:val="en-US"/>
              </w:rPr>
            </w:pPr>
            <w:r w:rsidRPr="00995FFF">
              <w:rPr>
                <w:rFonts w:ascii="Verdana" w:hAnsi="Verdana"/>
                <w:sz w:val="20"/>
                <w:szCs w:val="20"/>
                <w:lang w:val="en-US"/>
              </w:rPr>
              <w:t>6.1.2. The packaging must protect the Goods from environmental conditions and comply with the technical requirements and standards applicable to the packaging and packing of this type of Goods.</w:t>
            </w:r>
          </w:p>
        </w:tc>
      </w:tr>
      <w:tr w:rsidR="00921DC9" w:rsidRPr="00510A8A" w14:paraId="45809C19" w14:textId="77777777" w:rsidTr="00B609ED">
        <w:tc>
          <w:tcPr>
            <w:tcW w:w="4813" w:type="dxa"/>
            <w:tcBorders>
              <w:top w:val="nil"/>
              <w:left w:val="nil"/>
              <w:bottom w:val="nil"/>
              <w:right w:val="nil"/>
            </w:tcBorders>
          </w:tcPr>
          <w:p w14:paraId="1EE170D7" w14:textId="5E230E35" w:rsidR="00921DC9" w:rsidRPr="00896C2E" w:rsidRDefault="00921DC9" w:rsidP="00921DC9">
            <w:pPr>
              <w:jc w:val="both"/>
              <w:rPr>
                <w:rFonts w:ascii="Verdana" w:hAnsi="Verdana"/>
                <w:sz w:val="20"/>
                <w:szCs w:val="20"/>
              </w:rPr>
            </w:pPr>
            <w:r w:rsidRPr="00896C2E">
              <w:rPr>
                <w:rFonts w:ascii="Verdana" w:hAnsi="Verdana"/>
                <w:sz w:val="20"/>
                <w:szCs w:val="20"/>
              </w:rPr>
              <w:t>6.2. Поставщик обязан нанести на упаковку Товара маркировку в соответствии с требованиями, указанными в каждом Заказе, а также в соответствии с применимыми стандартами и нормативными актами.</w:t>
            </w:r>
          </w:p>
          <w:p w14:paraId="49B2BAFA" w14:textId="593D21BD" w:rsidR="00921DC9" w:rsidRPr="00896C2E" w:rsidRDefault="00921DC9" w:rsidP="00921DC9">
            <w:pPr>
              <w:jc w:val="both"/>
              <w:rPr>
                <w:rFonts w:ascii="Verdana" w:hAnsi="Verdana"/>
                <w:sz w:val="20"/>
                <w:szCs w:val="20"/>
              </w:rPr>
            </w:pPr>
            <w:r w:rsidRPr="00896C2E">
              <w:rPr>
                <w:rFonts w:ascii="Verdana" w:hAnsi="Verdana"/>
                <w:sz w:val="20"/>
                <w:szCs w:val="20"/>
              </w:rPr>
              <w:t>6.2.1. Если иное не указано в Заказе, маркировка должна содержать следующую информацию:</w:t>
            </w:r>
          </w:p>
          <w:p w14:paraId="68BBDE9C" w14:textId="1EF3D31D" w:rsidR="00921DC9" w:rsidRPr="00896C2E" w:rsidRDefault="00921DC9" w:rsidP="00921DC9">
            <w:pPr>
              <w:jc w:val="both"/>
              <w:rPr>
                <w:rFonts w:ascii="Verdana" w:hAnsi="Verdana"/>
                <w:sz w:val="20"/>
                <w:szCs w:val="20"/>
              </w:rPr>
            </w:pPr>
            <w:r w:rsidRPr="00896C2E">
              <w:rPr>
                <w:rFonts w:ascii="Verdana" w:hAnsi="Verdana"/>
                <w:sz w:val="20"/>
                <w:szCs w:val="20"/>
              </w:rPr>
              <w:lastRenderedPageBreak/>
              <w:t>a. Наименование Товара;</w:t>
            </w:r>
          </w:p>
          <w:p w14:paraId="0A58060E" w14:textId="4368AD20" w:rsidR="00921DC9" w:rsidRPr="00896C2E" w:rsidRDefault="00921DC9" w:rsidP="00921DC9">
            <w:pPr>
              <w:jc w:val="both"/>
              <w:rPr>
                <w:rFonts w:ascii="Verdana" w:hAnsi="Verdana"/>
                <w:sz w:val="20"/>
                <w:szCs w:val="20"/>
              </w:rPr>
            </w:pPr>
            <w:r w:rsidRPr="00896C2E">
              <w:rPr>
                <w:rFonts w:ascii="Verdana" w:hAnsi="Verdana"/>
                <w:sz w:val="20"/>
                <w:szCs w:val="20"/>
              </w:rPr>
              <w:t>b. Количество и единицы измерения;</w:t>
            </w:r>
          </w:p>
          <w:p w14:paraId="6DECF278" w14:textId="19C799B7" w:rsidR="00921DC9" w:rsidRPr="00896C2E" w:rsidRDefault="00921DC9" w:rsidP="00921DC9">
            <w:pPr>
              <w:jc w:val="both"/>
              <w:rPr>
                <w:rFonts w:ascii="Verdana" w:hAnsi="Verdana"/>
                <w:sz w:val="20"/>
                <w:szCs w:val="20"/>
              </w:rPr>
            </w:pPr>
            <w:r w:rsidRPr="00896C2E">
              <w:rPr>
                <w:rFonts w:ascii="Verdana" w:hAnsi="Verdana"/>
                <w:sz w:val="20"/>
                <w:szCs w:val="20"/>
              </w:rPr>
              <w:t>c. Номер партии или серийный номер;</w:t>
            </w:r>
          </w:p>
          <w:p w14:paraId="361EC5F4" w14:textId="33008E78" w:rsidR="00921DC9" w:rsidRPr="00896C2E" w:rsidRDefault="00921DC9" w:rsidP="00921DC9">
            <w:pPr>
              <w:jc w:val="both"/>
              <w:rPr>
                <w:rFonts w:ascii="Verdana" w:hAnsi="Verdana"/>
                <w:sz w:val="20"/>
                <w:szCs w:val="20"/>
              </w:rPr>
            </w:pPr>
            <w:r w:rsidRPr="00896C2E">
              <w:rPr>
                <w:rFonts w:ascii="Verdana" w:hAnsi="Verdana"/>
                <w:sz w:val="20"/>
                <w:szCs w:val="20"/>
              </w:rPr>
              <w:t>d. Манипуляционные знаки и указания по обращению с грузом;</w:t>
            </w:r>
          </w:p>
          <w:p w14:paraId="4F4177B6" w14:textId="6A567882" w:rsidR="00921DC9" w:rsidRPr="00896C2E" w:rsidRDefault="00921DC9" w:rsidP="00921DC9">
            <w:pPr>
              <w:jc w:val="both"/>
              <w:rPr>
                <w:rFonts w:ascii="Verdana" w:hAnsi="Verdana"/>
                <w:sz w:val="20"/>
                <w:szCs w:val="20"/>
              </w:rPr>
            </w:pPr>
            <w:r w:rsidRPr="00896C2E">
              <w:rPr>
                <w:rFonts w:ascii="Verdana" w:hAnsi="Verdana"/>
                <w:sz w:val="20"/>
                <w:szCs w:val="20"/>
              </w:rPr>
              <w:t>e. Информацию о производителе и стране происхождения (если применимо).</w:t>
            </w:r>
          </w:p>
        </w:tc>
        <w:tc>
          <w:tcPr>
            <w:tcW w:w="4814" w:type="dxa"/>
            <w:tcBorders>
              <w:top w:val="nil"/>
              <w:left w:val="nil"/>
              <w:bottom w:val="nil"/>
              <w:right w:val="nil"/>
            </w:tcBorders>
          </w:tcPr>
          <w:p w14:paraId="7490F646" w14:textId="77777777" w:rsidR="00BC6FE8" w:rsidRPr="00BC6FE8" w:rsidRDefault="00BC6FE8" w:rsidP="00385FCA">
            <w:pPr>
              <w:jc w:val="both"/>
              <w:rPr>
                <w:rFonts w:ascii="Verdana" w:hAnsi="Verdana"/>
                <w:sz w:val="20"/>
                <w:szCs w:val="20"/>
                <w:lang w:val="en-US"/>
              </w:rPr>
            </w:pPr>
            <w:r w:rsidRPr="00BC6FE8">
              <w:rPr>
                <w:rFonts w:ascii="Verdana" w:hAnsi="Verdana"/>
                <w:sz w:val="20"/>
                <w:szCs w:val="20"/>
                <w:lang w:val="en-US"/>
              </w:rPr>
              <w:lastRenderedPageBreak/>
              <w:t>6.2. The Supplier is obliged to affix labeling to the Goods’ packaging in accordance with the requirements specified in each Order, as well as in accordance with applicable standards and regulations.</w:t>
            </w:r>
          </w:p>
          <w:p w14:paraId="7844D3D6" w14:textId="77777777" w:rsidR="00BC6FE8" w:rsidRPr="00BC6FE8" w:rsidRDefault="00BC6FE8" w:rsidP="00385FCA">
            <w:pPr>
              <w:jc w:val="both"/>
              <w:rPr>
                <w:rFonts w:ascii="Verdana" w:hAnsi="Verdana"/>
                <w:sz w:val="20"/>
                <w:szCs w:val="20"/>
                <w:lang w:val="en-US"/>
              </w:rPr>
            </w:pPr>
          </w:p>
          <w:p w14:paraId="037FB50D" w14:textId="77777777" w:rsidR="00BC6FE8" w:rsidRPr="00BC6FE8" w:rsidRDefault="00BC6FE8" w:rsidP="00385FCA">
            <w:pPr>
              <w:jc w:val="both"/>
              <w:rPr>
                <w:rFonts w:ascii="Verdana" w:hAnsi="Verdana"/>
                <w:sz w:val="20"/>
                <w:szCs w:val="20"/>
                <w:lang w:val="en-US"/>
              </w:rPr>
            </w:pPr>
            <w:r w:rsidRPr="00BC6FE8">
              <w:rPr>
                <w:rFonts w:ascii="Verdana" w:hAnsi="Verdana"/>
                <w:sz w:val="20"/>
                <w:szCs w:val="20"/>
                <w:lang w:val="en-US"/>
              </w:rPr>
              <w:t>6.2.1. Unless otherwise specified in the Order, the labeling must include the following information:</w:t>
            </w:r>
          </w:p>
          <w:p w14:paraId="30EACA70" w14:textId="77777777" w:rsidR="00BC6FE8" w:rsidRPr="00BC6FE8" w:rsidRDefault="00BC6FE8" w:rsidP="00385FCA">
            <w:pPr>
              <w:jc w:val="both"/>
              <w:rPr>
                <w:rFonts w:ascii="Verdana" w:hAnsi="Verdana"/>
                <w:sz w:val="20"/>
                <w:szCs w:val="20"/>
                <w:lang w:val="en-US"/>
              </w:rPr>
            </w:pPr>
            <w:r w:rsidRPr="00BC6FE8">
              <w:rPr>
                <w:rFonts w:ascii="Verdana" w:hAnsi="Verdana"/>
                <w:sz w:val="20"/>
                <w:szCs w:val="20"/>
                <w:lang w:val="en-US"/>
              </w:rPr>
              <w:lastRenderedPageBreak/>
              <w:t xml:space="preserve">a. Name of the </w:t>
            </w:r>
            <w:proofErr w:type="gramStart"/>
            <w:r w:rsidRPr="00BC6FE8">
              <w:rPr>
                <w:rFonts w:ascii="Verdana" w:hAnsi="Verdana"/>
                <w:sz w:val="20"/>
                <w:szCs w:val="20"/>
                <w:lang w:val="en-US"/>
              </w:rPr>
              <w:t>Goods;</w:t>
            </w:r>
            <w:proofErr w:type="gramEnd"/>
          </w:p>
          <w:p w14:paraId="50E43B48" w14:textId="77777777" w:rsidR="00BC6FE8" w:rsidRPr="00BC6FE8" w:rsidRDefault="00BC6FE8" w:rsidP="00385FCA">
            <w:pPr>
              <w:jc w:val="both"/>
              <w:rPr>
                <w:rFonts w:ascii="Verdana" w:hAnsi="Verdana"/>
                <w:sz w:val="20"/>
                <w:szCs w:val="20"/>
                <w:lang w:val="en-US"/>
              </w:rPr>
            </w:pPr>
            <w:r w:rsidRPr="00BC6FE8">
              <w:rPr>
                <w:rFonts w:ascii="Verdana" w:hAnsi="Verdana"/>
                <w:sz w:val="20"/>
                <w:szCs w:val="20"/>
                <w:lang w:val="en-US"/>
              </w:rPr>
              <w:t xml:space="preserve">b. Quantity and units of </w:t>
            </w:r>
            <w:proofErr w:type="gramStart"/>
            <w:r w:rsidRPr="00BC6FE8">
              <w:rPr>
                <w:rFonts w:ascii="Verdana" w:hAnsi="Verdana"/>
                <w:sz w:val="20"/>
                <w:szCs w:val="20"/>
                <w:lang w:val="en-US"/>
              </w:rPr>
              <w:t>measurement;</w:t>
            </w:r>
            <w:proofErr w:type="gramEnd"/>
          </w:p>
          <w:p w14:paraId="7F79F2C0" w14:textId="77777777" w:rsidR="00BC6FE8" w:rsidRPr="00BC6FE8" w:rsidRDefault="00BC6FE8" w:rsidP="00385FCA">
            <w:pPr>
              <w:jc w:val="both"/>
              <w:rPr>
                <w:rFonts w:ascii="Verdana" w:hAnsi="Verdana"/>
                <w:sz w:val="20"/>
                <w:szCs w:val="20"/>
                <w:lang w:val="en-US"/>
              </w:rPr>
            </w:pPr>
            <w:r w:rsidRPr="00BC6FE8">
              <w:rPr>
                <w:rFonts w:ascii="Verdana" w:hAnsi="Verdana"/>
                <w:sz w:val="20"/>
                <w:szCs w:val="20"/>
                <w:lang w:val="en-US"/>
              </w:rPr>
              <w:t xml:space="preserve">c. Batch number or serial </w:t>
            </w:r>
            <w:proofErr w:type="gramStart"/>
            <w:r w:rsidRPr="00BC6FE8">
              <w:rPr>
                <w:rFonts w:ascii="Verdana" w:hAnsi="Verdana"/>
                <w:sz w:val="20"/>
                <w:szCs w:val="20"/>
                <w:lang w:val="en-US"/>
              </w:rPr>
              <w:t>number;</w:t>
            </w:r>
            <w:proofErr w:type="gramEnd"/>
          </w:p>
          <w:p w14:paraId="57BD4421" w14:textId="77777777" w:rsidR="00BC6FE8" w:rsidRPr="00BC6FE8" w:rsidRDefault="00BC6FE8" w:rsidP="00385FCA">
            <w:pPr>
              <w:jc w:val="both"/>
              <w:rPr>
                <w:rFonts w:ascii="Verdana" w:hAnsi="Verdana"/>
                <w:sz w:val="20"/>
                <w:szCs w:val="20"/>
                <w:lang w:val="en-US"/>
              </w:rPr>
            </w:pPr>
            <w:r w:rsidRPr="00BC6FE8">
              <w:rPr>
                <w:rFonts w:ascii="Verdana" w:hAnsi="Verdana"/>
                <w:sz w:val="20"/>
                <w:szCs w:val="20"/>
                <w:lang w:val="en-US"/>
              </w:rPr>
              <w:t xml:space="preserve">d. Handling symbols and instructions for cargo </w:t>
            </w:r>
            <w:proofErr w:type="gramStart"/>
            <w:r w:rsidRPr="00BC6FE8">
              <w:rPr>
                <w:rFonts w:ascii="Verdana" w:hAnsi="Verdana"/>
                <w:sz w:val="20"/>
                <w:szCs w:val="20"/>
                <w:lang w:val="en-US"/>
              </w:rPr>
              <w:t>handling;</w:t>
            </w:r>
            <w:proofErr w:type="gramEnd"/>
          </w:p>
          <w:p w14:paraId="1D9A5A22" w14:textId="71F7FE23" w:rsidR="00921DC9" w:rsidRPr="00BC6FE8" w:rsidRDefault="00BC6FE8" w:rsidP="00385FCA">
            <w:pPr>
              <w:jc w:val="both"/>
              <w:rPr>
                <w:rFonts w:ascii="Verdana" w:hAnsi="Verdana"/>
                <w:sz w:val="20"/>
                <w:szCs w:val="20"/>
                <w:lang w:val="en-US"/>
              </w:rPr>
            </w:pPr>
            <w:r w:rsidRPr="00BC6FE8">
              <w:rPr>
                <w:rFonts w:ascii="Verdana" w:hAnsi="Verdana"/>
                <w:sz w:val="20"/>
                <w:szCs w:val="20"/>
                <w:lang w:val="en-US"/>
              </w:rPr>
              <w:t>e. Information about the manufacturer and country of origin (if applicable).</w:t>
            </w:r>
          </w:p>
        </w:tc>
      </w:tr>
      <w:tr w:rsidR="00921DC9" w:rsidRPr="00510A8A" w14:paraId="0A4ABFC0" w14:textId="77777777" w:rsidTr="00B609ED">
        <w:tc>
          <w:tcPr>
            <w:tcW w:w="4813" w:type="dxa"/>
            <w:tcBorders>
              <w:top w:val="nil"/>
              <w:left w:val="nil"/>
              <w:bottom w:val="nil"/>
              <w:right w:val="nil"/>
            </w:tcBorders>
          </w:tcPr>
          <w:p w14:paraId="3B51BC4F" w14:textId="62E6568C" w:rsidR="00921DC9" w:rsidRPr="00896C2E" w:rsidRDefault="00921DC9" w:rsidP="00921DC9">
            <w:pPr>
              <w:jc w:val="both"/>
              <w:rPr>
                <w:rFonts w:ascii="Verdana" w:hAnsi="Verdana"/>
                <w:sz w:val="20"/>
                <w:szCs w:val="20"/>
              </w:rPr>
            </w:pPr>
            <w:r w:rsidRPr="00896C2E">
              <w:rPr>
                <w:rFonts w:ascii="Verdana" w:hAnsi="Verdana"/>
                <w:sz w:val="20"/>
                <w:szCs w:val="20"/>
              </w:rPr>
              <w:lastRenderedPageBreak/>
              <w:t>6.3. На внешней стороне каждого ящика или упаковки с Товаром должен быть закреплён конверт из водонепроницаемого материала с копией упаковочного листа.</w:t>
            </w:r>
          </w:p>
          <w:p w14:paraId="4974AB5C" w14:textId="2A0B437B" w:rsidR="00921DC9" w:rsidRPr="00896C2E" w:rsidRDefault="00921DC9" w:rsidP="00921DC9">
            <w:pPr>
              <w:jc w:val="both"/>
              <w:rPr>
                <w:rFonts w:ascii="Verdana" w:hAnsi="Verdana"/>
                <w:sz w:val="20"/>
                <w:szCs w:val="20"/>
              </w:rPr>
            </w:pPr>
            <w:r w:rsidRPr="00896C2E">
              <w:rPr>
                <w:rFonts w:ascii="Verdana" w:hAnsi="Verdana"/>
                <w:sz w:val="20"/>
                <w:szCs w:val="20"/>
              </w:rPr>
              <w:t>6.3.1. Вторая копия упаковочного листа должна быть вложена внутрь ящика или упаковки.</w:t>
            </w:r>
          </w:p>
          <w:p w14:paraId="4CF488D2" w14:textId="77F95BB5" w:rsidR="00921DC9" w:rsidRPr="00896C2E" w:rsidRDefault="00921DC9" w:rsidP="00921DC9">
            <w:pPr>
              <w:jc w:val="both"/>
              <w:rPr>
                <w:rFonts w:ascii="Verdana" w:hAnsi="Verdana"/>
                <w:sz w:val="20"/>
                <w:szCs w:val="20"/>
              </w:rPr>
            </w:pPr>
            <w:r w:rsidRPr="00896C2E">
              <w:rPr>
                <w:rFonts w:ascii="Verdana" w:hAnsi="Verdana"/>
                <w:sz w:val="20"/>
                <w:szCs w:val="20"/>
              </w:rPr>
              <w:t>6.3.2. Если Товар отправляется без упаковки (в связке), конверт с упаковочным листом крепится непосредственно к нерабочим частям Товара.</w:t>
            </w:r>
          </w:p>
          <w:p w14:paraId="12BDC313" w14:textId="03F93C95" w:rsidR="00921DC9" w:rsidRPr="00896C2E" w:rsidRDefault="00921DC9" w:rsidP="00921DC9">
            <w:pPr>
              <w:jc w:val="both"/>
              <w:rPr>
                <w:rFonts w:ascii="Verdana" w:hAnsi="Verdana"/>
                <w:sz w:val="20"/>
                <w:szCs w:val="20"/>
              </w:rPr>
            </w:pPr>
            <w:r w:rsidRPr="00896C2E">
              <w:rPr>
                <w:rFonts w:ascii="Verdana" w:hAnsi="Verdana"/>
                <w:sz w:val="20"/>
                <w:szCs w:val="20"/>
              </w:rPr>
              <w:t>6.3.3. Техническая документация, предусмотренная Контрактом, должна быть вложена в соответствующий ящик или упаковку. В упаковочном листе должна быть сделана отметка с указанием номера ящика или упаковки, в котором находится техническая документация.</w:t>
            </w:r>
          </w:p>
        </w:tc>
        <w:tc>
          <w:tcPr>
            <w:tcW w:w="4814" w:type="dxa"/>
            <w:tcBorders>
              <w:top w:val="nil"/>
              <w:left w:val="nil"/>
              <w:bottom w:val="nil"/>
              <w:right w:val="nil"/>
            </w:tcBorders>
          </w:tcPr>
          <w:p w14:paraId="32FC0015" w14:textId="77777777" w:rsidR="009E248B" w:rsidRPr="009E248B" w:rsidRDefault="009E248B" w:rsidP="00385FCA">
            <w:pPr>
              <w:jc w:val="both"/>
              <w:rPr>
                <w:rFonts w:ascii="Verdana" w:hAnsi="Verdana"/>
                <w:sz w:val="20"/>
                <w:szCs w:val="20"/>
                <w:lang w:val="en-US"/>
              </w:rPr>
            </w:pPr>
            <w:r w:rsidRPr="009E248B">
              <w:rPr>
                <w:rFonts w:ascii="Verdana" w:hAnsi="Verdana"/>
                <w:sz w:val="20"/>
                <w:szCs w:val="20"/>
                <w:lang w:val="en-US"/>
              </w:rPr>
              <w:t>6.3. On the outer side of each box or package containing the Goods, a waterproof envelope with a copy of the packing list must be attached.</w:t>
            </w:r>
          </w:p>
          <w:p w14:paraId="63BB6F3B" w14:textId="77777777" w:rsidR="009E248B" w:rsidRPr="009E248B" w:rsidRDefault="009E248B" w:rsidP="00385FCA">
            <w:pPr>
              <w:jc w:val="both"/>
              <w:rPr>
                <w:rFonts w:ascii="Verdana" w:hAnsi="Verdana"/>
                <w:sz w:val="20"/>
                <w:szCs w:val="20"/>
                <w:lang w:val="en-US"/>
              </w:rPr>
            </w:pPr>
            <w:r w:rsidRPr="009E248B">
              <w:rPr>
                <w:rFonts w:ascii="Verdana" w:hAnsi="Verdana"/>
                <w:sz w:val="20"/>
                <w:szCs w:val="20"/>
                <w:lang w:val="en-US"/>
              </w:rPr>
              <w:t>6.3.1. A second copy of the packing list must be placed inside the box or package.</w:t>
            </w:r>
          </w:p>
          <w:p w14:paraId="28A70938" w14:textId="77777777" w:rsidR="009E248B" w:rsidRPr="009E248B" w:rsidRDefault="009E248B" w:rsidP="00385FCA">
            <w:pPr>
              <w:jc w:val="both"/>
              <w:rPr>
                <w:rFonts w:ascii="Verdana" w:hAnsi="Verdana"/>
                <w:sz w:val="20"/>
                <w:szCs w:val="20"/>
                <w:lang w:val="en-US"/>
              </w:rPr>
            </w:pPr>
          </w:p>
          <w:p w14:paraId="2B197A91" w14:textId="77777777" w:rsidR="009E248B" w:rsidRPr="009E248B" w:rsidRDefault="009E248B" w:rsidP="00385FCA">
            <w:pPr>
              <w:jc w:val="both"/>
              <w:rPr>
                <w:rFonts w:ascii="Verdana" w:hAnsi="Verdana"/>
                <w:sz w:val="20"/>
                <w:szCs w:val="20"/>
                <w:lang w:val="en-US"/>
              </w:rPr>
            </w:pPr>
            <w:r w:rsidRPr="009E248B">
              <w:rPr>
                <w:rFonts w:ascii="Verdana" w:hAnsi="Verdana"/>
                <w:sz w:val="20"/>
                <w:szCs w:val="20"/>
                <w:lang w:val="en-US"/>
              </w:rPr>
              <w:t>6.3.2. If the Goods are shipped without packaging (bundled), the envelope with the packing list is attached directly to the non-operational parts of the Goods.</w:t>
            </w:r>
          </w:p>
          <w:p w14:paraId="0B7FE29F" w14:textId="77777777" w:rsidR="009E248B" w:rsidRPr="009E248B" w:rsidRDefault="009E248B" w:rsidP="00385FCA">
            <w:pPr>
              <w:jc w:val="both"/>
              <w:rPr>
                <w:rFonts w:ascii="Verdana" w:hAnsi="Verdana"/>
                <w:sz w:val="20"/>
                <w:szCs w:val="20"/>
                <w:lang w:val="en-US"/>
              </w:rPr>
            </w:pPr>
          </w:p>
          <w:p w14:paraId="14F15B5D" w14:textId="4425AE5A" w:rsidR="00921DC9" w:rsidRPr="009E248B" w:rsidRDefault="009E248B" w:rsidP="00385FCA">
            <w:pPr>
              <w:jc w:val="both"/>
              <w:rPr>
                <w:rFonts w:ascii="Verdana" w:hAnsi="Verdana"/>
                <w:sz w:val="20"/>
                <w:szCs w:val="20"/>
                <w:lang w:val="en-US"/>
              </w:rPr>
            </w:pPr>
            <w:r w:rsidRPr="009E248B">
              <w:rPr>
                <w:rFonts w:ascii="Verdana" w:hAnsi="Verdana"/>
                <w:sz w:val="20"/>
                <w:szCs w:val="20"/>
                <w:lang w:val="en-US"/>
              </w:rPr>
              <w:t>6.3.3. Technical documentation provided for in the Contract must be placed in the corresponding box or package. The packing list must include a note indicating the number of the box or package containing the technical documentation.</w:t>
            </w:r>
          </w:p>
        </w:tc>
      </w:tr>
      <w:tr w:rsidR="00921DC9" w:rsidRPr="00510A8A" w14:paraId="0544C2BB" w14:textId="77777777" w:rsidTr="00A26403">
        <w:tc>
          <w:tcPr>
            <w:tcW w:w="4813" w:type="dxa"/>
            <w:tcBorders>
              <w:top w:val="nil"/>
              <w:left w:val="nil"/>
              <w:bottom w:val="nil"/>
              <w:right w:val="nil"/>
            </w:tcBorders>
          </w:tcPr>
          <w:p w14:paraId="3451B665" w14:textId="77777777" w:rsidR="00921DC9" w:rsidRPr="00896C2E" w:rsidRDefault="00921DC9" w:rsidP="00921DC9">
            <w:pPr>
              <w:jc w:val="both"/>
              <w:rPr>
                <w:rFonts w:ascii="Verdana" w:hAnsi="Verdana"/>
                <w:sz w:val="20"/>
                <w:szCs w:val="20"/>
              </w:rPr>
            </w:pPr>
            <w:r w:rsidRPr="00896C2E">
              <w:rPr>
                <w:rFonts w:ascii="Verdana" w:hAnsi="Verdana"/>
                <w:sz w:val="20"/>
                <w:szCs w:val="20"/>
              </w:rPr>
              <w:t>6.4. Поставщик несёт ответственность перед Покупателем за гибель, утрату или повреждение Товара вследствие, в частности:</w:t>
            </w:r>
          </w:p>
          <w:p w14:paraId="3DCF16DC" w14:textId="46F962E7" w:rsidR="00921DC9" w:rsidRPr="00896C2E" w:rsidRDefault="00921DC9" w:rsidP="00921DC9">
            <w:pPr>
              <w:jc w:val="both"/>
              <w:rPr>
                <w:rFonts w:ascii="Verdana" w:hAnsi="Verdana"/>
                <w:sz w:val="20"/>
                <w:szCs w:val="20"/>
              </w:rPr>
            </w:pPr>
            <w:r w:rsidRPr="00896C2E">
              <w:rPr>
                <w:rFonts w:ascii="Verdana" w:hAnsi="Verdana"/>
                <w:sz w:val="20"/>
                <w:szCs w:val="20"/>
              </w:rPr>
              <w:t>a. Ненадлежащей упаковки, тары или маркировки;</w:t>
            </w:r>
          </w:p>
          <w:p w14:paraId="4CACCB6A" w14:textId="1A5D6180" w:rsidR="00921DC9" w:rsidRPr="00896C2E" w:rsidRDefault="00921DC9" w:rsidP="00921DC9">
            <w:pPr>
              <w:jc w:val="both"/>
              <w:rPr>
                <w:rFonts w:ascii="Verdana" w:hAnsi="Verdana"/>
                <w:sz w:val="20"/>
                <w:szCs w:val="20"/>
              </w:rPr>
            </w:pPr>
            <w:r w:rsidRPr="00896C2E">
              <w:rPr>
                <w:rFonts w:ascii="Verdana" w:hAnsi="Verdana"/>
                <w:sz w:val="20"/>
                <w:szCs w:val="20"/>
              </w:rPr>
              <w:t>b. Непредоставления необходимой сопроводительной документации;</w:t>
            </w:r>
          </w:p>
          <w:p w14:paraId="6AD19274" w14:textId="77777777" w:rsidR="00921DC9" w:rsidRPr="00896C2E" w:rsidRDefault="00921DC9" w:rsidP="00921DC9">
            <w:pPr>
              <w:jc w:val="both"/>
              <w:rPr>
                <w:rFonts w:ascii="Verdana" w:hAnsi="Verdana"/>
                <w:sz w:val="20"/>
                <w:szCs w:val="20"/>
              </w:rPr>
            </w:pPr>
            <w:r w:rsidRPr="00896C2E">
              <w:rPr>
                <w:rFonts w:ascii="Verdana" w:hAnsi="Verdana"/>
                <w:sz w:val="20"/>
                <w:szCs w:val="20"/>
              </w:rPr>
              <w:t>c. Необеспечения необходимых оформлений для транспортировки Товара и передачи его Покупателю в соответствии с условиями Контракта.</w:t>
            </w:r>
          </w:p>
          <w:p w14:paraId="3BA6F65B" w14:textId="256BA9C7" w:rsidR="00921DC9" w:rsidRPr="00896C2E" w:rsidRDefault="00921DC9" w:rsidP="00921DC9">
            <w:pPr>
              <w:jc w:val="both"/>
              <w:rPr>
                <w:rFonts w:ascii="Verdana" w:hAnsi="Verdana"/>
                <w:sz w:val="20"/>
                <w:szCs w:val="20"/>
              </w:rPr>
            </w:pPr>
            <w:r w:rsidRPr="00896C2E">
              <w:rPr>
                <w:rFonts w:ascii="Verdana" w:hAnsi="Verdana"/>
                <w:sz w:val="20"/>
                <w:szCs w:val="20"/>
              </w:rPr>
              <w:t>6.4.1. Поставщик несёт все расходы и убытки, возникшие вследствие ненадлежащей тары, упаковки или маркировки Товара.</w:t>
            </w:r>
          </w:p>
        </w:tc>
        <w:tc>
          <w:tcPr>
            <w:tcW w:w="4814" w:type="dxa"/>
            <w:tcBorders>
              <w:top w:val="nil"/>
              <w:left w:val="nil"/>
              <w:bottom w:val="nil"/>
              <w:right w:val="nil"/>
            </w:tcBorders>
          </w:tcPr>
          <w:p w14:paraId="588E36CA" w14:textId="10CE6FBB" w:rsidR="009E248B" w:rsidRPr="009E248B" w:rsidRDefault="009E248B" w:rsidP="00385FCA">
            <w:pPr>
              <w:jc w:val="both"/>
              <w:rPr>
                <w:rFonts w:ascii="Verdana" w:hAnsi="Verdana"/>
                <w:sz w:val="20"/>
                <w:szCs w:val="20"/>
                <w:lang w:val="en-US"/>
              </w:rPr>
            </w:pPr>
            <w:r w:rsidRPr="009E248B">
              <w:rPr>
                <w:rFonts w:ascii="Verdana" w:hAnsi="Verdana"/>
                <w:sz w:val="20"/>
                <w:szCs w:val="20"/>
                <w:lang w:val="en-US"/>
              </w:rPr>
              <w:t xml:space="preserve">6.4. The Supplier is responsible to the Buyer for the loss, damage, or destruction of the Goods due </w:t>
            </w:r>
            <w:r w:rsidR="000F76F5" w:rsidRPr="009E248B">
              <w:rPr>
                <w:rFonts w:ascii="Verdana" w:hAnsi="Verdana"/>
                <w:sz w:val="20"/>
                <w:szCs w:val="20"/>
                <w:lang w:val="en-US"/>
              </w:rPr>
              <w:t>to</w:t>
            </w:r>
            <w:r w:rsidRPr="009E248B">
              <w:rPr>
                <w:rFonts w:ascii="Verdana" w:hAnsi="Verdana"/>
                <w:sz w:val="20"/>
                <w:szCs w:val="20"/>
                <w:lang w:val="en-US"/>
              </w:rPr>
              <w:t>:</w:t>
            </w:r>
          </w:p>
          <w:p w14:paraId="62D8C5B0" w14:textId="77777777" w:rsidR="009E248B" w:rsidRPr="009E248B" w:rsidRDefault="009E248B" w:rsidP="00385FCA">
            <w:pPr>
              <w:jc w:val="both"/>
              <w:rPr>
                <w:rFonts w:ascii="Verdana" w:hAnsi="Verdana"/>
                <w:sz w:val="20"/>
                <w:szCs w:val="20"/>
                <w:lang w:val="en-US"/>
              </w:rPr>
            </w:pPr>
          </w:p>
          <w:p w14:paraId="3124EDC5" w14:textId="77777777" w:rsidR="009E248B" w:rsidRPr="009E248B" w:rsidRDefault="009E248B" w:rsidP="00385FCA">
            <w:pPr>
              <w:jc w:val="both"/>
              <w:rPr>
                <w:rFonts w:ascii="Verdana" w:hAnsi="Verdana"/>
                <w:sz w:val="20"/>
                <w:szCs w:val="20"/>
                <w:lang w:val="en-US"/>
              </w:rPr>
            </w:pPr>
            <w:r w:rsidRPr="009E248B">
              <w:rPr>
                <w:rFonts w:ascii="Verdana" w:hAnsi="Verdana"/>
                <w:sz w:val="20"/>
                <w:szCs w:val="20"/>
                <w:lang w:val="en-US"/>
              </w:rPr>
              <w:t xml:space="preserve">a. Improper packaging, packing, or </w:t>
            </w:r>
            <w:proofErr w:type="gramStart"/>
            <w:r w:rsidRPr="009E248B">
              <w:rPr>
                <w:rFonts w:ascii="Verdana" w:hAnsi="Verdana"/>
                <w:sz w:val="20"/>
                <w:szCs w:val="20"/>
                <w:lang w:val="en-US"/>
              </w:rPr>
              <w:t>labeling;</w:t>
            </w:r>
            <w:proofErr w:type="gramEnd"/>
          </w:p>
          <w:p w14:paraId="70C26991" w14:textId="77777777" w:rsidR="009E248B" w:rsidRPr="009E248B" w:rsidRDefault="009E248B" w:rsidP="00385FCA">
            <w:pPr>
              <w:jc w:val="both"/>
              <w:rPr>
                <w:rFonts w:ascii="Verdana" w:hAnsi="Verdana"/>
                <w:sz w:val="20"/>
                <w:szCs w:val="20"/>
                <w:lang w:val="en-US"/>
              </w:rPr>
            </w:pPr>
          </w:p>
          <w:p w14:paraId="6D58D90F" w14:textId="77777777" w:rsidR="009E248B" w:rsidRPr="009E248B" w:rsidRDefault="009E248B" w:rsidP="00385FCA">
            <w:pPr>
              <w:jc w:val="both"/>
              <w:rPr>
                <w:rFonts w:ascii="Verdana" w:hAnsi="Verdana"/>
                <w:sz w:val="20"/>
                <w:szCs w:val="20"/>
                <w:lang w:val="en-US"/>
              </w:rPr>
            </w:pPr>
            <w:r w:rsidRPr="009E248B">
              <w:rPr>
                <w:rFonts w:ascii="Verdana" w:hAnsi="Verdana"/>
                <w:sz w:val="20"/>
                <w:szCs w:val="20"/>
                <w:lang w:val="en-US"/>
              </w:rPr>
              <w:t xml:space="preserve">b. Failure to provide necessary accompanying </w:t>
            </w:r>
            <w:proofErr w:type="gramStart"/>
            <w:r w:rsidRPr="009E248B">
              <w:rPr>
                <w:rFonts w:ascii="Verdana" w:hAnsi="Verdana"/>
                <w:sz w:val="20"/>
                <w:szCs w:val="20"/>
                <w:lang w:val="en-US"/>
              </w:rPr>
              <w:t>documentation;</w:t>
            </w:r>
            <w:proofErr w:type="gramEnd"/>
          </w:p>
          <w:p w14:paraId="08BCCD90" w14:textId="77777777" w:rsidR="009E248B" w:rsidRPr="009E248B" w:rsidRDefault="009E248B" w:rsidP="00385FCA">
            <w:pPr>
              <w:jc w:val="both"/>
              <w:rPr>
                <w:rFonts w:ascii="Verdana" w:hAnsi="Verdana"/>
                <w:sz w:val="20"/>
                <w:szCs w:val="20"/>
                <w:lang w:val="en-US"/>
              </w:rPr>
            </w:pPr>
            <w:r w:rsidRPr="009E248B">
              <w:rPr>
                <w:rFonts w:ascii="Verdana" w:hAnsi="Verdana"/>
                <w:sz w:val="20"/>
                <w:szCs w:val="20"/>
                <w:lang w:val="en-US"/>
              </w:rPr>
              <w:t>c. Failure to ensure necessary formalities for the transportation of the Goods and their transfer to the Buyer in accordance with the terms of the Contract.</w:t>
            </w:r>
          </w:p>
          <w:p w14:paraId="0F45D68E" w14:textId="3FB077B4" w:rsidR="00921DC9" w:rsidRPr="009E248B" w:rsidRDefault="009E248B" w:rsidP="00385FCA">
            <w:pPr>
              <w:jc w:val="both"/>
              <w:rPr>
                <w:rFonts w:ascii="Verdana" w:hAnsi="Verdana"/>
                <w:sz w:val="20"/>
                <w:szCs w:val="20"/>
                <w:lang w:val="en-US"/>
              </w:rPr>
            </w:pPr>
            <w:r w:rsidRPr="009E248B">
              <w:rPr>
                <w:rFonts w:ascii="Verdana" w:hAnsi="Verdana"/>
                <w:sz w:val="20"/>
                <w:szCs w:val="20"/>
                <w:lang w:val="en-US"/>
              </w:rPr>
              <w:t>6.4.1. The Supplier bears all expenses and losses arising from improper packing, packaging, or labeling of the Goods.</w:t>
            </w:r>
          </w:p>
        </w:tc>
      </w:tr>
      <w:tr w:rsidR="00921DC9" w:rsidRPr="00510A8A" w14:paraId="1912552D" w14:textId="77777777" w:rsidTr="00A26403">
        <w:tc>
          <w:tcPr>
            <w:tcW w:w="4813" w:type="dxa"/>
            <w:tcBorders>
              <w:top w:val="nil"/>
              <w:left w:val="nil"/>
              <w:bottom w:val="nil"/>
              <w:right w:val="nil"/>
            </w:tcBorders>
          </w:tcPr>
          <w:p w14:paraId="76926B36" w14:textId="2E5D0B10" w:rsidR="00921DC9" w:rsidRPr="009E248B" w:rsidRDefault="00921DC9" w:rsidP="00921DC9">
            <w:pPr>
              <w:jc w:val="both"/>
              <w:rPr>
                <w:rFonts w:ascii="Verdana" w:hAnsi="Verdana"/>
                <w:sz w:val="20"/>
                <w:szCs w:val="20"/>
                <w:lang w:val="en-US"/>
              </w:rPr>
            </w:pPr>
          </w:p>
        </w:tc>
        <w:tc>
          <w:tcPr>
            <w:tcW w:w="4814" w:type="dxa"/>
            <w:tcBorders>
              <w:top w:val="nil"/>
              <w:left w:val="nil"/>
              <w:bottom w:val="nil"/>
              <w:right w:val="nil"/>
            </w:tcBorders>
          </w:tcPr>
          <w:p w14:paraId="6A27EF40" w14:textId="77777777" w:rsidR="00921DC9" w:rsidRPr="009E248B" w:rsidRDefault="00921DC9" w:rsidP="00385FCA">
            <w:pPr>
              <w:jc w:val="both"/>
              <w:rPr>
                <w:rFonts w:ascii="Verdana" w:hAnsi="Verdana"/>
                <w:sz w:val="20"/>
                <w:szCs w:val="20"/>
                <w:lang w:val="en-US"/>
              </w:rPr>
            </w:pPr>
          </w:p>
        </w:tc>
      </w:tr>
      <w:tr w:rsidR="00B36A6D" w:rsidRPr="00896C2E" w14:paraId="384581AA" w14:textId="77777777" w:rsidTr="00A26403">
        <w:tc>
          <w:tcPr>
            <w:tcW w:w="4813" w:type="dxa"/>
            <w:tcBorders>
              <w:top w:val="nil"/>
              <w:left w:val="nil"/>
              <w:bottom w:val="nil"/>
              <w:right w:val="nil"/>
            </w:tcBorders>
          </w:tcPr>
          <w:p w14:paraId="4F7BBD3F" w14:textId="48120EDD" w:rsidR="00B36A6D" w:rsidRPr="00896C2E" w:rsidRDefault="00B36A6D" w:rsidP="00B36A6D">
            <w:pPr>
              <w:jc w:val="both"/>
              <w:rPr>
                <w:rFonts w:ascii="Verdana" w:hAnsi="Verdana"/>
                <w:b/>
                <w:bCs/>
                <w:color w:val="0033CC"/>
                <w:sz w:val="20"/>
                <w:szCs w:val="20"/>
              </w:rPr>
            </w:pPr>
            <w:r w:rsidRPr="00896C2E">
              <w:rPr>
                <w:rFonts w:ascii="Verdana" w:hAnsi="Verdana"/>
                <w:b/>
                <w:bCs/>
                <w:color w:val="0033CC"/>
                <w:sz w:val="20"/>
                <w:szCs w:val="20"/>
              </w:rPr>
              <w:t>РАЗДЕЛ 7:</w:t>
            </w:r>
          </w:p>
          <w:p w14:paraId="3C03D100" w14:textId="2CCBDBC6" w:rsidR="00B36A6D" w:rsidRPr="00896C2E" w:rsidRDefault="00B36A6D" w:rsidP="00B36A6D">
            <w:pPr>
              <w:jc w:val="both"/>
              <w:rPr>
                <w:rFonts w:ascii="Verdana" w:hAnsi="Verdana"/>
                <w:sz w:val="20"/>
                <w:szCs w:val="20"/>
              </w:rPr>
            </w:pPr>
            <w:r w:rsidRPr="00896C2E">
              <w:rPr>
                <w:rFonts w:ascii="Verdana" w:hAnsi="Verdana"/>
                <w:b/>
                <w:bCs/>
                <w:color w:val="0033CC"/>
                <w:sz w:val="20"/>
                <w:szCs w:val="20"/>
              </w:rPr>
              <w:t>Качество и гарантии</w:t>
            </w:r>
          </w:p>
        </w:tc>
        <w:tc>
          <w:tcPr>
            <w:tcW w:w="4814" w:type="dxa"/>
            <w:tcBorders>
              <w:top w:val="nil"/>
              <w:left w:val="nil"/>
              <w:bottom w:val="nil"/>
              <w:right w:val="nil"/>
            </w:tcBorders>
          </w:tcPr>
          <w:p w14:paraId="6E0AA139" w14:textId="657AEB23" w:rsidR="00B36A6D" w:rsidRPr="00896C2E" w:rsidRDefault="00B36A6D" w:rsidP="00385FCA">
            <w:pPr>
              <w:jc w:val="both"/>
              <w:rPr>
                <w:rFonts w:ascii="Verdana" w:hAnsi="Verdana"/>
                <w:b/>
                <w:bCs/>
                <w:color w:val="0033CC"/>
                <w:sz w:val="20"/>
                <w:szCs w:val="20"/>
              </w:rPr>
            </w:pPr>
            <w:r>
              <w:rPr>
                <w:rFonts w:ascii="Verdana" w:hAnsi="Verdana"/>
                <w:b/>
                <w:bCs/>
                <w:color w:val="0033CC"/>
                <w:sz w:val="20"/>
                <w:szCs w:val="20"/>
                <w:lang w:val="en-US"/>
              </w:rPr>
              <w:t>CLAUSE</w:t>
            </w:r>
            <w:r w:rsidRPr="00896C2E">
              <w:rPr>
                <w:rFonts w:ascii="Verdana" w:hAnsi="Verdana"/>
                <w:b/>
                <w:bCs/>
                <w:color w:val="0033CC"/>
                <w:sz w:val="20"/>
                <w:szCs w:val="20"/>
              </w:rPr>
              <w:t xml:space="preserve"> </w:t>
            </w:r>
            <w:r w:rsidR="009C694A">
              <w:rPr>
                <w:rFonts w:ascii="Verdana" w:hAnsi="Verdana"/>
                <w:b/>
                <w:bCs/>
                <w:color w:val="0033CC"/>
                <w:sz w:val="20"/>
                <w:szCs w:val="20"/>
                <w:lang w:val="en-US"/>
              </w:rPr>
              <w:t>7</w:t>
            </w:r>
            <w:r w:rsidRPr="00896C2E">
              <w:rPr>
                <w:rFonts w:ascii="Verdana" w:hAnsi="Verdana"/>
                <w:b/>
                <w:bCs/>
                <w:color w:val="0033CC"/>
                <w:sz w:val="20"/>
                <w:szCs w:val="20"/>
              </w:rPr>
              <w:t>:</w:t>
            </w:r>
          </w:p>
          <w:p w14:paraId="7975D3A6" w14:textId="31086754" w:rsidR="00B36A6D" w:rsidRPr="00896C2E" w:rsidRDefault="009C694A" w:rsidP="00385FCA">
            <w:pPr>
              <w:jc w:val="both"/>
              <w:rPr>
                <w:rFonts w:ascii="Verdana" w:hAnsi="Verdana"/>
                <w:sz w:val="20"/>
                <w:szCs w:val="20"/>
              </w:rPr>
            </w:pPr>
            <w:r w:rsidRPr="009C694A">
              <w:rPr>
                <w:rFonts w:ascii="Verdana" w:hAnsi="Verdana"/>
                <w:b/>
                <w:bCs/>
                <w:color w:val="0033CC"/>
                <w:sz w:val="20"/>
                <w:szCs w:val="20"/>
              </w:rPr>
              <w:t>Quality and Warranties</w:t>
            </w:r>
          </w:p>
        </w:tc>
      </w:tr>
      <w:tr w:rsidR="00B36A6D" w:rsidRPr="00510A8A" w14:paraId="5646BD3F" w14:textId="77777777" w:rsidTr="00A26403">
        <w:tc>
          <w:tcPr>
            <w:tcW w:w="4813" w:type="dxa"/>
            <w:tcBorders>
              <w:top w:val="nil"/>
              <w:left w:val="nil"/>
              <w:bottom w:val="nil"/>
              <w:right w:val="nil"/>
            </w:tcBorders>
          </w:tcPr>
          <w:p w14:paraId="3BA64647" w14:textId="61F79444" w:rsidR="00B36A6D" w:rsidRPr="00896C2E" w:rsidRDefault="00B36A6D" w:rsidP="00B36A6D">
            <w:pPr>
              <w:jc w:val="both"/>
              <w:rPr>
                <w:rFonts w:ascii="Verdana" w:hAnsi="Verdana"/>
                <w:sz w:val="20"/>
                <w:szCs w:val="20"/>
              </w:rPr>
            </w:pPr>
            <w:r w:rsidRPr="00896C2E">
              <w:rPr>
                <w:rFonts w:ascii="Verdana" w:hAnsi="Verdana"/>
                <w:sz w:val="20"/>
                <w:szCs w:val="20"/>
              </w:rPr>
              <w:t xml:space="preserve">7.1. Качество и комплектность Товара, его упаковка и маркировка должны соответствовать стандартам и требованиям, указанным в настоящем СПУ и Контракте, а также техническим условиям завода-изготовителя. Если в Заказе не указано иное, Товар должен соответствовать всем применимым национальным и международным стандартам, нормативным требованиям и техническим регламентам, действующим в Республике Узбекистан и стране происхождения Товара.  </w:t>
            </w:r>
          </w:p>
          <w:p w14:paraId="74E2DD2B" w14:textId="7CE41593" w:rsidR="00B36A6D" w:rsidRPr="00896C2E" w:rsidRDefault="00B36A6D" w:rsidP="00B36A6D">
            <w:pPr>
              <w:jc w:val="both"/>
              <w:rPr>
                <w:rFonts w:ascii="Verdana" w:hAnsi="Verdana"/>
                <w:sz w:val="20"/>
                <w:szCs w:val="20"/>
              </w:rPr>
            </w:pPr>
            <w:r w:rsidRPr="00896C2E">
              <w:rPr>
                <w:rFonts w:ascii="Verdana" w:hAnsi="Verdana"/>
                <w:sz w:val="20"/>
                <w:szCs w:val="20"/>
              </w:rPr>
              <w:t xml:space="preserve">7.1.1. Качество Товара должно соответствовать технической </w:t>
            </w:r>
            <w:r w:rsidRPr="00896C2E">
              <w:rPr>
                <w:rFonts w:ascii="Verdana" w:hAnsi="Verdana"/>
                <w:sz w:val="20"/>
                <w:szCs w:val="20"/>
              </w:rPr>
              <w:lastRenderedPageBreak/>
              <w:t xml:space="preserve">спецификации, указанной в Контракте (или Заказе). Все технические отклонения от технической спецификации Покупателя должны быть согласованы между Сторонами до подписания Контракта (или Заказа) и указаны в Листе Технических Отклонений </w:t>
            </w:r>
            <w:r w:rsidRPr="00896C2E">
              <w:rPr>
                <w:rFonts w:ascii="Verdana" w:hAnsi="Verdana"/>
                <w:b/>
                <w:bCs/>
                <w:i/>
                <w:iCs/>
                <w:sz w:val="20"/>
                <w:szCs w:val="20"/>
              </w:rPr>
              <w:t>(по форме STC_VII-1)</w:t>
            </w:r>
            <w:r w:rsidRPr="00896C2E">
              <w:rPr>
                <w:rFonts w:ascii="Verdana" w:hAnsi="Verdana"/>
                <w:sz w:val="20"/>
                <w:szCs w:val="20"/>
              </w:rPr>
              <w:t xml:space="preserve">, который оформляется в виде Приложения к Заказу и является его неотъемлемой частью. </w:t>
            </w:r>
          </w:p>
          <w:p w14:paraId="3E4BB07C" w14:textId="77777777" w:rsidR="00B36A6D" w:rsidRPr="00896C2E" w:rsidRDefault="00B36A6D" w:rsidP="00B36A6D">
            <w:pPr>
              <w:jc w:val="both"/>
              <w:rPr>
                <w:rFonts w:ascii="Verdana" w:hAnsi="Verdana"/>
                <w:sz w:val="20"/>
                <w:szCs w:val="20"/>
              </w:rPr>
            </w:pPr>
            <w:r w:rsidRPr="00896C2E">
              <w:rPr>
                <w:rFonts w:ascii="Verdana" w:hAnsi="Verdana"/>
                <w:sz w:val="20"/>
                <w:szCs w:val="20"/>
              </w:rPr>
              <w:t>7.1.2. Комплектность Товара должна соответствовать спецификации, указанной в Заказе, и включать все необходимые аксессуары, инструкции по эксплуатации, техническую документацию и другие компоненты, необходимые для полноценного использования Товара.</w:t>
            </w:r>
          </w:p>
          <w:p w14:paraId="2C60906C" w14:textId="5BAC4D52" w:rsidR="00B36A6D" w:rsidRPr="00896C2E" w:rsidRDefault="00B36A6D" w:rsidP="00B36A6D">
            <w:pPr>
              <w:jc w:val="both"/>
              <w:rPr>
                <w:rFonts w:ascii="Verdana" w:hAnsi="Verdana"/>
                <w:sz w:val="20"/>
                <w:szCs w:val="20"/>
              </w:rPr>
            </w:pPr>
            <w:r w:rsidRPr="00896C2E">
              <w:rPr>
                <w:rFonts w:ascii="Verdana" w:hAnsi="Verdana"/>
                <w:sz w:val="20"/>
                <w:szCs w:val="20"/>
              </w:rPr>
              <w:t>7.1.3. Если иное не указано в Контракте (или Заказе), качество Товара подтверждается сертификатами и документами завода-изготовителя.</w:t>
            </w:r>
          </w:p>
        </w:tc>
        <w:tc>
          <w:tcPr>
            <w:tcW w:w="4814" w:type="dxa"/>
            <w:tcBorders>
              <w:top w:val="nil"/>
              <w:left w:val="nil"/>
              <w:bottom w:val="nil"/>
              <w:right w:val="nil"/>
            </w:tcBorders>
          </w:tcPr>
          <w:p w14:paraId="5A98544E" w14:textId="77777777" w:rsidR="001B1EE4" w:rsidRPr="00287716" w:rsidRDefault="001B1EE4" w:rsidP="00385FCA">
            <w:pPr>
              <w:jc w:val="both"/>
              <w:rPr>
                <w:rFonts w:ascii="Verdana" w:hAnsi="Verdana"/>
                <w:sz w:val="20"/>
                <w:szCs w:val="20"/>
                <w:lang w:val="en-US"/>
              </w:rPr>
            </w:pPr>
            <w:r w:rsidRPr="00287716">
              <w:rPr>
                <w:rFonts w:ascii="Verdana" w:hAnsi="Verdana"/>
                <w:sz w:val="20"/>
                <w:szCs w:val="20"/>
                <w:lang w:val="en-US"/>
              </w:rPr>
              <w:lastRenderedPageBreak/>
              <w:t>7.1. The quality and completeness of the Goods, as well as their packaging and labeling, must comply with the standards and requirements specified in these Standard Terms and Conditions (STC) and the Contract, as well as the manufacturer’s technical specifications. Unless otherwise specified in the Order, the Goods must comply with all applicable national and international standards, regulatory requirements, and technical regulations in force in the Republic of Uzbekistan and the country of origin of the Goods.</w:t>
            </w:r>
          </w:p>
          <w:p w14:paraId="5D706AFD" w14:textId="4608D79A" w:rsidR="001B1EE4" w:rsidRPr="00287716" w:rsidRDefault="001B1EE4" w:rsidP="00385FCA">
            <w:pPr>
              <w:jc w:val="both"/>
              <w:rPr>
                <w:rFonts w:ascii="Verdana" w:hAnsi="Verdana"/>
                <w:sz w:val="20"/>
                <w:szCs w:val="20"/>
                <w:lang w:val="en-US"/>
              </w:rPr>
            </w:pPr>
            <w:r w:rsidRPr="00287716">
              <w:rPr>
                <w:rFonts w:ascii="Verdana" w:hAnsi="Verdana"/>
                <w:sz w:val="20"/>
                <w:szCs w:val="20"/>
                <w:lang w:val="en-US"/>
              </w:rPr>
              <w:lastRenderedPageBreak/>
              <w:t xml:space="preserve">7.1.1. The quality of the Goods must correspond to the technical specification indicated in the Contract (or Order). Any technical deviations from the Buyer’s technical specification must be agreed upon between the Parties before signing the Contract (or Order) and specified in the Technical Deviations </w:t>
            </w:r>
            <w:r w:rsidR="00287716">
              <w:rPr>
                <w:rFonts w:ascii="Verdana" w:hAnsi="Verdana"/>
                <w:sz w:val="20"/>
                <w:szCs w:val="20"/>
                <w:lang w:val="en-US"/>
              </w:rPr>
              <w:t>List</w:t>
            </w:r>
            <w:r w:rsidRPr="00287716">
              <w:rPr>
                <w:rFonts w:ascii="Verdana" w:hAnsi="Verdana"/>
                <w:sz w:val="20"/>
                <w:szCs w:val="20"/>
                <w:lang w:val="en-US"/>
              </w:rPr>
              <w:t xml:space="preserve"> </w:t>
            </w:r>
            <w:r w:rsidRPr="00287716">
              <w:rPr>
                <w:rFonts w:ascii="Verdana" w:hAnsi="Verdana"/>
                <w:b/>
                <w:bCs/>
                <w:i/>
                <w:iCs/>
                <w:sz w:val="20"/>
                <w:szCs w:val="20"/>
                <w:lang w:val="en-US"/>
              </w:rPr>
              <w:t>(form STC_VII-1)</w:t>
            </w:r>
            <w:r w:rsidRPr="00287716">
              <w:rPr>
                <w:rFonts w:ascii="Verdana" w:hAnsi="Verdana"/>
                <w:sz w:val="20"/>
                <w:szCs w:val="20"/>
                <w:lang w:val="en-US"/>
              </w:rPr>
              <w:t>, which is executed as an Appendix to the Order and is an integral part thereof.</w:t>
            </w:r>
          </w:p>
          <w:p w14:paraId="3CC55A5B" w14:textId="77777777" w:rsidR="001B1EE4" w:rsidRPr="00287716" w:rsidRDefault="001B1EE4" w:rsidP="00385FCA">
            <w:pPr>
              <w:jc w:val="both"/>
              <w:rPr>
                <w:rFonts w:ascii="Verdana" w:hAnsi="Verdana"/>
                <w:sz w:val="20"/>
                <w:szCs w:val="20"/>
                <w:lang w:val="en-US"/>
              </w:rPr>
            </w:pPr>
          </w:p>
          <w:p w14:paraId="393FD69F" w14:textId="77777777" w:rsidR="00287716" w:rsidRDefault="00287716" w:rsidP="00385FCA">
            <w:pPr>
              <w:jc w:val="both"/>
              <w:rPr>
                <w:rFonts w:ascii="Verdana" w:hAnsi="Verdana"/>
                <w:sz w:val="20"/>
                <w:szCs w:val="20"/>
                <w:lang w:val="en-US"/>
              </w:rPr>
            </w:pPr>
          </w:p>
          <w:p w14:paraId="7A2824DB" w14:textId="5C4409FB" w:rsidR="001B1EE4" w:rsidRPr="00287716" w:rsidRDefault="001B1EE4" w:rsidP="00385FCA">
            <w:pPr>
              <w:jc w:val="both"/>
              <w:rPr>
                <w:rFonts w:ascii="Verdana" w:hAnsi="Verdana"/>
                <w:sz w:val="20"/>
                <w:szCs w:val="20"/>
                <w:lang w:val="en-US"/>
              </w:rPr>
            </w:pPr>
            <w:r w:rsidRPr="00287716">
              <w:rPr>
                <w:rFonts w:ascii="Verdana" w:hAnsi="Verdana"/>
                <w:sz w:val="20"/>
                <w:szCs w:val="20"/>
                <w:lang w:val="en-US"/>
              </w:rPr>
              <w:t>7.1.2. The completeness of the Goods must correspond to the specification indicated in the Order and include all necessary accessories, operating instructions, technical documentation, and other components necessary for the full utilization of the Goods.</w:t>
            </w:r>
          </w:p>
          <w:p w14:paraId="711AD08E" w14:textId="77777777" w:rsidR="001B1EE4" w:rsidRPr="00287716" w:rsidRDefault="001B1EE4" w:rsidP="00385FCA">
            <w:pPr>
              <w:jc w:val="both"/>
              <w:rPr>
                <w:rFonts w:ascii="Verdana" w:hAnsi="Verdana"/>
                <w:sz w:val="20"/>
                <w:szCs w:val="20"/>
                <w:lang w:val="en-US"/>
              </w:rPr>
            </w:pPr>
          </w:p>
          <w:p w14:paraId="0F915A6D" w14:textId="2CBFC01D" w:rsidR="00B36A6D" w:rsidRPr="00287716" w:rsidRDefault="001B1EE4" w:rsidP="00385FCA">
            <w:pPr>
              <w:jc w:val="both"/>
              <w:rPr>
                <w:rFonts w:ascii="Verdana" w:hAnsi="Verdana"/>
                <w:sz w:val="20"/>
                <w:szCs w:val="20"/>
                <w:lang w:val="en-US"/>
              </w:rPr>
            </w:pPr>
            <w:r w:rsidRPr="00287716">
              <w:rPr>
                <w:rFonts w:ascii="Verdana" w:hAnsi="Verdana"/>
                <w:sz w:val="20"/>
                <w:szCs w:val="20"/>
                <w:lang w:val="en-US"/>
              </w:rPr>
              <w:t>7.1.3. Unless otherwise specified in the Contract (or Order), the quality of the Goods is confirmed by certificates and documents from the manufacturer.</w:t>
            </w:r>
          </w:p>
        </w:tc>
      </w:tr>
      <w:tr w:rsidR="00B36A6D" w:rsidRPr="00510A8A" w14:paraId="2D0E0976" w14:textId="77777777" w:rsidTr="00A26403">
        <w:tc>
          <w:tcPr>
            <w:tcW w:w="4813" w:type="dxa"/>
            <w:tcBorders>
              <w:top w:val="nil"/>
              <w:left w:val="nil"/>
              <w:bottom w:val="nil"/>
              <w:right w:val="nil"/>
            </w:tcBorders>
          </w:tcPr>
          <w:p w14:paraId="591C89A1" w14:textId="226C0083" w:rsidR="00B36A6D" w:rsidRPr="00896C2E" w:rsidRDefault="00B36A6D" w:rsidP="00B36A6D">
            <w:pPr>
              <w:jc w:val="both"/>
              <w:rPr>
                <w:rFonts w:ascii="Verdana" w:hAnsi="Verdana"/>
                <w:sz w:val="20"/>
                <w:szCs w:val="20"/>
              </w:rPr>
            </w:pPr>
            <w:r w:rsidRPr="00896C2E">
              <w:rPr>
                <w:rFonts w:ascii="Verdana" w:hAnsi="Verdana"/>
                <w:sz w:val="20"/>
                <w:szCs w:val="20"/>
              </w:rPr>
              <w:lastRenderedPageBreak/>
              <w:t>7.2. Требования и условия к продолжительности гарантийного срока указываются в Контракте (или Заказе).</w:t>
            </w:r>
          </w:p>
          <w:p w14:paraId="36D8BD61" w14:textId="77777777" w:rsidR="00B36A6D" w:rsidRPr="00896C2E" w:rsidRDefault="00B36A6D" w:rsidP="00B36A6D">
            <w:pPr>
              <w:jc w:val="both"/>
              <w:rPr>
                <w:rFonts w:ascii="Verdana" w:hAnsi="Verdana"/>
                <w:sz w:val="20"/>
                <w:szCs w:val="20"/>
              </w:rPr>
            </w:pPr>
            <w:r w:rsidRPr="00896C2E">
              <w:rPr>
                <w:rFonts w:ascii="Verdana" w:hAnsi="Verdana"/>
                <w:sz w:val="20"/>
                <w:szCs w:val="20"/>
              </w:rPr>
              <w:t>7.2.1. Поставщик гарантирует, что в момент передачи Товара Покупателю и в течение гарантийного срока Товар не будет иметь недостатков, будет соответствовать своим эксплуатационным характеристикам, целевому назначению, стандартам и документам.</w:t>
            </w:r>
          </w:p>
          <w:p w14:paraId="44173E14" w14:textId="33E60E8D" w:rsidR="00B36A6D" w:rsidRPr="00896C2E" w:rsidRDefault="00B36A6D" w:rsidP="00B36A6D">
            <w:pPr>
              <w:jc w:val="both"/>
              <w:rPr>
                <w:rFonts w:ascii="Verdana" w:hAnsi="Verdana"/>
                <w:sz w:val="20"/>
                <w:szCs w:val="20"/>
              </w:rPr>
            </w:pPr>
            <w:r w:rsidRPr="00896C2E">
              <w:rPr>
                <w:rFonts w:ascii="Verdana" w:hAnsi="Verdana"/>
                <w:sz w:val="20"/>
                <w:szCs w:val="20"/>
              </w:rPr>
              <w:t>7.2.2. Гарантийные обязательства не распространяются на недостатки Товара, возникшие вследствие неправильной эксплуатации, хранения или транспортировки со стороны Покупателя.</w:t>
            </w:r>
          </w:p>
        </w:tc>
        <w:tc>
          <w:tcPr>
            <w:tcW w:w="4814" w:type="dxa"/>
            <w:tcBorders>
              <w:top w:val="nil"/>
              <w:left w:val="nil"/>
              <w:bottom w:val="nil"/>
              <w:right w:val="nil"/>
            </w:tcBorders>
          </w:tcPr>
          <w:p w14:paraId="468F1682" w14:textId="77777777" w:rsidR="00AB7C15" w:rsidRPr="00AB7C15" w:rsidRDefault="00AB7C15" w:rsidP="00385FCA">
            <w:pPr>
              <w:jc w:val="both"/>
              <w:rPr>
                <w:rFonts w:ascii="Verdana" w:hAnsi="Verdana"/>
                <w:sz w:val="20"/>
                <w:szCs w:val="20"/>
                <w:lang w:val="en-US"/>
              </w:rPr>
            </w:pPr>
            <w:r w:rsidRPr="00AB7C15">
              <w:rPr>
                <w:rFonts w:ascii="Verdana" w:hAnsi="Verdana"/>
                <w:sz w:val="20"/>
                <w:szCs w:val="20"/>
                <w:lang w:val="en-US"/>
              </w:rPr>
              <w:t>7.2. The requirements and conditions for the duration of the warranty period are specified in the Contract (or Order).</w:t>
            </w:r>
          </w:p>
          <w:p w14:paraId="33BAFF1A" w14:textId="77777777" w:rsidR="00AB7C15" w:rsidRPr="00AB7C15" w:rsidRDefault="00AB7C15" w:rsidP="00385FCA">
            <w:pPr>
              <w:jc w:val="both"/>
              <w:rPr>
                <w:rFonts w:ascii="Verdana" w:hAnsi="Verdana"/>
                <w:sz w:val="20"/>
                <w:szCs w:val="20"/>
                <w:lang w:val="en-US"/>
              </w:rPr>
            </w:pPr>
            <w:r w:rsidRPr="00AB7C15">
              <w:rPr>
                <w:rFonts w:ascii="Verdana" w:hAnsi="Verdana"/>
                <w:sz w:val="20"/>
                <w:szCs w:val="20"/>
                <w:lang w:val="en-US"/>
              </w:rPr>
              <w:t>7.2.1. The Supplier guarantees that at the time of transfer of the Goods to the Buyer and during the warranty period, the Goods will be free from defects, will correspond to their performance characteristics, intended purpose, standards, and documentation.</w:t>
            </w:r>
          </w:p>
          <w:p w14:paraId="27D95A7E" w14:textId="77777777" w:rsidR="00AB7C15" w:rsidRPr="00AB7C15" w:rsidRDefault="00AB7C15" w:rsidP="00385FCA">
            <w:pPr>
              <w:jc w:val="both"/>
              <w:rPr>
                <w:rFonts w:ascii="Verdana" w:hAnsi="Verdana"/>
                <w:sz w:val="20"/>
                <w:szCs w:val="20"/>
                <w:lang w:val="en-US"/>
              </w:rPr>
            </w:pPr>
          </w:p>
          <w:p w14:paraId="4AB56C71" w14:textId="587169A4" w:rsidR="00B36A6D" w:rsidRPr="00AB7C15" w:rsidRDefault="00AB7C15" w:rsidP="00385FCA">
            <w:pPr>
              <w:jc w:val="both"/>
              <w:rPr>
                <w:rFonts w:ascii="Verdana" w:hAnsi="Verdana"/>
                <w:sz w:val="20"/>
                <w:szCs w:val="20"/>
                <w:lang w:val="en-US"/>
              </w:rPr>
            </w:pPr>
            <w:r w:rsidRPr="00AB7C15">
              <w:rPr>
                <w:rFonts w:ascii="Verdana" w:hAnsi="Verdana"/>
                <w:sz w:val="20"/>
                <w:szCs w:val="20"/>
                <w:lang w:val="en-US"/>
              </w:rPr>
              <w:t>7.2.2. Warranty obligations do not extend to defects in the Goods arising from improper operation, storage, or transportation by the Buyer.</w:t>
            </w:r>
          </w:p>
        </w:tc>
      </w:tr>
      <w:tr w:rsidR="00B36A6D" w:rsidRPr="00510A8A" w14:paraId="6B628582" w14:textId="77777777" w:rsidTr="00A26403">
        <w:tc>
          <w:tcPr>
            <w:tcW w:w="4813" w:type="dxa"/>
            <w:tcBorders>
              <w:top w:val="nil"/>
              <w:left w:val="nil"/>
              <w:bottom w:val="nil"/>
              <w:right w:val="nil"/>
            </w:tcBorders>
          </w:tcPr>
          <w:p w14:paraId="7D8AE575" w14:textId="77777777" w:rsidR="00B36A6D" w:rsidRPr="00896C2E" w:rsidRDefault="00B36A6D" w:rsidP="00B36A6D">
            <w:pPr>
              <w:jc w:val="both"/>
              <w:rPr>
                <w:rFonts w:ascii="Verdana" w:hAnsi="Verdana"/>
                <w:sz w:val="20"/>
                <w:szCs w:val="20"/>
              </w:rPr>
            </w:pPr>
            <w:r w:rsidRPr="00896C2E">
              <w:rPr>
                <w:rFonts w:ascii="Verdana" w:hAnsi="Verdana"/>
                <w:sz w:val="20"/>
                <w:szCs w:val="20"/>
              </w:rPr>
              <w:t>7.3. Покупатель имеет право проводить контроль качества Товара на всех этапах его изготовления, включая инспекции и аудиты на производственных площадках Поставщика и/или его субподрядчиков.</w:t>
            </w:r>
          </w:p>
          <w:p w14:paraId="5491AEB1" w14:textId="77777777" w:rsidR="00B36A6D" w:rsidRPr="00896C2E" w:rsidRDefault="00B36A6D" w:rsidP="00B36A6D">
            <w:pPr>
              <w:jc w:val="both"/>
              <w:rPr>
                <w:rFonts w:ascii="Verdana" w:hAnsi="Verdana"/>
                <w:sz w:val="20"/>
                <w:szCs w:val="20"/>
              </w:rPr>
            </w:pPr>
            <w:r w:rsidRPr="00896C2E">
              <w:rPr>
                <w:rFonts w:ascii="Verdana" w:hAnsi="Verdana"/>
                <w:sz w:val="20"/>
                <w:szCs w:val="20"/>
              </w:rPr>
              <w:t xml:space="preserve">a. В случае, если между Сторонами согласован План Контроля Качества (далее – </w:t>
            </w:r>
            <w:r w:rsidRPr="00896C2E">
              <w:rPr>
                <w:rFonts w:ascii="Verdana" w:hAnsi="Verdana"/>
                <w:b/>
                <w:bCs/>
                <w:sz w:val="20"/>
                <w:szCs w:val="20"/>
              </w:rPr>
              <w:t>«ПКК»</w:t>
            </w:r>
            <w:r w:rsidRPr="00896C2E">
              <w:rPr>
                <w:rFonts w:ascii="Verdana" w:hAnsi="Verdana"/>
                <w:sz w:val="20"/>
                <w:szCs w:val="20"/>
              </w:rPr>
              <w:t>), контроль качества проводится в соответствии с ПКК.</w:t>
            </w:r>
          </w:p>
          <w:p w14:paraId="73E7996F" w14:textId="77777777" w:rsidR="00B36A6D" w:rsidRPr="00896C2E" w:rsidRDefault="00B36A6D" w:rsidP="00B36A6D">
            <w:pPr>
              <w:jc w:val="both"/>
              <w:rPr>
                <w:rFonts w:ascii="Verdana" w:hAnsi="Verdana"/>
                <w:sz w:val="20"/>
                <w:szCs w:val="20"/>
              </w:rPr>
            </w:pPr>
            <w:r w:rsidRPr="00896C2E">
              <w:rPr>
                <w:rFonts w:ascii="Verdana" w:hAnsi="Verdana"/>
                <w:sz w:val="20"/>
                <w:szCs w:val="20"/>
              </w:rPr>
              <w:t>b. Если ПКК не предусмотрен, контроль качества проводится в соответствии с условиями, установленными настоящим разделом и по предварительному согласованию с Поставщиком.</w:t>
            </w:r>
          </w:p>
          <w:p w14:paraId="16F62F10" w14:textId="77777777" w:rsidR="00B36A6D" w:rsidRPr="00896C2E" w:rsidRDefault="00B36A6D" w:rsidP="00B36A6D">
            <w:pPr>
              <w:jc w:val="both"/>
              <w:rPr>
                <w:rFonts w:ascii="Verdana" w:hAnsi="Verdana"/>
                <w:sz w:val="20"/>
                <w:szCs w:val="20"/>
              </w:rPr>
            </w:pPr>
            <w:r w:rsidRPr="00896C2E">
              <w:rPr>
                <w:rFonts w:ascii="Verdana" w:hAnsi="Verdana"/>
                <w:sz w:val="20"/>
                <w:szCs w:val="20"/>
              </w:rPr>
              <w:t>7.3.1. Права Покупателя при контроле качества:</w:t>
            </w:r>
          </w:p>
          <w:p w14:paraId="7D78367A" w14:textId="77777777" w:rsidR="00B36A6D" w:rsidRPr="00896C2E" w:rsidRDefault="00B36A6D" w:rsidP="00B36A6D">
            <w:pPr>
              <w:jc w:val="both"/>
              <w:rPr>
                <w:rFonts w:ascii="Verdana" w:hAnsi="Verdana"/>
                <w:sz w:val="20"/>
                <w:szCs w:val="20"/>
              </w:rPr>
            </w:pPr>
            <w:r w:rsidRPr="00896C2E">
              <w:rPr>
                <w:rFonts w:ascii="Verdana" w:hAnsi="Verdana"/>
                <w:sz w:val="20"/>
                <w:szCs w:val="20"/>
              </w:rPr>
              <w:t xml:space="preserve">a. Покупатель вправе по согласованию с Поставщиком привлекать сторонние организации для проведения контроля качества изготовления Товара на заводе-изготовителе. </w:t>
            </w:r>
          </w:p>
          <w:p w14:paraId="07CED2F8" w14:textId="77777777" w:rsidR="00B36A6D" w:rsidRPr="00896C2E" w:rsidRDefault="00B36A6D" w:rsidP="00B36A6D">
            <w:pPr>
              <w:jc w:val="both"/>
              <w:rPr>
                <w:rFonts w:ascii="Verdana" w:hAnsi="Verdana"/>
                <w:sz w:val="20"/>
                <w:szCs w:val="20"/>
              </w:rPr>
            </w:pPr>
            <w:r w:rsidRPr="00896C2E">
              <w:rPr>
                <w:rFonts w:ascii="Verdana" w:hAnsi="Verdana"/>
                <w:sz w:val="20"/>
                <w:szCs w:val="20"/>
              </w:rPr>
              <w:lastRenderedPageBreak/>
              <w:t>b. Покупатель обязуется уведомить Поставщика о планируемом проведении контроля качества или инспекции не менее чем за 5 (пять) рабочих дней до даты проведения.</w:t>
            </w:r>
          </w:p>
          <w:p w14:paraId="24803642" w14:textId="77777777" w:rsidR="00B36A6D" w:rsidRPr="00896C2E" w:rsidRDefault="00B36A6D" w:rsidP="00B36A6D">
            <w:pPr>
              <w:jc w:val="both"/>
              <w:rPr>
                <w:rFonts w:ascii="Verdana" w:hAnsi="Verdana"/>
                <w:sz w:val="20"/>
                <w:szCs w:val="20"/>
              </w:rPr>
            </w:pPr>
            <w:r w:rsidRPr="00896C2E">
              <w:rPr>
                <w:rFonts w:ascii="Verdana" w:hAnsi="Verdana"/>
                <w:sz w:val="20"/>
                <w:szCs w:val="20"/>
              </w:rPr>
              <w:t>7.3.2. Обязанности Поставщика при контроле качества:</w:t>
            </w:r>
          </w:p>
          <w:p w14:paraId="65AE445C" w14:textId="77777777" w:rsidR="00B36A6D" w:rsidRPr="00896C2E" w:rsidRDefault="00B36A6D" w:rsidP="00B36A6D">
            <w:pPr>
              <w:jc w:val="both"/>
              <w:rPr>
                <w:rFonts w:ascii="Verdana" w:hAnsi="Verdana"/>
                <w:sz w:val="20"/>
                <w:szCs w:val="20"/>
              </w:rPr>
            </w:pPr>
            <w:r w:rsidRPr="00896C2E">
              <w:rPr>
                <w:rFonts w:ascii="Verdana" w:hAnsi="Verdana"/>
                <w:sz w:val="20"/>
                <w:szCs w:val="20"/>
              </w:rPr>
              <w:t>a. Поставщик обязан предоставить представителям Покупателя или привлеченным им организациям доступ к производственным участкам, непосредственно связанным с производством Товара, а также предоставить необходимую информацию и документацию о Товаре.</w:t>
            </w:r>
          </w:p>
          <w:p w14:paraId="69817B13" w14:textId="77777777" w:rsidR="00B36A6D" w:rsidRPr="00896C2E" w:rsidRDefault="00B36A6D" w:rsidP="00B36A6D">
            <w:pPr>
              <w:jc w:val="both"/>
              <w:rPr>
                <w:rFonts w:ascii="Verdana" w:hAnsi="Verdana"/>
                <w:sz w:val="20"/>
                <w:szCs w:val="20"/>
              </w:rPr>
            </w:pPr>
            <w:r w:rsidRPr="00896C2E">
              <w:rPr>
                <w:rFonts w:ascii="Verdana" w:hAnsi="Verdana"/>
                <w:sz w:val="20"/>
                <w:szCs w:val="20"/>
              </w:rPr>
              <w:t>b. Поставщик обеспечивает соблюдение правил безопасности и конфиденциальности при доступе представителей Покупателя.</w:t>
            </w:r>
          </w:p>
          <w:p w14:paraId="275B7932" w14:textId="77777777" w:rsidR="00B36A6D" w:rsidRPr="00896C2E" w:rsidRDefault="00B36A6D" w:rsidP="00B36A6D">
            <w:pPr>
              <w:jc w:val="both"/>
              <w:rPr>
                <w:rFonts w:ascii="Verdana" w:hAnsi="Verdana"/>
                <w:sz w:val="20"/>
                <w:szCs w:val="20"/>
              </w:rPr>
            </w:pPr>
            <w:r w:rsidRPr="00896C2E">
              <w:rPr>
                <w:rFonts w:ascii="Verdana" w:hAnsi="Verdana"/>
                <w:sz w:val="20"/>
                <w:szCs w:val="20"/>
              </w:rPr>
              <w:t>7.3.3. Обязанности Покупателя и его представителей:</w:t>
            </w:r>
          </w:p>
          <w:p w14:paraId="7B453F37" w14:textId="77777777" w:rsidR="00B36A6D" w:rsidRPr="00896C2E" w:rsidRDefault="00B36A6D" w:rsidP="00B36A6D">
            <w:pPr>
              <w:jc w:val="both"/>
              <w:rPr>
                <w:rFonts w:ascii="Verdana" w:hAnsi="Verdana"/>
                <w:sz w:val="20"/>
                <w:szCs w:val="20"/>
              </w:rPr>
            </w:pPr>
            <w:r w:rsidRPr="00896C2E">
              <w:rPr>
                <w:rFonts w:ascii="Verdana" w:hAnsi="Verdana"/>
                <w:sz w:val="20"/>
                <w:szCs w:val="20"/>
              </w:rPr>
              <w:t>a. Представители Покупателя обязаны соблюдать правила внутреннего распорядка, безопасности и конфиденциальности, действующие на объектах Поставщика и/или его субподрядчиков.</w:t>
            </w:r>
          </w:p>
          <w:p w14:paraId="2A9708D5" w14:textId="77777777" w:rsidR="00B36A6D" w:rsidRPr="00896C2E" w:rsidRDefault="00B36A6D" w:rsidP="00B36A6D">
            <w:pPr>
              <w:jc w:val="both"/>
              <w:rPr>
                <w:rFonts w:ascii="Verdana" w:hAnsi="Verdana"/>
                <w:sz w:val="20"/>
                <w:szCs w:val="20"/>
              </w:rPr>
            </w:pPr>
            <w:r w:rsidRPr="00896C2E">
              <w:rPr>
                <w:rFonts w:ascii="Verdana" w:hAnsi="Verdana"/>
                <w:sz w:val="20"/>
                <w:szCs w:val="20"/>
              </w:rPr>
              <w:t>7.3.4. План Контроля Качества (ПКК):</w:t>
            </w:r>
          </w:p>
          <w:p w14:paraId="7F3AA3EC" w14:textId="77777777" w:rsidR="00B36A6D" w:rsidRPr="00896C2E" w:rsidRDefault="00B36A6D" w:rsidP="00B36A6D">
            <w:pPr>
              <w:jc w:val="both"/>
              <w:rPr>
                <w:rFonts w:ascii="Verdana" w:hAnsi="Verdana"/>
                <w:sz w:val="20"/>
                <w:szCs w:val="20"/>
              </w:rPr>
            </w:pPr>
            <w:r w:rsidRPr="00896C2E">
              <w:rPr>
                <w:rFonts w:ascii="Verdana" w:hAnsi="Verdana"/>
                <w:sz w:val="20"/>
                <w:szCs w:val="20"/>
              </w:rPr>
              <w:t>a. Если Сторонами согласован ПКК, он определяет требования и процедуры обеспечения качества Товара, включая методы контроля, график инспекций, ответственность Сторон, порядок взаимодействия, требования к документации и процедуры управления несоответствиями.</w:t>
            </w:r>
          </w:p>
          <w:p w14:paraId="07AF9F0E" w14:textId="77777777" w:rsidR="00B36A6D" w:rsidRPr="00896C2E" w:rsidRDefault="00B36A6D" w:rsidP="00B36A6D">
            <w:pPr>
              <w:jc w:val="both"/>
              <w:rPr>
                <w:rFonts w:ascii="Verdana" w:hAnsi="Verdana"/>
                <w:sz w:val="20"/>
                <w:szCs w:val="20"/>
              </w:rPr>
            </w:pPr>
            <w:r w:rsidRPr="00896C2E">
              <w:rPr>
                <w:rFonts w:ascii="Verdana" w:hAnsi="Verdana"/>
                <w:sz w:val="20"/>
                <w:szCs w:val="20"/>
              </w:rPr>
              <w:t>b. ПКК является неотъемлемой частью Заказа и согласовывается Сторонами до подписания Заказа.</w:t>
            </w:r>
          </w:p>
          <w:p w14:paraId="77759B8C" w14:textId="77777777" w:rsidR="00B36A6D" w:rsidRPr="00896C2E" w:rsidRDefault="00B36A6D" w:rsidP="00B36A6D">
            <w:pPr>
              <w:jc w:val="both"/>
              <w:rPr>
                <w:rFonts w:ascii="Verdana" w:hAnsi="Verdana"/>
                <w:sz w:val="20"/>
                <w:szCs w:val="20"/>
              </w:rPr>
            </w:pPr>
            <w:r w:rsidRPr="00896C2E">
              <w:rPr>
                <w:rFonts w:ascii="Verdana" w:hAnsi="Verdana"/>
                <w:sz w:val="20"/>
                <w:szCs w:val="20"/>
              </w:rPr>
              <w:t>c. Изменения в ПКК могут быть внесены по взаимному согласию Сторон и оформляются в письменной форме.</w:t>
            </w:r>
          </w:p>
          <w:p w14:paraId="75DD444A" w14:textId="77777777" w:rsidR="00B36A6D" w:rsidRPr="00896C2E" w:rsidRDefault="00B36A6D" w:rsidP="00B36A6D">
            <w:pPr>
              <w:jc w:val="both"/>
              <w:rPr>
                <w:rFonts w:ascii="Verdana" w:hAnsi="Verdana"/>
                <w:sz w:val="20"/>
                <w:szCs w:val="20"/>
              </w:rPr>
            </w:pPr>
            <w:r w:rsidRPr="00896C2E">
              <w:rPr>
                <w:rFonts w:ascii="Verdana" w:hAnsi="Verdana"/>
                <w:sz w:val="20"/>
                <w:szCs w:val="20"/>
              </w:rPr>
              <w:t>7.3.5. Предотгрузочная инспекция:</w:t>
            </w:r>
          </w:p>
          <w:p w14:paraId="4491C398" w14:textId="77777777" w:rsidR="00B36A6D" w:rsidRPr="00896C2E" w:rsidRDefault="00B36A6D" w:rsidP="00B36A6D">
            <w:pPr>
              <w:jc w:val="both"/>
              <w:rPr>
                <w:rFonts w:ascii="Verdana" w:hAnsi="Verdana"/>
                <w:sz w:val="20"/>
                <w:szCs w:val="20"/>
              </w:rPr>
            </w:pPr>
            <w:r w:rsidRPr="00896C2E">
              <w:rPr>
                <w:rFonts w:ascii="Verdana" w:hAnsi="Verdana"/>
                <w:sz w:val="20"/>
                <w:szCs w:val="20"/>
              </w:rPr>
              <w:t>a. Если Заказом или ПКК предусмотрена предотгрузочная инспекция, Поставщик обязан уведомить Покупателя о готовности Товара к инспекции.</w:t>
            </w:r>
          </w:p>
          <w:p w14:paraId="270969AC" w14:textId="77777777" w:rsidR="00B36A6D" w:rsidRPr="00896C2E" w:rsidRDefault="00B36A6D" w:rsidP="00B36A6D">
            <w:pPr>
              <w:jc w:val="both"/>
              <w:rPr>
                <w:rFonts w:ascii="Verdana" w:hAnsi="Verdana"/>
                <w:sz w:val="20"/>
                <w:szCs w:val="20"/>
              </w:rPr>
            </w:pPr>
            <w:r w:rsidRPr="00896C2E">
              <w:rPr>
                <w:rFonts w:ascii="Verdana" w:hAnsi="Verdana"/>
                <w:sz w:val="20"/>
                <w:szCs w:val="20"/>
              </w:rPr>
              <w:t xml:space="preserve">b. При этом, Товар может быть отгружен только после получения от Покупателя Разрешения на отгрузку Товара </w:t>
            </w:r>
            <w:r w:rsidRPr="00896C2E">
              <w:rPr>
                <w:rFonts w:ascii="Verdana" w:hAnsi="Verdana"/>
                <w:b/>
                <w:bCs/>
                <w:i/>
                <w:iCs/>
                <w:sz w:val="20"/>
                <w:szCs w:val="20"/>
              </w:rPr>
              <w:t>(по форме STC_VII-2)</w:t>
            </w:r>
            <w:r w:rsidRPr="00896C2E">
              <w:rPr>
                <w:rFonts w:ascii="Verdana" w:hAnsi="Verdana"/>
                <w:sz w:val="20"/>
                <w:szCs w:val="20"/>
              </w:rPr>
              <w:t>.</w:t>
            </w:r>
          </w:p>
          <w:p w14:paraId="2F27C1F4" w14:textId="77777777" w:rsidR="00B36A6D" w:rsidRPr="00896C2E" w:rsidRDefault="00B36A6D" w:rsidP="00B36A6D">
            <w:pPr>
              <w:jc w:val="both"/>
              <w:rPr>
                <w:rFonts w:ascii="Verdana" w:hAnsi="Verdana"/>
                <w:sz w:val="20"/>
                <w:szCs w:val="20"/>
              </w:rPr>
            </w:pPr>
            <w:r w:rsidRPr="00896C2E">
              <w:rPr>
                <w:rFonts w:ascii="Verdana" w:hAnsi="Verdana"/>
                <w:sz w:val="20"/>
                <w:szCs w:val="20"/>
              </w:rPr>
              <w:t>7.3.6. Действия при выявлении нарушений или несоответствий:</w:t>
            </w:r>
          </w:p>
          <w:p w14:paraId="234878A5" w14:textId="77777777" w:rsidR="00B36A6D" w:rsidRPr="00896C2E" w:rsidRDefault="00B36A6D" w:rsidP="00B36A6D">
            <w:pPr>
              <w:jc w:val="both"/>
              <w:rPr>
                <w:rFonts w:ascii="Verdana" w:hAnsi="Verdana"/>
                <w:sz w:val="20"/>
                <w:szCs w:val="20"/>
              </w:rPr>
            </w:pPr>
            <w:r w:rsidRPr="00896C2E">
              <w:rPr>
                <w:rFonts w:ascii="Verdana" w:hAnsi="Verdana"/>
                <w:sz w:val="20"/>
                <w:szCs w:val="20"/>
              </w:rPr>
              <w:t>a. В случае выявления нарушений или несоответствий в рамках контроля качества, Покупатель уведомляет Поставщика об этом в письменной форме в течение 3 (трех) рабочих дней с даты обнаружения.</w:t>
            </w:r>
          </w:p>
          <w:p w14:paraId="2E4924F7" w14:textId="77777777" w:rsidR="00B36A6D" w:rsidRPr="00896C2E" w:rsidRDefault="00B36A6D" w:rsidP="00B36A6D">
            <w:pPr>
              <w:jc w:val="both"/>
              <w:rPr>
                <w:rFonts w:ascii="Verdana" w:hAnsi="Verdana"/>
                <w:sz w:val="20"/>
                <w:szCs w:val="20"/>
              </w:rPr>
            </w:pPr>
            <w:r w:rsidRPr="00896C2E">
              <w:rPr>
                <w:rFonts w:ascii="Verdana" w:hAnsi="Verdana"/>
                <w:sz w:val="20"/>
                <w:szCs w:val="20"/>
              </w:rPr>
              <w:lastRenderedPageBreak/>
              <w:t>b. Уведомление должно содержать описание выявленных нарушений или несоответствий, подтверждающие материалы и ссылки на нарушенные требования.</w:t>
            </w:r>
          </w:p>
          <w:p w14:paraId="471BD519" w14:textId="77777777" w:rsidR="00B36A6D" w:rsidRPr="00896C2E" w:rsidRDefault="00B36A6D" w:rsidP="00B36A6D">
            <w:pPr>
              <w:jc w:val="both"/>
              <w:rPr>
                <w:rFonts w:ascii="Verdana" w:hAnsi="Verdana"/>
                <w:sz w:val="20"/>
                <w:szCs w:val="20"/>
              </w:rPr>
            </w:pPr>
            <w:r w:rsidRPr="00896C2E">
              <w:rPr>
                <w:rFonts w:ascii="Verdana" w:hAnsi="Verdana"/>
                <w:sz w:val="20"/>
                <w:szCs w:val="20"/>
              </w:rPr>
              <w:t>c. Поставщик обязан за свой счет принять необходимые меры для устранения нарушений и предотвращения их повторения в соответствии с согласованным планом действий.</w:t>
            </w:r>
          </w:p>
          <w:p w14:paraId="11CAF0DC" w14:textId="58CD6FF9" w:rsidR="00B36A6D" w:rsidRPr="00896C2E" w:rsidRDefault="00B36A6D" w:rsidP="00B36A6D">
            <w:pPr>
              <w:jc w:val="both"/>
              <w:rPr>
                <w:rFonts w:ascii="Verdana" w:hAnsi="Verdana"/>
                <w:sz w:val="20"/>
                <w:szCs w:val="20"/>
              </w:rPr>
            </w:pPr>
            <w:r w:rsidRPr="00896C2E">
              <w:rPr>
                <w:rFonts w:ascii="Verdana" w:hAnsi="Verdana"/>
                <w:sz w:val="20"/>
                <w:szCs w:val="20"/>
              </w:rPr>
              <w:t>7.3.</w:t>
            </w:r>
            <w:r w:rsidR="00063FA4">
              <w:rPr>
                <w:rFonts w:ascii="Verdana" w:hAnsi="Verdana"/>
                <w:sz w:val="20"/>
                <w:szCs w:val="20"/>
              </w:rPr>
              <w:t>7</w:t>
            </w:r>
            <w:r w:rsidRPr="00896C2E">
              <w:rPr>
                <w:rFonts w:ascii="Verdana" w:hAnsi="Verdana"/>
                <w:sz w:val="20"/>
                <w:szCs w:val="20"/>
              </w:rPr>
              <w:t>. Право Покупателя при нарушениях требований контроля качества:</w:t>
            </w:r>
          </w:p>
          <w:p w14:paraId="3186D40E" w14:textId="77777777" w:rsidR="00B36A6D" w:rsidRPr="00896C2E" w:rsidRDefault="00B36A6D" w:rsidP="00B36A6D">
            <w:pPr>
              <w:jc w:val="both"/>
              <w:rPr>
                <w:rFonts w:ascii="Verdana" w:hAnsi="Verdana"/>
                <w:sz w:val="20"/>
                <w:szCs w:val="20"/>
              </w:rPr>
            </w:pPr>
            <w:r w:rsidRPr="00896C2E">
              <w:rPr>
                <w:rFonts w:ascii="Verdana" w:hAnsi="Verdana"/>
                <w:sz w:val="20"/>
                <w:szCs w:val="20"/>
              </w:rPr>
              <w:t>a. Покупатель имеет право приостановить приемку Товара до устранения нарушений, при этом не оплачивать Товар до момента устранения нарушений.</w:t>
            </w:r>
          </w:p>
          <w:p w14:paraId="6FFD2C81" w14:textId="1C81F667" w:rsidR="00B36A6D" w:rsidRPr="00896C2E" w:rsidRDefault="00B36A6D" w:rsidP="00B36A6D">
            <w:pPr>
              <w:jc w:val="both"/>
              <w:rPr>
                <w:rFonts w:ascii="Verdana" w:hAnsi="Verdana"/>
                <w:sz w:val="20"/>
                <w:szCs w:val="20"/>
              </w:rPr>
            </w:pPr>
            <w:r w:rsidRPr="00896C2E">
              <w:rPr>
                <w:rFonts w:ascii="Verdana" w:hAnsi="Verdana"/>
                <w:sz w:val="20"/>
                <w:szCs w:val="20"/>
              </w:rPr>
              <w:t>b. Покупатель вправе отказаться от принятия Товара, уведомив об этом Поставщика в письменной форме, если нарушения не были устранены в согласованные сроки.</w:t>
            </w:r>
          </w:p>
        </w:tc>
        <w:tc>
          <w:tcPr>
            <w:tcW w:w="4814" w:type="dxa"/>
            <w:tcBorders>
              <w:top w:val="nil"/>
              <w:left w:val="nil"/>
              <w:bottom w:val="nil"/>
              <w:right w:val="nil"/>
            </w:tcBorders>
          </w:tcPr>
          <w:p w14:paraId="54A9243A" w14:textId="77777777" w:rsidR="00FE5805" w:rsidRPr="00FE5805" w:rsidRDefault="00FE5805" w:rsidP="00385FCA">
            <w:pPr>
              <w:jc w:val="both"/>
              <w:rPr>
                <w:rFonts w:ascii="Verdana" w:hAnsi="Verdana"/>
                <w:sz w:val="20"/>
                <w:szCs w:val="20"/>
                <w:lang w:val="en-US"/>
              </w:rPr>
            </w:pPr>
            <w:r w:rsidRPr="00FE5805">
              <w:rPr>
                <w:rFonts w:ascii="Verdana" w:hAnsi="Verdana"/>
                <w:sz w:val="20"/>
                <w:szCs w:val="20"/>
                <w:lang w:val="en-US"/>
              </w:rPr>
              <w:lastRenderedPageBreak/>
              <w:t>7.3. The Buyer has the right to conduct quality control of the Goods at all stages of their manufacture, including inspections and audits at the production facilities of the Supplier and/or its subcontractors.</w:t>
            </w:r>
          </w:p>
          <w:p w14:paraId="5C699994" w14:textId="77777777" w:rsidR="00FE5805" w:rsidRPr="00FE5805" w:rsidRDefault="00FE5805" w:rsidP="00385FCA">
            <w:pPr>
              <w:jc w:val="both"/>
              <w:rPr>
                <w:rFonts w:ascii="Verdana" w:hAnsi="Verdana"/>
                <w:sz w:val="20"/>
                <w:szCs w:val="20"/>
                <w:lang w:val="en-US"/>
              </w:rPr>
            </w:pPr>
            <w:r w:rsidRPr="00FE5805">
              <w:rPr>
                <w:rFonts w:ascii="Verdana" w:hAnsi="Verdana"/>
                <w:sz w:val="20"/>
                <w:szCs w:val="20"/>
                <w:lang w:val="en-US"/>
              </w:rPr>
              <w:t xml:space="preserve">a. If a Quality Control Plan (hereinafter referred to as </w:t>
            </w:r>
            <w:r w:rsidRPr="008F441C">
              <w:rPr>
                <w:rFonts w:ascii="Verdana" w:hAnsi="Verdana"/>
                <w:b/>
                <w:bCs/>
                <w:sz w:val="20"/>
                <w:szCs w:val="20"/>
                <w:lang w:val="en-US"/>
              </w:rPr>
              <w:t>“QCP”</w:t>
            </w:r>
            <w:r w:rsidRPr="00FE5805">
              <w:rPr>
                <w:rFonts w:ascii="Verdana" w:hAnsi="Verdana"/>
                <w:sz w:val="20"/>
                <w:szCs w:val="20"/>
                <w:lang w:val="en-US"/>
              </w:rPr>
              <w:t>) is agreed upon between the Parties, quality control is carried out in accordance with the QCP.</w:t>
            </w:r>
          </w:p>
          <w:p w14:paraId="56A5EDE4" w14:textId="6C864669" w:rsidR="00FE5805" w:rsidRPr="008F441C" w:rsidRDefault="00FE5805" w:rsidP="00385FCA">
            <w:pPr>
              <w:jc w:val="both"/>
              <w:rPr>
                <w:rFonts w:ascii="Verdana" w:hAnsi="Verdana"/>
                <w:sz w:val="20"/>
                <w:szCs w:val="20"/>
                <w:lang w:val="en-US"/>
              </w:rPr>
            </w:pPr>
            <w:r w:rsidRPr="008F441C">
              <w:rPr>
                <w:rFonts w:ascii="Verdana" w:hAnsi="Verdana"/>
                <w:sz w:val="20"/>
                <w:szCs w:val="20"/>
                <w:lang w:val="en-US"/>
              </w:rPr>
              <w:t xml:space="preserve">b. If a QCP is not provided, quality control is conducted in accordance with the conditions established in this </w:t>
            </w:r>
            <w:r w:rsidR="005726BF">
              <w:rPr>
                <w:rFonts w:ascii="Verdana" w:hAnsi="Verdana"/>
                <w:sz w:val="20"/>
                <w:szCs w:val="20"/>
                <w:lang w:val="en-US"/>
              </w:rPr>
              <w:t>clause</w:t>
            </w:r>
            <w:r w:rsidRPr="008F441C">
              <w:rPr>
                <w:rFonts w:ascii="Verdana" w:hAnsi="Verdana"/>
                <w:sz w:val="20"/>
                <w:szCs w:val="20"/>
                <w:lang w:val="en-US"/>
              </w:rPr>
              <w:t xml:space="preserve"> and by prior agreement with the Supplier.</w:t>
            </w:r>
          </w:p>
          <w:p w14:paraId="36A4350C" w14:textId="77777777" w:rsidR="00FE5805" w:rsidRPr="008F441C" w:rsidRDefault="00FE5805" w:rsidP="00385FCA">
            <w:pPr>
              <w:jc w:val="both"/>
              <w:rPr>
                <w:rFonts w:ascii="Verdana" w:hAnsi="Verdana"/>
                <w:sz w:val="20"/>
                <w:szCs w:val="20"/>
                <w:lang w:val="en-US"/>
              </w:rPr>
            </w:pPr>
          </w:p>
          <w:p w14:paraId="5493D271" w14:textId="77777777" w:rsidR="00FE5805" w:rsidRPr="008F441C" w:rsidRDefault="00FE5805" w:rsidP="00385FCA">
            <w:pPr>
              <w:jc w:val="both"/>
              <w:rPr>
                <w:rFonts w:ascii="Verdana" w:hAnsi="Verdana"/>
                <w:sz w:val="20"/>
                <w:szCs w:val="20"/>
                <w:lang w:val="en-US"/>
              </w:rPr>
            </w:pPr>
            <w:r w:rsidRPr="008F441C">
              <w:rPr>
                <w:rFonts w:ascii="Verdana" w:hAnsi="Verdana"/>
                <w:sz w:val="20"/>
                <w:szCs w:val="20"/>
                <w:lang w:val="en-US"/>
              </w:rPr>
              <w:t>7.3.1. Buyer’s rights during quality control:</w:t>
            </w:r>
          </w:p>
          <w:p w14:paraId="45FD2506" w14:textId="77777777" w:rsidR="00FE5805" w:rsidRPr="008F441C" w:rsidRDefault="00FE5805" w:rsidP="00385FCA">
            <w:pPr>
              <w:jc w:val="both"/>
              <w:rPr>
                <w:rFonts w:ascii="Verdana" w:hAnsi="Verdana"/>
                <w:sz w:val="20"/>
                <w:szCs w:val="20"/>
                <w:lang w:val="en-US"/>
              </w:rPr>
            </w:pPr>
          </w:p>
          <w:p w14:paraId="1B822735" w14:textId="77777777" w:rsidR="00FE5805" w:rsidRPr="008F441C" w:rsidRDefault="00FE5805" w:rsidP="00385FCA">
            <w:pPr>
              <w:jc w:val="both"/>
              <w:rPr>
                <w:rFonts w:ascii="Verdana" w:hAnsi="Verdana"/>
                <w:sz w:val="20"/>
                <w:szCs w:val="20"/>
                <w:lang w:val="en-US"/>
              </w:rPr>
            </w:pPr>
            <w:r w:rsidRPr="008F441C">
              <w:rPr>
                <w:rFonts w:ascii="Verdana" w:hAnsi="Verdana"/>
                <w:sz w:val="20"/>
                <w:szCs w:val="20"/>
                <w:lang w:val="en-US"/>
              </w:rPr>
              <w:t>a. The Buyer has the right, in agreement with the Supplier, to engage third-party organizations to conduct quality control of the Goods’ manufacturing at the manufacturer’s facility.</w:t>
            </w:r>
          </w:p>
          <w:p w14:paraId="4AF08B1F" w14:textId="77777777" w:rsidR="00FE5805" w:rsidRPr="008F441C" w:rsidRDefault="00FE5805" w:rsidP="00385FCA">
            <w:pPr>
              <w:jc w:val="both"/>
              <w:rPr>
                <w:rFonts w:ascii="Verdana" w:hAnsi="Verdana"/>
                <w:sz w:val="20"/>
                <w:szCs w:val="20"/>
                <w:lang w:val="en-US"/>
              </w:rPr>
            </w:pPr>
            <w:r w:rsidRPr="008F441C">
              <w:rPr>
                <w:rFonts w:ascii="Verdana" w:hAnsi="Verdana"/>
                <w:sz w:val="20"/>
                <w:szCs w:val="20"/>
                <w:lang w:val="en-US"/>
              </w:rPr>
              <w:lastRenderedPageBreak/>
              <w:t>b. The Buyer undertakes to notify the Supplier of the planned quality control or inspection at least 5 (five) business days before the scheduled date.</w:t>
            </w:r>
          </w:p>
          <w:p w14:paraId="09160E4A" w14:textId="77777777" w:rsidR="00FE5805" w:rsidRPr="008F441C" w:rsidRDefault="00FE5805" w:rsidP="00385FCA">
            <w:pPr>
              <w:jc w:val="both"/>
              <w:rPr>
                <w:rFonts w:ascii="Verdana" w:hAnsi="Verdana"/>
                <w:sz w:val="20"/>
                <w:szCs w:val="20"/>
                <w:lang w:val="en-US"/>
              </w:rPr>
            </w:pPr>
          </w:p>
          <w:p w14:paraId="2E2EE12F" w14:textId="77777777" w:rsidR="00FE5805" w:rsidRPr="008F441C" w:rsidRDefault="00FE5805" w:rsidP="00385FCA">
            <w:pPr>
              <w:jc w:val="both"/>
              <w:rPr>
                <w:rFonts w:ascii="Verdana" w:hAnsi="Verdana"/>
                <w:sz w:val="20"/>
                <w:szCs w:val="20"/>
                <w:lang w:val="en-US"/>
              </w:rPr>
            </w:pPr>
            <w:r w:rsidRPr="008F441C">
              <w:rPr>
                <w:rFonts w:ascii="Verdana" w:hAnsi="Verdana"/>
                <w:sz w:val="20"/>
                <w:szCs w:val="20"/>
                <w:lang w:val="en-US"/>
              </w:rPr>
              <w:t>7.3.2. Supplier’s obligations during quality control:</w:t>
            </w:r>
          </w:p>
          <w:p w14:paraId="21F12DE8" w14:textId="77777777" w:rsidR="00FE5805" w:rsidRPr="008F441C" w:rsidRDefault="00FE5805" w:rsidP="00385FCA">
            <w:pPr>
              <w:jc w:val="both"/>
              <w:rPr>
                <w:rFonts w:ascii="Verdana" w:hAnsi="Verdana"/>
                <w:sz w:val="20"/>
                <w:szCs w:val="20"/>
                <w:lang w:val="en-US"/>
              </w:rPr>
            </w:pPr>
            <w:r w:rsidRPr="008F441C">
              <w:rPr>
                <w:rFonts w:ascii="Verdana" w:hAnsi="Verdana"/>
                <w:sz w:val="20"/>
                <w:szCs w:val="20"/>
                <w:lang w:val="en-US"/>
              </w:rPr>
              <w:t>a. The Supplier is obliged to provide the Buyer’s representatives or engaged organizations access to the production areas directly related to the manufacturing of the Goods, as well as provide necessary information and documentation about the Goods.</w:t>
            </w:r>
          </w:p>
          <w:p w14:paraId="3C7AEFA1" w14:textId="77777777" w:rsidR="00FE5805" w:rsidRPr="008F441C" w:rsidRDefault="00FE5805" w:rsidP="00385FCA">
            <w:pPr>
              <w:jc w:val="both"/>
              <w:rPr>
                <w:rFonts w:ascii="Verdana" w:hAnsi="Verdana"/>
                <w:sz w:val="20"/>
                <w:szCs w:val="20"/>
                <w:lang w:val="en-US"/>
              </w:rPr>
            </w:pPr>
          </w:p>
          <w:p w14:paraId="5347BEDE" w14:textId="77777777" w:rsidR="00FE5805" w:rsidRPr="008F441C" w:rsidRDefault="00FE5805" w:rsidP="00385FCA">
            <w:pPr>
              <w:jc w:val="both"/>
              <w:rPr>
                <w:rFonts w:ascii="Verdana" w:hAnsi="Verdana"/>
                <w:sz w:val="20"/>
                <w:szCs w:val="20"/>
                <w:lang w:val="en-US"/>
              </w:rPr>
            </w:pPr>
            <w:r w:rsidRPr="008F441C">
              <w:rPr>
                <w:rFonts w:ascii="Verdana" w:hAnsi="Verdana"/>
                <w:sz w:val="20"/>
                <w:szCs w:val="20"/>
                <w:lang w:val="en-US"/>
              </w:rPr>
              <w:t>b. The Supplier ensures compliance with safety and confidentiality rules when the Buyer’s representatives have access.</w:t>
            </w:r>
          </w:p>
          <w:p w14:paraId="02721A27" w14:textId="77777777" w:rsidR="00FE5805" w:rsidRPr="008F441C" w:rsidRDefault="00FE5805" w:rsidP="00385FCA">
            <w:pPr>
              <w:jc w:val="both"/>
              <w:rPr>
                <w:rFonts w:ascii="Verdana" w:hAnsi="Verdana"/>
                <w:sz w:val="20"/>
                <w:szCs w:val="20"/>
                <w:lang w:val="en-US"/>
              </w:rPr>
            </w:pPr>
          </w:p>
          <w:p w14:paraId="6E61F2ED" w14:textId="77777777" w:rsidR="00FE5805" w:rsidRPr="008F441C" w:rsidRDefault="00FE5805" w:rsidP="00385FCA">
            <w:pPr>
              <w:jc w:val="both"/>
              <w:rPr>
                <w:rFonts w:ascii="Verdana" w:hAnsi="Verdana"/>
                <w:sz w:val="20"/>
                <w:szCs w:val="20"/>
                <w:lang w:val="en-US"/>
              </w:rPr>
            </w:pPr>
            <w:r w:rsidRPr="008F441C">
              <w:rPr>
                <w:rFonts w:ascii="Verdana" w:hAnsi="Verdana"/>
                <w:sz w:val="20"/>
                <w:szCs w:val="20"/>
                <w:lang w:val="en-US"/>
              </w:rPr>
              <w:t>7.3.3. Obligations of the Buyer and its representatives:</w:t>
            </w:r>
          </w:p>
          <w:p w14:paraId="36CD7510" w14:textId="7865B992" w:rsidR="00FE5805" w:rsidRPr="008F441C" w:rsidRDefault="00FE5805" w:rsidP="00385FCA">
            <w:pPr>
              <w:jc w:val="both"/>
              <w:rPr>
                <w:rFonts w:ascii="Verdana" w:hAnsi="Verdana"/>
                <w:sz w:val="20"/>
                <w:szCs w:val="20"/>
                <w:lang w:val="en-US"/>
              </w:rPr>
            </w:pPr>
            <w:r w:rsidRPr="008F441C">
              <w:rPr>
                <w:rFonts w:ascii="Verdana" w:hAnsi="Verdana"/>
                <w:sz w:val="20"/>
                <w:szCs w:val="20"/>
                <w:lang w:val="en-US"/>
              </w:rPr>
              <w:t xml:space="preserve">a. The Buyer’s representatives are obliged to comply with the internal regulations, safety, and confidentiality rules in effect </w:t>
            </w:r>
            <w:r w:rsidR="00024D7B" w:rsidRPr="008F441C">
              <w:rPr>
                <w:rFonts w:ascii="Verdana" w:hAnsi="Verdana"/>
                <w:sz w:val="20"/>
                <w:szCs w:val="20"/>
                <w:lang w:val="en-US"/>
              </w:rPr>
              <w:t>on</w:t>
            </w:r>
            <w:r w:rsidRPr="008F441C">
              <w:rPr>
                <w:rFonts w:ascii="Verdana" w:hAnsi="Verdana"/>
                <w:sz w:val="20"/>
                <w:szCs w:val="20"/>
                <w:lang w:val="en-US"/>
              </w:rPr>
              <w:t xml:space="preserve"> the Supplier’s facilities and/or its subcontractors.</w:t>
            </w:r>
          </w:p>
          <w:p w14:paraId="0310C321" w14:textId="77777777" w:rsidR="00FE5805" w:rsidRPr="008F441C" w:rsidRDefault="00FE5805" w:rsidP="00385FCA">
            <w:pPr>
              <w:jc w:val="both"/>
              <w:rPr>
                <w:rFonts w:ascii="Verdana" w:hAnsi="Verdana"/>
                <w:sz w:val="20"/>
                <w:szCs w:val="20"/>
                <w:lang w:val="en-US"/>
              </w:rPr>
            </w:pPr>
          </w:p>
          <w:p w14:paraId="4B114C10" w14:textId="77777777" w:rsidR="00024D7B" w:rsidRDefault="00024D7B" w:rsidP="00385FCA">
            <w:pPr>
              <w:jc w:val="both"/>
              <w:rPr>
                <w:rFonts w:ascii="Verdana" w:hAnsi="Verdana"/>
                <w:sz w:val="20"/>
                <w:szCs w:val="20"/>
                <w:lang w:val="en-US"/>
              </w:rPr>
            </w:pPr>
          </w:p>
          <w:p w14:paraId="351A7413" w14:textId="718D0BF9" w:rsidR="00FE5805" w:rsidRPr="008F441C" w:rsidRDefault="00FE5805" w:rsidP="00385FCA">
            <w:pPr>
              <w:jc w:val="both"/>
              <w:rPr>
                <w:rFonts w:ascii="Verdana" w:hAnsi="Verdana"/>
                <w:sz w:val="20"/>
                <w:szCs w:val="20"/>
                <w:lang w:val="en-US"/>
              </w:rPr>
            </w:pPr>
            <w:r w:rsidRPr="008F441C">
              <w:rPr>
                <w:rFonts w:ascii="Verdana" w:hAnsi="Verdana"/>
                <w:sz w:val="20"/>
                <w:szCs w:val="20"/>
                <w:lang w:val="en-US"/>
              </w:rPr>
              <w:t>7.3.4. Quality Control Plan (QCP):</w:t>
            </w:r>
          </w:p>
          <w:p w14:paraId="067EE48F" w14:textId="77777777" w:rsidR="00FE5805" w:rsidRPr="008F441C" w:rsidRDefault="00FE5805" w:rsidP="00385FCA">
            <w:pPr>
              <w:jc w:val="both"/>
              <w:rPr>
                <w:rFonts w:ascii="Verdana" w:hAnsi="Verdana"/>
                <w:sz w:val="20"/>
                <w:szCs w:val="20"/>
                <w:lang w:val="en-US"/>
              </w:rPr>
            </w:pPr>
            <w:r w:rsidRPr="008F441C">
              <w:rPr>
                <w:rFonts w:ascii="Verdana" w:hAnsi="Verdana"/>
                <w:sz w:val="20"/>
                <w:szCs w:val="20"/>
                <w:lang w:val="en-US"/>
              </w:rPr>
              <w:t>a. If the Parties have agreed upon a QCP, it defines the requirements and procedures for ensuring the quality of the Goods, including control methods, inspection schedules, responsibilities of the Parties, interaction procedures, documentation requirements, and procedures for managing non-conformities.</w:t>
            </w:r>
          </w:p>
          <w:p w14:paraId="6D7A8FF4" w14:textId="77777777" w:rsidR="00FE5805" w:rsidRPr="008F441C" w:rsidRDefault="00FE5805" w:rsidP="00385FCA">
            <w:pPr>
              <w:jc w:val="both"/>
              <w:rPr>
                <w:rFonts w:ascii="Verdana" w:hAnsi="Verdana"/>
                <w:sz w:val="20"/>
                <w:szCs w:val="20"/>
                <w:lang w:val="en-US"/>
              </w:rPr>
            </w:pPr>
            <w:r w:rsidRPr="008F441C">
              <w:rPr>
                <w:rFonts w:ascii="Verdana" w:hAnsi="Verdana"/>
                <w:sz w:val="20"/>
                <w:szCs w:val="20"/>
                <w:lang w:val="en-US"/>
              </w:rPr>
              <w:t>b. The QCP is an integral part of the Order and is agreed upon by the Parties before signing the Order.</w:t>
            </w:r>
          </w:p>
          <w:p w14:paraId="782B14EC" w14:textId="77777777" w:rsidR="00FE5805" w:rsidRPr="008F441C" w:rsidRDefault="00FE5805" w:rsidP="00385FCA">
            <w:pPr>
              <w:jc w:val="both"/>
              <w:rPr>
                <w:rFonts w:ascii="Verdana" w:hAnsi="Verdana"/>
                <w:sz w:val="20"/>
                <w:szCs w:val="20"/>
                <w:lang w:val="en-US"/>
              </w:rPr>
            </w:pPr>
            <w:r w:rsidRPr="008F441C">
              <w:rPr>
                <w:rFonts w:ascii="Verdana" w:hAnsi="Verdana"/>
                <w:sz w:val="20"/>
                <w:szCs w:val="20"/>
                <w:lang w:val="en-US"/>
              </w:rPr>
              <w:t>c. Changes to the QCP may be made by mutual agreement of the Parties and formalized in writing.</w:t>
            </w:r>
          </w:p>
          <w:p w14:paraId="3A9AC338" w14:textId="77777777" w:rsidR="00FE5805" w:rsidRPr="008F441C" w:rsidRDefault="00FE5805" w:rsidP="00385FCA">
            <w:pPr>
              <w:jc w:val="both"/>
              <w:rPr>
                <w:rFonts w:ascii="Verdana" w:hAnsi="Verdana"/>
                <w:sz w:val="20"/>
                <w:szCs w:val="20"/>
                <w:lang w:val="en-US"/>
              </w:rPr>
            </w:pPr>
            <w:r w:rsidRPr="008F441C">
              <w:rPr>
                <w:rFonts w:ascii="Verdana" w:hAnsi="Verdana"/>
                <w:sz w:val="20"/>
                <w:szCs w:val="20"/>
                <w:lang w:val="en-US"/>
              </w:rPr>
              <w:t>7.3.5. Pre-shipment inspection:</w:t>
            </w:r>
          </w:p>
          <w:p w14:paraId="1989C97F" w14:textId="67BE9939" w:rsidR="008F441C" w:rsidRPr="008F441C" w:rsidRDefault="00FE5805" w:rsidP="00385FCA">
            <w:pPr>
              <w:jc w:val="both"/>
              <w:rPr>
                <w:rFonts w:ascii="Verdana" w:hAnsi="Verdana"/>
                <w:sz w:val="20"/>
                <w:szCs w:val="20"/>
                <w:lang w:val="en-US"/>
              </w:rPr>
            </w:pPr>
            <w:r w:rsidRPr="008F441C">
              <w:rPr>
                <w:rFonts w:ascii="Verdana" w:hAnsi="Verdana"/>
                <w:sz w:val="20"/>
                <w:szCs w:val="20"/>
                <w:lang w:val="en-US"/>
              </w:rPr>
              <w:t>a.</w:t>
            </w:r>
            <w:r w:rsidR="008F441C" w:rsidRPr="008F441C">
              <w:rPr>
                <w:lang w:val="en-US"/>
              </w:rPr>
              <w:t xml:space="preserve"> </w:t>
            </w:r>
            <w:r w:rsidR="008F441C" w:rsidRPr="008F441C">
              <w:rPr>
                <w:rFonts w:ascii="Verdana" w:hAnsi="Verdana"/>
                <w:sz w:val="20"/>
                <w:szCs w:val="20"/>
                <w:lang w:val="en-US"/>
              </w:rPr>
              <w:t>If the Order or QCP provides for a pre-shipment inspection, the Supplier is obliged to notify the Buyer of the readiness of the Goods for inspection.</w:t>
            </w:r>
          </w:p>
          <w:p w14:paraId="6B347F5B" w14:textId="245DF53A" w:rsidR="008F441C" w:rsidRPr="008F441C" w:rsidRDefault="008F441C" w:rsidP="00385FCA">
            <w:pPr>
              <w:jc w:val="both"/>
              <w:rPr>
                <w:rFonts w:ascii="Verdana" w:hAnsi="Verdana"/>
                <w:sz w:val="20"/>
                <w:szCs w:val="20"/>
                <w:lang w:val="en-US"/>
              </w:rPr>
            </w:pPr>
            <w:r w:rsidRPr="008F441C">
              <w:rPr>
                <w:rFonts w:ascii="Verdana" w:hAnsi="Verdana"/>
                <w:sz w:val="20"/>
                <w:szCs w:val="20"/>
                <w:lang w:val="en-US"/>
              </w:rPr>
              <w:t xml:space="preserve">b. In this case, the Goods may be shipped only after receiving a </w:t>
            </w:r>
            <w:r w:rsidR="00356E95">
              <w:rPr>
                <w:rFonts w:ascii="Verdana" w:hAnsi="Verdana"/>
                <w:sz w:val="20"/>
                <w:szCs w:val="20"/>
                <w:lang w:val="en-US"/>
              </w:rPr>
              <w:t>Goods</w:t>
            </w:r>
            <w:r w:rsidR="00893866" w:rsidRPr="00893866">
              <w:rPr>
                <w:rFonts w:ascii="Verdana" w:hAnsi="Verdana"/>
                <w:sz w:val="20"/>
                <w:szCs w:val="20"/>
                <w:lang w:val="en-US"/>
              </w:rPr>
              <w:t xml:space="preserve"> Release Note </w:t>
            </w:r>
            <w:r w:rsidRPr="008F441C">
              <w:rPr>
                <w:rFonts w:ascii="Verdana" w:hAnsi="Verdana"/>
                <w:sz w:val="20"/>
                <w:szCs w:val="20"/>
                <w:lang w:val="en-US"/>
              </w:rPr>
              <w:t xml:space="preserve">from the Buyer </w:t>
            </w:r>
            <w:r w:rsidRPr="00161A74">
              <w:rPr>
                <w:rFonts w:ascii="Verdana" w:hAnsi="Verdana"/>
                <w:b/>
                <w:bCs/>
                <w:i/>
                <w:iCs/>
                <w:sz w:val="20"/>
                <w:szCs w:val="20"/>
                <w:lang w:val="en-US"/>
              </w:rPr>
              <w:t>(form STC_VII-2)</w:t>
            </w:r>
            <w:r w:rsidRPr="008F441C">
              <w:rPr>
                <w:rFonts w:ascii="Verdana" w:hAnsi="Verdana"/>
                <w:sz w:val="20"/>
                <w:szCs w:val="20"/>
                <w:lang w:val="en-US"/>
              </w:rPr>
              <w:t>.</w:t>
            </w:r>
          </w:p>
          <w:p w14:paraId="5806C3B6" w14:textId="77777777" w:rsidR="008F441C" w:rsidRPr="008F441C" w:rsidRDefault="008F441C" w:rsidP="00385FCA">
            <w:pPr>
              <w:jc w:val="both"/>
              <w:rPr>
                <w:rFonts w:ascii="Verdana" w:hAnsi="Verdana"/>
                <w:sz w:val="20"/>
                <w:szCs w:val="20"/>
                <w:lang w:val="en-US"/>
              </w:rPr>
            </w:pPr>
          </w:p>
          <w:p w14:paraId="168F0E7D" w14:textId="77777777" w:rsidR="008F441C" w:rsidRPr="008F441C" w:rsidRDefault="008F441C" w:rsidP="00385FCA">
            <w:pPr>
              <w:jc w:val="both"/>
              <w:rPr>
                <w:rFonts w:ascii="Verdana" w:hAnsi="Verdana"/>
                <w:sz w:val="20"/>
                <w:szCs w:val="20"/>
                <w:lang w:val="en-US"/>
              </w:rPr>
            </w:pPr>
            <w:r w:rsidRPr="008F441C">
              <w:rPr>
                <w:rFonts w:ascii="Verdana" w:hAnsi="Verdana"/>
                <w:sz w:val="20"/>
                <w:szCs w:val="20"/>
                <w:lang w:val="en-US"/>
              </w:rPr>
              <w:t>7.3.6. Actions in case of detected violations or non-conformities:</w:t>
            </w:r>
          </w:p>
          <w:p w14:paraId="649035E7" w14:textId="27E56D8C" w:rsidR="008F441C" w:rsidRPr="008F441C" w:rsidRDefault="008F441C" w:rsidP="00385FCA">
            <w:pPr>
              <w:jc w:val="both"/>
              <w:rPr>
                <w:rFonts w:ascii="Verdana" w:hAnsi="Verdana"/>
                <w:sz w:val="20"/>
                <w:szCs w:val="20"/>
                <w:lang w:val="en-US"/>
              </w:rPr>
            </w:pPr>
            <w:r w:rsidRPr="008F441C">
              <w:rPr>
                <w:rFonts w:ascii="Verdana" w:hAnsi="Verdana"/>
                <w:sz w:val="20"/>
                <w:szCs w:val="20"/>
                <w:lang w:val="en-US"/>
              </w:rPr>
              <w:t xml:space="preserve">a. </w:t>
            </w:r>
            <w:r w:rsidR="00161A74" w:rsidRPr="008F441C">
              <w:rPr>
                <w:rFonts w:ascii="Verdana" w:hAnsi="Verdana"/>
                <w:sz w:val="20"/>
                <w:szCs w:val="20"/>
                <w:lang w:val="en-US"/>
              </w:rPr>
              <w:t>If</w:t>
            </w:r>
            <w:r w:rsidRPr="008F441C">
              <w:rPr>
                <w:rFonts w:ascii="Verdana" w:hAnsi="Verdana"/>
                <w:sz w:val="20"/>
                <w:szCs w:val="20"/>
                <w:lang w:val="en-US"/>
              </w:rPr>
              <w:t xml:space="preserve"> violations or non-conformities are detected during quality control, the Buyer notifies the Supplier in writing within 3 (three) business days from the date of discovery.</w:t>
            </w:r>
          </w:p>
          <w:p w14:paraId="0B70D60F" w14:textId="77777777" w:rsidR="008F441C" w:rsidRPr="008F441C" w:rsidRDefault="008F441C" w:rsidP="00385FCA">
            <w:pPr>
              <w:jc w:val="both"/>
              <w:rPr>
                <w:rFonts w:ascii="Verdana" w:hAnsi="Verdana"/>
                <w:sz w:val="20"/>
                <w:szCs w:val="20"/>
                <w:lang w:val="en-US"/>
              </w:rPr>
            </w:pPr>
          </w:p>
          <w:p w14:paraId="03967CED" w14:textId="77777777" w:rsidR="00161A74" w:rsidRPr="00E82A32" w:rsidRDefault="00161A74" w:rsidP="00385FCA">
            <w:pPr>
              <w:jc w:val="both"/>
              <w:rPr>
                <w:rFonts w:ascii="Verdana" w:hAnsi="Verdana"/>
                <w:sz w:val="20"/>
                <w:szCs w:val="20"/>
                <w:lang w:val="en-US"/>
              </w:rPr>
            </w:pPr>
          </w:p>
          <w:p w14:paraId="02D0A996" w14:textId="27A86E26" w:rsidR="008F441C" w:rsidRPr="008F441C" w:rsidRDefault="008F441C" w:rsidP="00385FCA">
            <w:pPr>
              <w:jc w:val="both"/>
              <w:rPr>
                <w:rFonts w:ascii="Verdana" w:hAnsi="Verdana"/>
                <w:sz w:val="20"/>
                <w:szCs w:val="20"/>
                <w:lang w:val="en-US"/>
              </w:rPr>
            </w:pPr>
            <w:r w:rsidRPr="008F441C">
              <w:rPr>
                <w:rFonts w:ascii="Verdana" w:hAnsi="Verdana"/>
                <w:sz w:val="20"/>
                <w:szCs w:val="20"/>
                <w:lang w:val="en-US"/>
              </w:rPr>
              <w:lastRenderedPageBreak/>
              <w:t>b. The notification must contain a description of the identified violations or non-conformities, supporting materials, and references to the violated requirements.</w:t>
            </w:r>
          </w:p>
          <w:p w14:paraId="1A069272" w14:textId="77777777" w:rsidR="008F441C" w:rsidRPr="008F441C" w:rsidRDefault="008F441C" w:rsidP="00385FCA">
            <w:pPr>
              <w:jc w:val="both"/>
              <w:rPr>
                <w:rFonts w:ascii="Verdana" w:hAnsi="Verdana"/>
                <w:sz w:val="20"/>
                <w:szCs w:val="20"/>
                <w:lang w:val="en-US"/>
              </w:rPr>
            </w:pPr>
          </w:p>
          <w:p w14:paraId="092CE6AD" w14:textId="77777777" w:rsidR="008F441C" w:rsidRPr="008F441C" w:rsidRDefault="008F441C" w:rsidP="00385FCA">
            <w:pPr>
              <w:jc w:val="both"/>
              <w:rPr>
                <w:rFonts w:ascii="Verdana" w:hAnsi="Verdana"/>
                <w:sz w:val="20"/>
                <w:szCs w:val="20"/>
                <w:lang w:val="en-US"/>
              </w:rPr>
            </w:pPr>
            <w:r w:rsidRPr="008F441C">
              <w:rPr>
                <w:rFonts w:ascii="Verdana" w:hAnsi="Verdana"/>
                <w:sz w:val="20"/>
                <w:szCs w:val="20"/>
                <w:lang w:val="en-US"/>
              </w:rPr>
              <w:t>c. The Supplier is obliged, at their own expense, to take necessary measures to eliminate the violations and prevent their recurrence in accordance with the agreed action plan.</w:t>
            </w:r>
          </w:p>
          <w:p w14:paraId="29E42153" w14:textId="26398259" w:rsidR="008F441C" w:rsidRPr="008F441C" w:rsidRDefault="008F441C" w:rsidP="00385FCA">
            <w:pPr>
              <w:jc w:val="both"/>
              <w:rPr>
                <w:rFonts w:ascii="Verdana" w:hAnsi="Verdana"/>
                <w:sz w:val="20"/>
                <w:szCs w:val="20"/>
                <w:lang w:val="en-US"/>
              </w:rPr>
            </w:pPr>
            <w:r w:rsidRPr="008F441C">
              <w:rPr>
                <w:rFonts w:ascii="Verdana" w:hAnsi="Verdana"/>
                <w:sz w:val="20"/>
                <w:szCs w:val="20"/>
                <w:lang w:val="en-US"/>
              </w:rPr>
              <w:t>7.3.</w:t>
            </w:r>
            <w:r w:rsidR="00063FA4" w:rsidRPr="00B23FFC">
              <w:rPr>
                <w:rFonts w:ascii="Verdana" w:hAnsi="Verdana"/>
                <w:sz w:val="20"/>
                <w:szCs w:val="20"/>
                <w:lang w:val="en-US"/>
              </w:rPr>
              <w:t>7</w:t>
            </w:r>
            <w:r w:rsidRPr="008F441C">
              <w:rPr>
                <w:rFonts w:ascii="Verdana" w:hAnsi="Verdana"/>
                <w:sz w:val="20"/>
                <w:szCs w:val="20"/>
                <w:lang w:val="en-US"/>
              </w:rPr>
              <w:t>. Buyer’s rights in case of violations of quality control requirements:</w:t>
            </w:r>
          </w:p>
          <w:p w14:paraId="1FA87E81" w14:textId="77777777" w:rsidR="008F441C" w:rsidRPr="008F441C" w:rsidRDefault="008F441C" w:rsidP="00385FCA">
            <w:pPr>
              <w:jc w:val="both"/>
              <w:rPr>
                <w:rFonts w:ascii="Verdana" w:hAnsi="Verdana"/>
                <w:sz w:val="20"/>
                <w:szCs w:val="20"/>
                <w:lang w:val="en-US"/>
              </w:rPr>
            </w:pPr>
            <w:r w:rsidRPr="008F441C">
              <w:rPr>
                <w:rFonts w:ascii="Verdana" w:hAnsi="Verdana"/>
                <w:sz w:val="20"/>
                <w:szCs w:val="20"/>
                <w:lang w:val="en-US"/>
              </w:rPr>
              <w:t>a. The Buyer has the right to suspend acceptance of the Goods until the violations are eliminated and to withhold payment for the Goods until such elimination.</w:t>
            </w:r>
          </w:p>
          <w:p w14:paraId="5EA141B4" w14:textId="7D094590" w:rsidR="00B36A6D" w:rsidRPr="008F441C" w:rsidRDefault="008F441C" w:rsidP="00385FCA">
            <w:pPr>
              <w:jc w:val="both"/>
              <w:rPr>
                <w:rFonts w:ascii="Verdana" w:hAnsi="Verdana"/>
                <w:sz w:val="20"/>
                <w:szCs w:val="20"/>
                <w:lang w:val="en-US"/>
              </w:rPr>
            </w:pPr>
            <w:r w:rsidRPr="008F441C">
              <w:rPr>
                <w:rFonts w:ascii="Verdana" w:hAnsi="Verdana"/>
                <w:sz w:val="20"/>
                <w:szCs w:val="20"/>
                <w:lang w:val="en-US"/>
              </w:rPr>
              <w:t>b. The Buyer has the right to refuse acceptance of the Goods by notifying the Supplier in writing if the violations were not remedied within the agreed timeframes.</w:t>
            </w:r>
          </w:p>
        </w:tc>
      </w:tr>
      <w:tr w:rsidR="00B36A6D" w:rsidRPr="00510A8A" w14:paraId="0E0D5AC0" w14:textId="77777777" w:rsidTr="00A26403">
        <w:tc>
          <w:tcPr>
            <w:tcW w:w="4813" w:type="dxa"/>
            <w:tcBorders>
              <w:top w:val="nil"/>
              <w:left w:val="nil"/>
              <w:bottom w:val="nil"/>
              <w:right w:val="nil"/>
            </w:tcBorders>
          </w:tcPr>
          <w:p w14:paraId="6A4874E8" w14:textId="77777777" w:rsidR="00B36A6D" w:rsidRPr="008F441C" w:rsidRDefault="00B36A6D" w:rsidP="00B36A6D">
            <w:pPr>
              <w:jc w:val="both"/>
              <w:rPr>
                <w:rFonts w:ascii="Verdana" w:hAnsi="Verdana"/>
                <w:sz w:val="20"/>
                <w:szCs w:val="20"/>
                <w:lang w:val="en-US"/>
              </w:rPr>
            </w:pPr>
          </w:p>
        </w:tc>
        <w:tc>
          <w:tcPr>
            <w:tcW w:w="4814" w:type="dxa"/>
            <w:tcBorders>
              <w:top w:val="nil"/>
              <w:left w:val="nil"/>
              <w:bottom w:val="nil"/>
              <w:right w:val="nil"/>
            </w:tcBorders>
          </w:tcPr>
          <w:p w14:paraId="78B9E183" w14:textId="77777777" w:rsidR="00B36A6D" w:rsidRPr="008F441C" w:rsidRDefault="00B36A6D" w:rsidP="00385FCA">
            <w:pPr>
              <w:jc w:val="both"/>
              <w:rPr>
                <w:rFonts w:ascii="Verdana" w:hAnsi="Verdana"/>
                <w:sz w:val="20"/>
                <w:szCs w:val="20"/>
                <w:lang w:val="en-US"/>
              </w:rPr>
            </w:pPr>
          </w:p>
        </w:tc>
      </w:tr>
      <w:tr w:rsidR="00B36A6D" w:rsidRPr="00510A8A" w14:paraId="1E1A9447" w14:textId="77777777" w:rsidTr="00A26403">
        <w:tc>
          <w:tcPr>
            <w:tcW w:w="4813" w:type="dxa"/>
            <w:tcBorders>
              <w:top w:val="nil"/>
              <w:left w:val="nil"/>
              <w:bottom w:val="nil"/>
              <w:right w:val="nil"/>
            </w:tcBorders>
          </w:tcPr>
          <w:p w14:paraId="0489D4E8" w14:textId="32C2AFC2" w:rsidR="00B36A6D" w:rsidRPr="00896C2E" w:rsidRDefault="00B36A6D" w:rsidP="00B36A6D">
            <w:pPr>
              <w:jc w:val="both"/>
              <w:rPr>
                <w:rFonts w:ascii="Verdana" w:hAnsi="Verdana"/>
                <w:b/>
                <w:bCs/>
                <w:color w:val="0033CC"/>
                <w:sz w:val="20"/>
                <w:szCs w:val="20"/>
              </w:rPr>
            </w:pPr>
            <w:r w:rsidRPr="00896C2E">
              <w:rPr>
                <w:rFonts w:ascii="Verdana" w:hAnsi="Verdana"/>
                <w:b/>
                <w:bCs/>
                <w:color w:val="0033CC"/>
                <w:sz w:val="20"/>
                <w:szCs w:val="20"/>
              </w:rPr>
              <w:t>РАЗДЕЛ 8:</w:t>
            </w:r>
          </w:p>
          <w:p w14:paraId="7F1BE04E" w14:textId="609DDB18" w:rsidR="00B36A6D" w:rsidRPr="00896C2E" w:rsidRDefault="00B36A6D" w:rsidP="00B36A6D">
            <w:pPr>
              <w:jc w:val="both"/>
              <w:rPr>
                <w:rFonts w:ascii="Verdana" w:hAnsi="Verdana"/>
                <w:sz w:val="20"/>
                <w:szCs w:val="20"/>
              </w:rPr>
            </w:pPr>
            <w:r w:rsidRPr="00896C2E">
              <w:rPr>
                <w:rFonts w:ascii="Verdana" w:hAnsi="Verdana"/>
                <w:b/>
                <w:bCs/>
                <w:color w:val="0033CC"/>
                <w:sz w:val="20"/>
                <w:szCs w:val="20"/>
              </w:rPr>
              <w:t>Ответственность сторон</w:t>
            </w:r>
          </w:p>
        </w:tc>
        <w:tc>
          <w:tcPr>
            <w:tcW w:w="4814" w:type="dxa"/>
            <w:tcBorders>
              <w:top w:val="nil"/>
              <w:left w:val="nil"/>
              <w:bottom w:val="nil"/>
              <w:right w:val="nil"/>
            </w:tcBorders>
          </w:tcPr>
          <w:p w14:paraId="5DC7DEA4" w14:textId="01CBE64B" w:rsidR="00B36A6D" w:rsidRPr="00AA6CD2" w:rsidRDefault="00B36A6D" w:rsidP="00385FCA">
            <w:pPr>
              <w:jc w:val="both"/>
              <w:rPr>
                <w:rFonts w:ascii="Verdana" w:hAnsi="Verdana"/>
                <w:b/>
                <w:bCs/>
                <w:color w:val="0033CC"/>
                <w:sz w:val="20"/>
                <w:szCs w:val="20"/>
                <w:lang w:val="en-US"/>
              </w:rPr>
            </w:pPr>
            <w:r>
              <w:rPr>
                <w:rFonts w:ascii="Verdana" w:hAnsi="Verdana"/>
                <w:b/>
                <w:bCs/>
                <w:color w:val="0033CC"/>
                <w:sz w:val="20"/>
                <w:szCs w:val="20"/>
                <w:lang w:val="en-US"/>
              </w:rPr>
              <w:t>CLAUSE</w:t>
            </w:r>
            <w:r w:rsidRPr="00AA6CD2">
              <w:rPr>
                <w:rFonts w:ascii="Verdana" w:hAnsi="Verdana"/>
                <w:b/>
                <w:bCs/>
                <w:color w:val="0033CC"/>
                <w:sz w:val="20"/>
                <w:szCs w:val="20"/>
                <w:lang w:val="en-US"/>
              </w:rPr>
              <w:t xml:space="preserve"> </w:t>
            </w:r>
            <w:r w:rsidR="009C694A">
              <w:rPr>
                <w:rFonts w:ascii="Verdana" w:hAnsi="Verdana"/>
                <w:b/>
                <w:bCs/>
                <w:color w:val="0033CC"/>
                <w:sz w:val="20"/>
                <w:szCs w:val="20"/>
                <w:lang w:val="en-US"/>
              </w:rPr>
              <w:t>8</w:t>
            </w:r>
            <w:r w:rsidRPr="00AA6CD2">
              <w:rPr>
                <w:rFonts w:ascii="Verdana" w:hAnsi="Verdana"/>
                <w:b/>
                <w:bCs/>
                <w:color w:val="0033CC"/>
                <w:sz w:val="20"/>
                <w:szCs w:val="20"/>
                <w:lang w:val="en-US"/>
              </w:rPr>
              <w:t>:</w:t>
            </w:r>
          </w:p>
          <w:p w14:paraId="6B790DFD" w14:textId="7E4E2847" w:rsidR="00B36A6D" w:rsidRPr="00AA6CD2" w:rsidRDefault="00AA6CD2" w:rsidP="00385FCA">
            <w:pPr>
              <w:jc w:val="both"/>
              <w:rPr>
                <w:rFonts w:ascii="Verdana" w:hAnsi="Verdana"/>
                <w:sz w:val="20"/>
                <w:szCs w:val="20"/>
                <w:lang w:val="en-US"/>
              </w:rPr>
            </w:pPr>
            <w:r>
              <w:rPr>
                <w:rFonts w:ascii="Verdana" w:hAnsi="Verdana"/>
                <w:b/>
                <w:bCs/>
                <w:color w:val="0033CC"/>
                <w:sz w:val="20"/>
                <w:szCs w:val="20"/>
                <w:lang w:val="en-US"/>
              </w:rPr>
              <w:t>L</w:t>
            </w:r>
            <w:r w:rsidRPr="00AA6CD2">
              <w:rPr>
                <w:rFonts w:ascii="Verdana" w:hAnsi="Verdana"/>
                <w:b/>
                <w:bCs/>
                <w:color w:val="0033CC"/>
                <w:sz w:val="20"/>
                <w:szCs w:val="20"/>
                <w:lang w:val="en-US"/>
              </w:rPr>
              <w:t xml:space="preserve">iability of the </w:t>
            </w:r>
            <w:r w:rsidR="00724F91">
              <w:rPr>
                <w:rFonts w:ascii="Verdana" w:hAnsi="Verdana"/>
                <w:b/>
                <w:bCs/>
                <w:color w:val="0033CC"/>
                <w:sz w:val="20"/>
                <w:szCs w:val="20"/>
                <w:lang w:val="en-US"/>
              </w:rPr>
              <w:t>P</w:t>
            </w:r>
            <w:r w:rsidRPr="00AA6CD2">
              <w:rPr>
                <w:rFonts w:ascii="Verdana" w:hAnsi="Verdana"/>
                <w:b/>
                <w:bCs/>
                <w:color w:val="0033CC"/>
                <w:sz w:val="20"/>
                <w:szCs w:val="20"/>
                <w:lang w:val="en-US"/>
              </w:rPr>
              <w:t>arties</w:t>
            </w:r>
          </w:p>
        </w:tc>
      </w:tr>
      <w:tr w:rsidR="00B36A6D" w:rsidRPr="00510A8A" w14:paraId="1C694123" w14:textId="77777777" w:rsidTr="00A26403">
        <w:tc>
          <w:tcPr>
            <w:tcW w:w="4813" w:type="dxa"/>
            <w:tcBorders>
              <w:top w:val="nil"/>
              <w:left w:val="nil"/>
              <w:bottom w:val="nil"/>
              <w:right w:val="nil"/>
            </w:tcBorders>
          </w:tcPr>
          <w:p w14:paraId="247E3C8D" w14:textId="2A8C913C" w:rsidR="00B36A6D" w:rsidRPr="00896C2E" w:rsidRDefault="00B36A6D" w:rsidP="00B36A6D">
            <w:pPr>
              <w:jc w:val="both"/>
              <w:rPr>
                <w:rFonts w:ascii="Verdana" w:hAnsi="Verdana"/>
                <w:sz w:val="20"/>
                <w:szCs w:val="20"/>
              </w:rPr>
            </w:pPr>
            <w:r w:rsidRPr="00896C2E">
              <w:rPr>
                <w:rFonts w:ascii="Verdana" w:hAnsi="Verdana"/>
                <w:sz w:val="20"/>
                <w:szCs w:val="20"/>
              </w:rPr>
              <w:t xml:space="preserve">8.1. Настоящий раздел регулируется </w:t>
            </w:r>
            <w:r w:rsidR="004A5736">
              <w:rPr>
                <w:rFonts w:ascii="Verdana" w:hAnsi="Verdana"/>
                <w:sz w:val="20"/>
                <w:szCs w:val="20"/>
              </w:rPr>
              <w:t>положениями</w:t>
            </w:r>
            <w:r w:rsidR="004A5736" w:rsidRPr="00896C2E">
              <w:rPr>
                <w:rFonts w:ascii="Verdana" w:hAnsi="Verdana"/>
                <w:sz w:val="20"/>
                <w:szCs w:val="20"/>
              </w:rPr>
              <w:t xml:space="preserve"> </w:t>
            </w:r>
            <w:r w:rsidRPr="00896C2E">
              <w:rPr>
                <w:rFonts w:ascii="Verdana" w:hAnsi="Verdana"/>
                <w:sz w:val="20"/>
                <w:szCs w:val="20"/>
              </w:rPr>
              <w:t>Контракта (раздел «Ответственность Сторон»).</w:t>
            </w:r>
          </w:p>
        </w:tc>
        <w:tc>
          <w:tcPr>
            <w:tcW w:w="4814" w:type="dxa"/>
            <w:tcBorders>
              <w:top w:val="nil"/>
              <w:left w:val="nil"/>
              <w:bottom w:val="nil"/>
              <w:right w:val="nil"/>
            </w:tcBorders>
          </w:tcPr>
          <w:p w14:paraId="19E5B54E" w14:textId="446AF699" w:rsidR="00B36A6D" w:rsidRPr="009D5FDC" w:rsidRDefault="009D5FDC" w:rsidP="00385FCA">
            <w:pPr>
              <w:jc w:val="both"/>
              <w:rPr>
                <w:rFonts w:ascii="Verdana" w:hAnsi="Verdana"/>
                <w:sz w:val="20"/>
                <w:szCs w:val="20"/>
                <w:lang w:val="en-US"/>
              </w:rPr>
            </w:pPr>
            <w:r w:rsidRPr="009D5FDC">
              <w:rPr>
                <w:rFonts w:ascii="Verdana" w:hAnsi="Verdana"/>
                <w:sz w:val="20"/>
                <w:szCs w:val="20"/>
                <w:lang w:val="en-US"/>
              </w:rPr>
              <w:t xml:space="preserve">8.1. This </w:t>
            </w:r>
            <w:r w:rsidR="00724F91">
              <w:rPr>
                <w:rFonts w:ascii="Verdana" w:hAnsi="Verdana"/>
                <w:sz w:val="20"/>
                <w:szCs w:val="20"/>
                <w:lang w:val="en-US"/>
              </w:rPr>
              <w:t>clause</w:t>
            </w:r>
            <w:r w:rsidRPr="009D5FDC">
              <w:rPr>
                <w:rFonts w:ascii="Verdana" w:hAnsi="Verdana"/>
                <w:sz w:val="20"/>
                <w:szCs w:val="20"/>
                <w:lang w:val="en-US"/>
              </w:rPr>
              <w:t xml:space="preserve"> is governed by the terms of the Contract (</w:t>
            </w:r>
            <w:r w:rsidR="00724F91">
              <w:rPr>
                <w:rFonts w:ascii="Verdana" w:hAnsi="Verdana"/>
                <w:sz w:val="20"/>
                <w:szCs w:val="20"/>
                <w:lang w:val="en-US"/>
              </w:rPr>
              <w:t xml:space="preserve">Clause </w:t>
            </w:r>
            <w:r w:rsidRPr="009D5FDC">
              <w:rPr>
                <w:rFonts w:ascii="Verdana" w:hAnsi="Verdana"/>
                <w:sz w:val="20"/>
                <w:szCs w:val="20"/>
                <w:lang w:val="en-US"/>
              </w:rPr>
              <w:t>"Liability of the Parties").</w:t>
            </w:r>
          </w:p>
        </w:tc>
      </w:tr>
      <w:tr w:rsidR="00B36A6D" w:rsidRPr="00510A8A" w14:paraId="772904DB" w14:textId="77777777" w:rsidTr="00A26403">
        <w:tc>
          <w:tcPr>
            <w:tcW w:w="4813" w:type="dxa"/>
            <w:tcBorders>
              <w:top w:val="nil"/>
              <w:left w:val="nil"/>
              <w:bottom w:val="nil"/>
              <w:right w:val="nil"/>
            </w:tcBorders>
          </w:tcPr>
          <w:p w14:paraId="15AEDC27" w14:textId="77777777" w:rsidR="00B36A6D" w:rsidRPr="009D5FDC" w:rsidRDefault="00B36A6D" w:rsidP="00B36A6D">
            <w:pPr>
              <w:jc w:val="both"/>
              <w:rPr>
                <w:rFonts w:ascii="Verdana" w:hAnsi="Verdana"/>
                <w:sz w:val="20"/>
                <w:szCs w:val="20"/>
                <w:lang w:val="en-US"/>
              </w:rPr>
            </w:pPr>
          </w:p>
        </w:tc>
        <w:tc>
          <w:tcPr>
            <w:tcW w:w="4814" w:type="dxa"/>
            <w:tcBorders>
              <w:top w:val="nil"/>
              <w:left w:val="nil"/>
              <w:bottom w:val="nil"/>
              <w:right w:val="nil"/>
            </w:tcBorders>
          </w:tcPr>
          <w:p w14:paraId="70408B33" w14:textId="77777777" w:rsidR="00B36A6D" w:rsidRPr="009D5FDC" w:rsidRDefault="00B36A6D" w:rsidP="00385FCA">
            <w:pPr>
              <w:jc w:val="both"/>
              <w:rPr>
                <w:rFonts w:ascii="Verdana" w:hAnsi="Verdana"/>
                <w:sz w:val="20"/>
                <w:szCs w:val="20"/>
                <w:lang w:val="en-US"/>
              </w:rPr>
            </w:pPr>
          </w:p>
        </w:tc>
      </w:tr>
      <w:tr w:rsidR="00B36A6D" w:rsidRPr="00896C2E" w14:paraId="0BEC6D32" w14:textId="77777777" w:rsidTr="00A26403">
        <w:tc>
          <w:tcPr>
            <w:tcW w:w="4813" w:type="dxa"/>
            <w:tcBorders>
              <w:top w:val="nil"/>
              <w:left w:val="nil"/>
              <w:bottom w:val="nil"/>
              <w:right w:val="nil"/>
            </w:tcBorders>
          </w:tcPr>
          <w:p w14:paraId="727314B0" w14:textId="7C8FBB8F" w:rsidR="00B36A6D" w:rsidRPr="00896C2E" w:rsidRDefault="00B36A6D" w:rsidP="00B36A6D">
            <w:pPr>
              <w:jc w:val="both"/>
              <w:rPr>
                <w:rFonts w:ascii="Verdana" w:hAnsi="Verdana"/>
                <w:b/>
                <w:bCs/>
                <w:color w:val="0033CC"/>
                <w:sz w:val="20"/>
                <w:szCs w:val="20"/>
              </w:rPr>
            </w:pPr>
            <w:r w:rsidRPr="00896C2E">
              <w:rPr>
                <w:rFonts w:ascii="Verdana" w:hAnsi="Verdana"/>
                <w:b/>
                <w:bCs/>
                <w:color w:val="0033CC"/>
                <w:sz w:val="20"/>
                <w:szCs w:val="20"/>
              </w:rPr>
              <w:t>РАЗДЕЛ 9:</w:t>
            </w:r>
          </w:p>
          <w:p w14:paraId="56CC62F7" w14:textId="1B8CE4EB" w:rsidR="00B36A6D" w:rsidRPr="00896C2E" w:rsidRDefault="00B36A6D" w:rsidP="00B36A6D">
            <w:pPr>
              <w:jc w:val="both"/>
              <w:rPr>
                <w:rFonts w:ascii="Verdana" w:hAnsi="Verdana"/>
                <w:sz w:val="20"/>
                <w:szCs w:val="20"/>
              </w:rPr>
            </w:pPr>
            <w:r w:rsidRPr="00896C2E">
              <w:rPr>
                <w:rFonts w:ascii="Verdana" w:hAnsi="Verdana"/>
                <w:b/>
                <w:bCs/>
                <w:color w:val="0033CC"/>
                <w:sz w:val="20"/>
                <w:szCs w:val="20"/>
              </w:rPr>
              <w:t>Рекламации</w:t>
            </w:r>
          </w:p>
        </w:tc>
        <w:tc>
          <w:tcPr>
            <w:tcW w:w="4814" w:type="dxa"/>
            <w:tcBorders>
              <w:top w:val="nil"/>
              <w:left w:val="nil"/>
              <w:bottom w:val="nil"/>
              <w:right w:val="nil"/>
            </w:tcBorders>
          </w:tcPr>
          <w:p w14:paraId="4D32B74A" w14:textId="1B17EF03" w:rsidR="00B36A6D" w:rsidRPr="00896C2E" w:rsidRDefault="00B36A6D" w:rsidP="00385FCA">
            <w:pPr>
              <w:jc w:val="both"/>
              <w:rPr>
                <w:rFonts w:ascii="Verdana" w:hAnsi="Verdana"/>
                <w:b/>
                <w:bCs/>
                <w:color w:val="0033CC"/>
                <w:sz w:val="20"/>
                <w:szCs w:val="20"/>
              </w:rPr>
            </w:pPr>
            <w:r>
              <w:rPr>
                <w:rFonts w:ascii="Verdana" w:hAnsi="Verdana"/>
                <w:b/>
                <w:bCs/>
                <w:color w:val="0033CC"/>
                <w:sz w:val="20"/>
                <w:szCs w:val="20"/>
                <w:lang w:val="en-US"/>
              </w:rPr>
              <w:t>CLAUSE</w:t>
            </w:r>
            <w:r w:rsidRPr="00896C2E">
              <w:rPr>
                <w:rFonts w:ascii="Verdana" w:hAnsi="Verdana"/>
                <w:b/>
                <w:bCs/>
                <w:color w:val="0033CC"/>
                <w:sz w:val="20"/>
                <w:szCs w:val="20"/>
              </w:rPr>
              <w:t xml:space="preserve"> </w:t>
            </w:r>
            <w:r w:rsidR="009C694A">
              <w:rPr>
                <w:rFonts w:ascii="Verdana" w:hAnsi="Verdana"/>
                <w:b/>
                <w:bCs/>
                <w:color w:val="0033CC"/>
                <w:sz w:val="20"/>
                <w:szCs w:val="20"/>
                <w:lang w:val="en-US"/>
              </w:rPr>
              <w:t>9</w:t>
            </w:r>
            <w:r w:rsidRPr="00896C2E">
              <w:rPr>
                <w:rFonts w:ascii="Verdana" w:hAnsi="Verdana"/>
                <w:b/>
                <w:bCs/>
                <w:color w:val="0033CC"/>
                <w:sz w:val="20"/>
                <w:szCs w:val="20"/>
              </w:rPr>
              <w:t>:</w:t>
            </w:r>
          </w:p>
          <w:p w14:paraId="79FD77DE" w14:textId="2EEC9E49" w:rsidR="00B36A6D" w:rsidRPr="00896C2E" w:rsidRDefault="009C694A" w:rsidP="00385FCA">
            <w:pPr>
              <w:jc w:val="both"/>
              <w:rPr>
                <w:rFonts w:ascii="Verdana" w:hAnsi="Verdana"/>
                <w:sz w:val="20"/>
                <w:szCs w:val="20"/>
              </w:rPr>
            </w:pPr>
            <w:proofErr w:type="spellStart"/>
            <w:r w:rsidRPr="009C694A">
              <w:rPr>
                <w:rFonts w:ascii="Verdana" w:hAnsi="Verdana"/>
                <w:b/>
                <w:bCs/>
                <w:color w:val="0033CC"/>
                <w:sz w:val="20"/>
                <w:szCs w:val="20"/>
              </w:rPr>
              <w:t>Claims</w:t>
            </w:r>
            <w:proofErr w:type="spellEnd"/>
          </w:p>
        </w:tc>
      </w:tr>
      <w:tr w:rsidR="00B36A6D" w:rsidRPr="00510A8A" w14:paraId="36CB6346" w14:textId="77777777" w:rsidTr="00A26403">
        <w:tc>
          <w:tcPr>
            <w:tcW w:w="4813" w:type="dxa"/>
            <w:tcBorders>
              <w:top w:val="nil"/>
              <w:left w:val="nil"/>
              <w:bottom w:val="nil"/>
              <w:right w:val="nil"/>
            </w:tcBorders>
          </w:tcPr>
          <w:p w14:paraId="75598A07" w14:textId="6DAC7CD7" w:rsidR="00B36A6D" w:rsidRPr="00896C2E" w:rsidRDefault="00B36A6D" w:rsidP="00B36A6D">
            <w:pPr>
              <w:jc w:val="both"/>
              <w:rPr>
                <w:rFonts w:ascii="Verdana" w:hAnsi="Verdana"/>
                <w:sz w:val="20"/>
                <w:szCs w:val="20"/>
              </w:rPr>
            </w:pPr>
            <w:r w:rsidRPr="00896C2E">
              <w:rPr>
                <w:rFonts w:ascii="Verdana" w:hAnsi="Verdana"/>
                <w:sz w:val="20"/>
                <w:szCs w:val="20"/>
              </w:rPr>
              <w:t xml:space="preserve">9.1. Настоящий раздел регулируется </w:t>
            </w:r>
            <w:r w:rsidR="004A5736">
              <w:rPr>
                <w:rFonts w:ascii="Verdana" w:hAnsi="Verdana"/>
                <w:sz w:val="20"/>
                <w:szCs w:val="20"/>
              </w:rPr>
              <w:t>положениями</w:t>
            </w:r>
            <w:r w:rsidR="004A5736" w:rsidRPr="00896C2E">
              <w:rPr>
                <w:rFonts w:ascii="Verdana" w:hAnsi="Verdana"/>
                <w:sz w:val="20"/>
                <w:szCs w:val="20"/>
              </w:rPr>
              <w:t xml:space="preserve"> </w:t>
            </w:r>
            <w:r w:rsidRPr="00896C2E">
              <w:rPr>
                <w:rFonts w:ascii="Verdana" w:hAnsi="Verdana"/>
                <w:sz w:val="20"/>
                <w:szCs w:val="20"/>
              </w:rPr>
              <w:t>Контракта (раздел «Рекламации»).</w:t>
            </w:r>
          </w:p>
        </w:tc>
        <w:tc>
          <w:tcPr>
            <w:tcW w:w="4814" w:type="dxa"/>
            <w:tcBorders>
              <w:top w:val="nil"/>
              <w:left w:val="nil"/>
              <w:bottom w:val="nil"/>
              <w:right w:val="nil"/>
            </w:tcBorders>
          </w:tcPr>
          <w:p w14:paraId="07111E7D" w14:textId="18A54F6C" w:rsidR="00B36A6D" w:rsidRPr="0021433C" w:rsidRDefault="0021433C" w:rsidP="00385FCA">
            <w:pPr>
              <w:jc w:val="both"/>
              <w:rPr>
                <w:rFonts w:ascii="Verdana" w:hAnsi="Verdana"/>
                <w:sz w:val="20"/>
                <w:szCs w:val="20"/>
                <w:lang w:val="en-US"/>
              </w:rPr>
            </w:pPr>
            <w:r>
              <w:rPr>
                <w:rFonts w:ascii="Verdana" w:hAnsi="Verdana"/>
                <w:sz w:val="20"/>
                <w:szCs w:val="20"/>
                <w:lang w:val="en-US"/>
              </w:rPr>
              <w:t xml:space="preserve">9.1. </w:t>
            </w:r>
            <w:r w:rsidR="00A26403" w:rsidRPr="009D5FDC">
              <w:rPr>
                <w:rFonts w:ascii="Verdana" w:hAnsi="Verdana"/>
                <w:sz w:val="20"/>
                <w:szCs w:val="20"/>
                <w:lang w:val="en-US"/>
              </w:rPr>
              <w:t xml:space="preserve">This </w:t>
            </w:r>
            <w:r w:rsidR="00A26403">
              <w:rPr>
                <w:rFonts w:ascii="Verdana" w:hAnsi="Verdana"/>
                <w:sz w:val="20"/>
                <w:szCs w:val="20"/>
                <w:lang w:val="en-US"/>
              </w:rPr>
              <w:t>clause</w:t>
            </w:r>
            <w:r w:rsidR="00A26403" w:rsidRPr="009D5FDC">
              <w:rPr>
                <w:rFonts w:ascii="Verdana" w:hAnsi="Verdana"/>
                <w:sz w:val="20"/>
                <w:szCs w:val="20"/>
                <w:lang w:val="en-US"/>
              </w:rPr>
              <w:t xml:space="preserve"> is governed by the terms of the Contract (</w:t>
            </w:r>
            <w:r w:rsidR="00A26403">
              <w:rPr>
                <w:rFonts w:ascii="Verdana" w:hAnsi="Verdana"/>
                <w:sz w:val="20"/>
                <w:szCs w:val="20"/>
                <w:lang w:val="en-US"/>
              </w:rPr>
              <w:t xml:space="preserve">Clause </w:t>
            </w:r>
            <w:r w:rsidR="00A26403" w:rsidRPr="009D5FDC">
              <w:rPr>
                <w:rFonts w:ascii="Verdana" w:hAnsi="Verdana"/>
                <w:sz w:val="20"/>
                <w:szCs w:val="20"/>
                <w:lang w:val="en-US"/>
              </w:rPr>
              <w:t>"</w:t>
            </w:r>
            <w:r w:rsidR="00A26403">
              <w:rPr>
                <w:rFonts w:ascii="Verdana" w:hAnsi="Verdana"/>
                <w:sz w:val="20"/>
                <w:szCs w:val="20"/>
                <w:lang w:val="en-US"/>
              </w:rPr>
              <w:t>Claims</w:t>
            </w:r>
            <w:r w:rsidR="00A26403" w:rsidRPr="009D5FDC">
              <w:rPr>
                <w:rFonts w:ascii="Verdana" w:hAnsi="Verdana"/>
                <w:sz w:val="20"/>
                <w:szCs w:val="20"/>
                <w:lang w:val="en-US"/>
              </w:rPr>
              <w:t>").</w:t>
            </w:r>
          </w:p>
        </w:tc>
      </w:tr>
      <w:tr w:rsidR="00B36A6D" w:rsidRPr="00510A8A" w14:paraId="107B4C71" w14:textId="77777777" w:rsidTr="00A26403">
        <w:tc>
          <w:tcPr>
            <w:tcW w:w="4813" w:type="dxa"/>
            <w:tcBorders>
              <w:top w:val="nil"/>
              <w:left w:val="nil"/>
              <w:bottom w:val="nil"/>
              <w:right w:val="nil"/>
            </w:tcBorders>
          </w:tcPr>
          <w:p w14:paraId="2D4FAD38" w14:textId="77777777" w:rsidR="00B36A6D" w:rsidRPr="00A26403" w:rsidRDefault="00B36A6D" w:rsidP="00B36A6D">
            <w:pPr>
              <w:jc w:val="both"/>
              <w:rPr>
                <w:rFonts w:ascii="Verdana" w:hAnsi="Verdana"/>
                <w:sz w:val="20"/>
                <w:szCs w:val="20"/>
                <w:lang w:val="en-US"/>
              </w:rPr>
            </w:pPr>
          </w:p>
        </w:tc>
        <w:tc>
          <w:tcPr>
            <w:tcW w:w="4814" w:type="dxa"/>
            <w:tcBorders>
              <w:top w:val="nil"/>
              <w:left w:val="nil"/>
              <w:bottom w:val="nil"/>
              <w:right w:val="nil"/>
            </w:tcBorders>
          </w:tcPr>
          <w:p w14:paraId="64B50B31" w14:textId="77777777" w:rsidR="00B36A6D" w:rsidRPr="00A26403" w:rsidRDefault="00B36A6D" w:rsidP="00385FCA">
            <w:pPr>
              <w:jc w:val="both"/>
              <w:rPr>
                <w:rFonts w:ascii="Verdana" w:hAnsi="Verdana"/>
                <w:sz w:val="20"/>
                <w:szCs w:val="20"/>
                <w:lang w:val="en-US"/>
              </w:rPr>
            </w:pPr>
          </w:p>
        </w:tc>
      </w:tr>
      <w:tr w:rsidR="00B36A6D" w:rsidRPr="00896C2E" w14:paraId="0CBB8C4A" w14:textId="77777777" w:rsidTr="00A26403">
        <w:tc>
          <w:tcPr>
            <w:tcW w:w="4813" w:type="dxa"/>
            <w:tcBorders>
              <w:top w:val="nil"/>
              <w:left w:val="nil"/>
              <w:bottom w:val="nil"/>
              <w:right w:val="nil"/>
            </w:tcBorders>
          </w:tcPr>
          <w:p w14:paraId="3D63534F" w14:textId="295FE02B" w:rsidR="00B36A6D" w:rsidRPr="00896C2E" w:rsidRDefault="00B36A6D" w:rsidP="00B36A6D">
            <w:pPr>
              <w:jc w:val="both"/>
              <w:rPr>
                <w:rFonts w:ascii="Verdana" w:hAnsi="Verdana"/>
                <w:b/>
                <w:bCs/>
                <w:color w:val="0033CC"/>
                <w:sz w:val="20"/>
                <w:szCs w:val="20"/>
              </w:rPr>
            </w:pPr>
            <w:r w:rsidRPr="00896C2E">
              <w:rPr>
                <w:rFonts w:ascii="Verdana" w:hAnsi="Verdana"/>
                <w:b/>
                <w:bCs/>
                <w:color w:val="0033CC"/>
                <w:sz w:val="20"/>
                <w:szCs w:val="20"/>
              </w:rPr>
              <w:t>РАЗДЕЛ 10:</w:t>
            </w:r>
          </w:p>
          <w:p w14:paraId="7F06ACD1" w14:textId="2DC81505" w:rsidR="00B36A6D" w:rsidRPr="00896C2E" w:rsidRDefault="00B36A6D" w:rsidP="00B36A6D">
            <w:pPr>
              <w:jc w:val="both"/>
              <w:rPr>
                <w:rFonts w:ascii="Verdana" w:hAnsi="Verdana"/>
                <w:sz w:val="20"/>
                <w:szCs w:val="20"/>
              </w:rPr>
            </w:pPr>
            <w:r w:rsidRPr="00896C2E">
              <w:rPr>
                <w:rFonts w:ascii="Verdana" w:hAnsi="Verdana"/>
                <w:b/>
                <w:bCs/>
                <w:color w:val="0033CC"/>
                <w:sz w:val="20"/>
                <w:szCs w:val="20"/>
              </w:rPr>
              <w:t>Разрешение споров</w:t>
            </w:r>
          </w:p>
        </w:tc>
        <w:tc>
          <w:tcPr>
            <w:tcW w:w="4814" w:type="dxa"/>
            <w:tcBorders>
              <w:top w:val="nil"/>
              <w:left w:val="nil"/>
              <w:bottom w:val="nil"/>
              <w:right w:val="nil"/>
            </w:tcBorders>
          </w:tcPr>
          <w:p w14:paraId="37C85585" w14:textId="0D58942C" w:rsidR="00B36A6D" w:rsidRPr="00896C2E" w:rsidRDefault="00B36A6D" w:rsidP="00385FCA">
            <w:pPr>
              <w:jc w:val="both"/>
              <w:rPr>
                <w:rFonts w:ascii="Verdana" w:hAnsi="Verdana"/>
                <w:b/>
                <w:bCs/>
                <w:color w:val="0033CC"/>
                <w:sz w:val="20"/>
                <w:szCs w:val="20"/>
              </w:rPr>
            </w:pPr>
            <w:r>
              <w:rPr>
                <w:rFonts w:ascii="Verdana" w:hAnsi="Verdana"/>
                <w:b/>
                <w:bCs/>
                <w:color w:val="0033CC"/>
                <w:sz w:val="20"/>
                <w:szCs w:val="20"/>
                <w:lang w:val="en-US"/>
              </w:rPr>
              <w:t>CLAUSE</w:t>
            </w:r>
            <w:r w:rsidRPr="00896C2E">
              <w:rPr>
                <w:rFonts w:ascii="Verdana" w:hAnsi="Verdana"/>
                <w:b/>
                <w:bCs/>
                <w:color w:val="0033CC"/>
                <w:sz w:val="20"/>
                <w:szCs w:val="20"/>
              </w:rPr>
              <w:t xml:space="preserve"> </w:t>
            </w:r>
            <w:r w:rsidR="009C694A">
              <w:rPr>
                <w:rFonts w:ascii="Verdana" w:hAnsi="Verdana"/>
                <w:b/>
                <w:bCs/>
                <w:color w:val="0033CC"/>
                <w:sz w:val="20"/>
                <w:szCs w:val="20"/>
                <w:lang w:val="en-US"/>
              </w:rPr>
              <w:t>10</w:t>
            </w:r>
            <w:r w:rsidRPr="00896C2E">
              <w:rPr>
                <w:rFonts w:ascii="Verdana" w:hAnsi="Verdana"/>
                <w:b/>
                <w:bCs/>
                <w:color w:val="0033CC"/>
                <w:sz w:val="20"/>
                <w:szCs w:val="20"/>
              </w:rPr>
              <w:t>:</w:t>
            </w:r>
          </w:p>
          <w:p w14:paraId="3E20D5EC" w14:textId="6BA8C855" w:rsidR="00B36A6D" w:rsidRPr="00896C2E" w:rsidRDefault="009C694A" w:rsidP="00385FCA">
            <w:pPr>
              <w:jc w:val="both"/>
              <w:rPr>
                <w:rFonts w:ascii="Verdana" w:hAnsi="Verdana"/>
                <w:sz w:val="20"/>
                <w:szCs w:val="20"/>
              </w:rPr>
            </w:pPr>
            <w:proofErr w:type="spellStart"/>
            <w:r w:rsidRPr="009C694A">
              <w:rPr>
                <w:rFonts w:ascii="Verdana" w:hAnsi="Verdana"/>
                <w:b/>
                <w:bCs/>
                <w:color w:val="0033CC"/>
                <w:sz w:val="20"/>
                <w:szCs w:val="20"/>
              </w:rPr>
              <w:t>Dispute</w:t>
            </w:r>
            <w:proofErr w:type="spellEnd"/>
            <w:r w:rsidRPr="009C694A">
              <w:rPr>
                <w:rFonts w:ascii="Verdana" w:hAnsi="Verdana"/>
                <w:b/>
                <w:bCs/>
                <w:color w:val="0033CC"/>
                <w:sz w:val="20"/>
                <w:szCs w:val="20"/>
              </w:rPr>
              <w:t xml:space="preserve"> </w:t>
            </w:r>
            <w:proofErr w:type="spellStart"/>
            <w:r w:rsidRPr="009C694A">
              <w:rPr>
                <w:rFonts w:ascii="Verdana" w:hAnsi="Verdana"/>
                <w:b/>
                <w:bCs/>
                <w:color w:val="0033CC"/>
                <w:sz w:val="20"/>
                <w:szCs w:val="20"/>
              </w:rPr>
              <w:t>Resolution</w:t>
            </w:r>
            <w:proofErr w:type="spellEnd"/>
          </w:p>
        </w:tc>
      </w:tr>
      <w:tr w:rsidR="00B36A6D" w:rsidRPr="00510A8A" w14:paraId="33A40C15" w14:textId="77777777" w:rsidTr="00A26403">
        <w:tc>
          <w:tcPr>
            <w:tcW w:w="4813" w:type="dxa"/>
            <w:tcBorders>
              <w:top w:val="nil"/>
              <w:left w:val="nil"/>
              <w:bottom w:val="nil"/>
              <w:right w:val="nil"/>
            </w:tcBorders>
          </w:tcPr>
          <w:p w14:paraId="6F8116F9" w14:textId="0D3E4057" w:rsidR="00B36A6D" w:rsidRPr="00896C2E" w:rsidRDefault="00B36A6D" w:rsidP="00B36A6D">
            <w:pPr>
              <w:jc w:val="both"/>
              <w:rPr>
                <w:rFonts w:ascii="Verdana" w:hAnsi="Verdana"/>
                <w:sz w:val="20"/>
                <w:szCs w:val="20"/>
              </w:rPr>
            </w:pPr>
            <w:r w:rsidRPr="00896C2E">
              <w:rPr>
                <w:rFonts w:ascii="Verdana" w:hAnsi="Verdana"/>
                <w:sz w:val="20"/>
                <w:szCs w:val="20"/>
              </w:rPr>
              <w:t xml:space="preserve">10.1. Настоящий раздел регулируется </w:t>
            </w:r>
            <w:r w:rsidR="004A5736">
              <w:rPr>
                <w:rFonts w:ascii="Verdana" w:hAnsi="Verdana"/>
                <w:sz w:val="20"/>
                <w:szCs w:val="20"/>
              </w:rPr>
              <w:t>положениями</w:t>
            </w:r>
            <w:r w:rsidR="004A5736" w:rsidRPr="00896C2E">
              <w:rPr>
                <w:rFonts w:ascii="Verdana" w:hAnsi="Verdana"/>
                <w:sz w:val="20"/>
                <w:szCs w:val="20"/>
              </w:rPr>
              <w:t xml:space="preserve"> </w:t>
            </w:r>
            <w:r w:rsidRPr="00896C2E">
              <w:rPr>
                <w:rFonts w:ascii="Verdana" w:hAnsi="Verdana"/>
                <w:sz w:val="20"/>
                <w:szCs w:val="20"/>
              </w:rPr>
              <w:t>Контракта (раздел «Разрешение споров»).</w:t>
            </w:r>
          </w:p>
        </w:tc>
        <w:tc>
          <w:tcPr>
            <w:tcW w:w="4814" w:type="dxa"/>
            <w:tcBorders>
              <w:top w:val="nil"/>
              <w:left w:val="nil"/>
              <w:bottom w:val="nil"/>
              <w:right w:val="nil"/>
            </w:tcBorders>
          </w:tcPr>
          <w:p w14:paraId="465B3243" w14:textId="7C32438E" w:rsidR="00B36A6D" w:rsidRPr="00A26403" w:rsidRDefault="00A26403" w:rsidP="00385FCA">
            <w:pPr>
              <w:jc w:val="both"/>
              <w:rPr>
                <w:rFonts w:ascii="Verdana" w:hAnsi="Verdana"/>
                <w:sz w:val="20"/>
                <w:szCs w:val="20"/>
                <w:lang w:val="en-US"/>
              </w:rPr>
            </w:pPr>
            <w:r>
              <w:rPr>
                <w:rFonts w:ascii="Verdana" w:hAnsi="Verdana"/>
                <w:sz w:val="20"/>
                <w:szCs w:val="20"/>
                <w:lang w:val="en-US"/>
              </w:rPr>
              <w:t xml:space="preserve">10.1. </w:t>
            </w:r>
            <w:r w:rsidRPr="00A26403">
              <w:rPr>
                <w:rFonts w:ascii="Verdana" w:hAnsi="Verdana"/>
                <w:sz w:val="20"/>
                <w:szCs w:val="20"/>
                <w:lang w:val="en-US"/>
              </w:rPr>
              <w:t>This clause is governed by the terms of the Contract (Clause "Dispute Resolution").</w:t>
            </w:r>
          </w:p>
        </w:tc>
      </w:tr>
      <w:tr w:rsidR="00B36A6D" w:rsidRPr="00510A8A" w14:paraId="7F44248F" w14:textId="77777777" w:rsidTr="002A5B48">
        <w:tc>
          <w:tcPr>
            <w:tcW w:w="4813" w:type="dxa"/>
            <w:tcBorders>
              <w:top w:val="nil"/>
              <w:left w:val="nil"/>
              <w:bottom w:val="nil"/>
              <w:right w:val="nil"/>
            </w:tcBorders>
          </w:tcPr>
          <w:p w14:paraId="352D39DE" w14:textId="77777777" w:rsidR="00B36A6D" w:rsidRPr="00A26403" w:rsidRDefault="00B36A6D" w:rsidP="00B36A6D">
            <w:pPr>
              <w:jc w:val="both"/>
              <w:rPr>
                <w:rFonts w:ascii="Verdana" w:hAnsi="Verdana"/>
                <w:sz w:val="20"/>
                <w:szCs w:val="20"/>
                <w:lang w:val="en-US"/>
              </w:rPr>
            </w:pPr>
          </w:p>
        </w:tc>
        <w:tc>
          <w:tcPr>
            <w:tcW w:w="4814" w:type="dxa"/>
            <w:tcBorders>
              <w:top w:val="nil"/>
              <w:left w:val="nil"/>
              <w:bottom w:val="nil"/>
              <w:right w:val="nil"/>
            </w:tcBorders>
          </w:tcPr>
          <w:p w14:paraId="2311DC7B" w14:textId="77777777" w:rsidR="00B36A6D" w:rsidRPr="00A26403" w:rsidRDefault="00B36A6D" w:rsidP="00385FCA">
            <w:pPr>
              <w:jc w:val="both"/>
              <w:rPr>
                <w:rFonts w:ascii="Verdana" w:hAnsi="Verdana"/>
                <w:sz w:val="20"/>
                <w:szCs w:val="20"/>
                <w:lang w:val="en-US"/>
              </w:rPr>
            </w:pPr>
          </w:p>
        </w:tc>
      </w:tr>
      <w:tr w:rsidR="00B36A6D" w:rsidRPr="00896C2E" w14:paraId="15801BF5" w14:textId="77777777" w:rsidTr="002A5B48">
        <w:tc>
          <w:tcPr>
            <w:tcW w:w="4813" w:type="dxa"/>
            <w:tcBorders>
              <w:top w:val="nil"/>
              <w:left w:val="nil"/>
              <w:bottom w:val="nil"/>
              <w:right w:val="nil"/>
            </w:tcBorders>
          </w:tcPr>
          <w:p w14:paraId="1A95961F" w14:textId="52D61206" w:rsidR="00B36A6D" w:rsidRPr="00896C2E" w:rsidRDefault="00B36A6D" w:rsidP="00B36A6D">
            <w:pPr>
              <w:jc w:val="both"/>
              <w:rPr>
                <w:rFonts w:ascii="Verdana" w:hAnsi="Verdana"/>
                <w:b/>
                <w:bCs/>
                <w:color w:val="0033CC"/>
                <w:sz w:val="20"/>
                <w:szCs w:val="20"/>
              </w:rPr>
            </w:pPr>
            <w:r w:rsidRPr="00896C2E">
              <w:rPr>
                <w:rFonts w:ascii="Verdana" w:hAnsi="Verdana"/>
                <w:b/>
                <w:bCs/>
                <w:color w:val="0033CC"/>
                <w:sz w:val="20"/>
                <w:szCs w:val="20"/>
              </w:rPr>
              <w:t>РАЗДЕЛ 11:</w:t>
            </w:r>
          </w:p>
          <w:p w14:paraId="1511C03D" w14:textId="6ED83EB9" w:rsidR="00B36A6D" w:rsidRPr="00896C2E" w:rsidRDefault="00B36A6D" w:rsidP="00B36A6D">
            <w:pPr>
              <w:jc w:val="both"/>
              <w:rPr>
                <w:rFonts w:ascii="Verdana" w:hAnsi="Verdana"/>
                <w:sz w:val="20"/>
                <w:szCs w:val="20"/>
              </w:rPr>
            </w:pPr>
            <w:r w:rsidRPr="00896C2E">
              <w:rPr>
                <w:rFonts w:ascii="Verdana" w:hAnsi="Verdana"/>
                <w:b/>
                <w:bCs/>
                <w:color w:val="0033CC"/>
                <w:sz w:val="20"/>
                <w:szCs w:val="20"/>
              </w:rPr>
              <w:t>Конфиденциальность</w:t>
            </w:r>
          </w:p>
        </w:tc>
        <w:tc>
          <w:tcPr>
            <w:tcW w:w="4814" w:type="dxa"/>
            <w:tcBorders>
              <w:top w:val="nil"/>
              <w:left w:val="nil"/>
              <w:bottom w:val="nil"/>
              <w:right w:val="nil"/>
            </w:tcBorders>
          </w:tcPr>
          <w:p w14:paraId="398DA075" w14:textId="2078104A" w:rsidR="00B36A6D" w:rsidRPr="00896C2E" w:rsidRDefault="00B36A6D" w:rsidP="00385FCA">
            <w:pPr>
              <w:jc w:val="both"/>
              <w:rPr>
                <w:rFonts w:ascii="Verdana" w:hAnsi="Verdana"/>
                <w:b/>
                <w:bCs/>
                <w:color w:val="0033CC"/>
                <w:sz w:val="20"/>
                <w:szCs w:val="20"/>
              </w:rPr>
            </w:pPr>
            <w:r>
              <w:rPr>
                <w:rFonts w:ascii="Verdana" w:hAnsi="Verdana"/>
                <w:b/>
                <w:bCs/>
                <w:color w:val="0033CC"/>
                <w:sz w:val="20"/>
                <w:szCs w:val="20"/>
                <w:lang w:val="en-US"/>
              </w:rPr>
              <w:t>CLAUSE</w:t>
            </w:r>
            <w:r w:rsidRPr="00896C2E">
              <w:rPr>
                <w:rFonts w:ascii="Verdana" w:hAnsi="Verdana"/>
                <w:b/>
                <w:bCs/>
                <w:color w:val="0033CC"/>
                <w:sz w:val="20"/>
                <w:szCs w:val="20"/>
              </w:rPr>
              <w:t xml:space="preserve"> </w:t>
            </w:r>
            <w:r w:rsidR="009C694A">
              <w:rPr>
                <w:rFonts w:ascii="Verdana" w:hAnsi="Verdana"/>
                <w:b/>
                <w:bCs/>
                <w:color w:val="0033CC"/>
                <w:sz w:val="20"/>
                <w:szCs w:val="20"/>
                <w:lang w:val="en-US"/>
              </w:rPr>
              <w:t>11</w:t>
            </w:r>
            <w:r w:rsidRPr="00896C2E">
              <w:rPr>
                <w:rFonts w:ascii="Verdana" w:hAnsi="Verdana"/>
                <w:b/>
                <w:bCs/>
                <w:color w:val="0033CC"/>
                <w:sz w:val="20"/>
                <w:szCs w:val="20"/>
              </w:rPr>
              <w:t>:</w:t>
            </w:r>
          </w:p>
          <w:p w14:paraId="6508966F" w14:textId="7D687994" w:rsidR="00B36A6D" w:rsidRPr="00896C2E" w:rsidRDefault="009C694A" w:rsidP="00385FCA">
            <w:pPr>
              <w:jc w:val="both"/>
              <w:rPr>
                <w:rFonts w:ascii="Verdana" w:hAnsi="Verdana"/>
                <w:sz w:val="20"/>
                <w:szCs w:val="20"/>
              </w:rPr>
            </w:pPr>
            <w:proofErr w:type="spellStart"/>
            <w:r w:rsidRPr="009C694A">
              <w:rPr>
                <w:rFonts w:ascii="Verdana" w:hAnsi="Verdana"/>
                <w:b/>
                <w:bCs/>
                <w:color w:val="0033CC"/>
                <w:sz w:val="20"/>
                <w:szCs w:val="20"/>
              </w:rPr>
              <w:t>Confidentiality</w:t>
            </w:r>
            <w:proofErr w:type="spellEnd"/>
          </w:p>
        </w:tc>
      </w:tr>
      <w:tr w:rsidR="00B36A6D" w:rsidRPr="00510A8A" w14:paraId="53AA55D6" w14:textId="77777777" w:rsidTr="002A5B48">
        <w:tc>
          <w:tcPr>
            <w:tcW w:w="4813" w:type="dxa"/>
            <w:tcBorders>
              <w:top w:val="nil"/>
              <w:left w:val="nil"/>
              <w:bottom w:val="nil"/>
              <w:right w:val="nil"/>
            </w:tcBorders>
          </w:tcPr>
          <w:p w14:paraId="60D78895" w14:textId="2908B576" w:rsidR="00B36A6D" w:rsidRPr="00896C2E" w:rsidRDefault="00B36A6D" w:rsidP="00B36A6D">
            <w:pPr>
              <w:jc w:val="both"/>
              <w:rPr>
                <w:rFonts w:ascii="Verdana" w:hAnsi="Verdana"/>
                <w:sz w:val="20"/>
                <w:szCs w:val="20"/>
              </w:rPr>
            </w:pPr>
            <w:r w:rsidRPr="00896C2E">
              <w:rPr>
                <w:rFonts w:ascii="Verdana" w:hAnsi="Verdana"/>
                <w:sz w:val="20"/>
                <w:szCs w:val="20"/>
              </w:rPr>
              <w:t>11.1. Конфиденциальной информацией признается информация, к которой Поставщик получает доступ при заключении и исполнении Контракта, включая, помимо прочего, информацию о Покупателе или аффилированных лицах Покупателя, информацию о содержании Контракта, касающуюся Контракта переписку Сторон, производные от такой информации материалы. Покупатель является обладателем конфиденциальной информации и путем включения в Контракт настоящей статьи реализует свои полномочия по разрешению доступа к конфиденциальной информации и ограничению такого доступа.</w:t>
            </w:r>
          </w:p>
        </w:tc>
        <w:tc>
          <w:tcPr>
            <w:tcW w:w="4814" w:type="dxa"/>
            <w:tcBorders>
              <w:top w:val="nil"/>
              <w:left w:val="nil"/>
              <w:bottom w:val="nil"/>
              <w:right w:val="nil"/>
            </w:tcBorders>
          </w:tcPr>
          <w:p w14:paraId="479FAC85" w14:textId="63CEF345" w:rsidR="00B36A6D" w:rsidRPr="005F6516" w:rsidRDefault="00F91344" w:rsidP="00385FCA">
            <w:pPr>
              <w:jc w:val="both"/>
              <w:rPr>
                <w:rFonts w:ascii="Verdana" w:hAnsi="Verdana"/>
                <w:sz w:val="20"/>
                <w:szCs w:val="20"/>
                <w:lang w:val="en-US"/>
              </w:rPr>
            </w:pPr>
            <w:r w:rsidRPr="005F6516">
              <w:rPr>
                <w:rFonts w:ascii="Verdana" w:hAnsi="Verdana"/>
                <w:sz w:val="20"/>
                <w:szCs w:val="20"/>
                <w:lang w:val="en-US"/>
              </w:rPr>
              <w:t xml:space="preserve">11.1. Confidential Information is defined as any information that the Supplier gains access to during the conclusion and performance of the Contract, including, but not limited to, information about the Buyer or the Buyer's affiliated entities, information regarding the content of the Contract, correspondence between the Parties related to the Contract, and materials derived from such information. The Buyer is the holder of </w:t>
            </w:r>
            <w:r w:rsidR="00385FCA" w:rsidRPr="005F6516">
              <w:rPr>
                <w:rFonts w:ascii="Verdana" w:hAnsi="Verdana"/>
                <w:sz w:val="20"/>
                <w:szCs w:val="20"/>
                <w:lang w:val="en-US"/>
              </w:rPr>
              <w:t>Confidential</w:t>
            </w:r>
            <w:r w:rsidRPr="005F6516">
              <w:rPr>
                <w:rFonts w:ascii="Verdana" w:hAnsi="Verdana"/>
                <w:sz w:val="20"/>
                <w:szCs w:val="20"/>
                <w:lang w:val="en-US"/>
              </w:rPr>
              <w:t xml:space="preserve"> Information and, by including this clause in the Contract, exercises its authority to permit access to Confidential Information and to restrict such access.</w:t>
            </w:r>
          </w:p>
        </w:tc>
      </w:tr>
      <w:tr w:rsidR="00B36A6D" w:rsidRPr="00510A8A" w14:paraId="38E7A175" w14:textId="77777777" w:rsidTr="002A5B48">
        <w:tc>
          <w:tcPr>
            <w:tcW w:w="4813" w:type="dxa"/>
            <w:tcBorders>
              <w:top w:val="nil"/>
              <w:left w:val="nil"/>
              <w:bottom w:val="nil"/>
              <w:right w:val="nil"/>
            </w:tcBorders>
          </w:tcPr>
          <w:p w14:paraId="05676141" w14:textId="5AAB9668" w:rsidR="00B36A6D" w:rsidRPr="00896C2E" w:rsidRDefault="00B36A6D" w:rsidP="00B36A6D">
            <w:pPr>
              <w:jc w:val="both"/>
              <w:rPr>
                <w:rFonts w:ascii="Verdana" w:hAnsi="Verdana"/>
                <w:sz w:val="20"/>
                <w:szCs w:val="20"/>
              </w:rPr>
            </w:pPr>
            <w:r w:rsidRPr="00896C2E">
              <w:rPr>
                <w:rFonts w:ascii="Verdana" w:hAnsi="Verdana"/>
                <w:sz w:val="20"/>
                <w:szCs w:val="20"/>
              </w:rPr>
              <w:lastRenderedPageBreak/>
              <w:t>11.2. Поставщик обязуется использовать конфиденциальную информацию строго в целях исполнения Контракта. Поставщик обязуется не продавать, не отчуждать и не предоставлять каким-либо иным способом конфиденциальную информацию третьим лицам, не допускать опубликования, разглашения или иного распространения конфиденциальной информации.</w:t>
            </w:r>
          </w:p>
        </w:tc>
        <w:tc>
          <w:tcPr>
            <w:tcW w:w="4814" w:type="dxa"/>
            <w:tcBorders>
              <w:top w:val="nil"/>
              <w:left w:val="nil"/>
              <w:bottom w:val="nil"/>
              <w:right w:val="nil"/>
            </w:tcBorders>
          </w:tcPr>
          <w:p w14:paraId="6A0ABC53" w14:textId="23195547" w:rsidR="00B36A6D" w:rsidRPr="005F6516" w:rsidRDefault="005F6516" w:rsidP="00385FCA">
            <w:pPr>
              <w:jc w:val="both"/>
              <w:rPr>
                <w:rFonts w:ascii="Verdana" w:hAnsi="Verdana"/>
                <w:sz w:val="20"/>
                <w:szCs w:val="20"/>
                <w:lang w:val="en-US"/>
              </w:rPr>
            </w:pPr>
            <w:r w:rsidRPr="005F6516">
              <w:rPr>
                <w:rFonts w:ascii="Verdana" w:hAnsi="Verdana"/>
                <w:sz w:val="20"/>
                <w:szCs w:val="20"/>
                <w:lang w:val="en-US"/>
              </w:rPr>
              <w:t>11.2. The Supplier undertakes to use the Confidential Information strictly for the purposes of performing the Contract. The Supplier agrees not to sell, transfer, or otherwise provide the Confidential Information to third parties, nor to allow its publication, disclosure, or any other form of dissemination.</w:t>
            </w:r>
          </w:p>
        </w:tc>
      </w:tr>
      <w:tr w:rsidR="00B36A6D" w:rsidRPr="00510A8A" w14:paraId="7F25CC38" w14:textId="77777777" w:rsidTr="002A5B48">
        <w:tc>
          <w:tcPr>
            <w:tcW w:w="4813" w:type="dxa"/>
            <w:tcBorders>
              <w:top w:val="nil"/>
              <w:left w:val="nil"/>
              <w:bottom w:val="nil"/>
              <w:right w:val="nil"/>
            </w:tcBorders>
          </w:tcPr>
          <w:p w14:paraId="62F2C485" w14:textId="5A0947FB" w:rsidR="00B36A6D" w:rsidRPr="00896C2E" w:rsidRDefault="00B36A6D" w:rsidP="00B36A6D">
            <w:pPr>
              <w:jc w:val="both"/>
              <w:rPr>
                <w:rFonts w:ascii="Verdana" w:hAnsi="Verdana"/>
                <w:sz w:val="20"/>
                <w:szCs w:val="20"/>
              </w:rPr>
            </w:pPr>
            <w:r w:rsidRPr="00896C2E">
              <w:rPr>
                <w:rFonts w:ascii="Verdana" w:hAnsi="Verdana"/>
                <w:sz w:val="20"/>
                <w:szCs w:val="20"/>
              </w:rPr>
              <w:t xml:space="preserve">11.3. Поставщик может предоставить доступ к конфиденциальной информации своим работникам и контрагентам, которым она необходима для закупки, изготовления или поставки Товара, в объеме, необходимом для этого, при условии принятия ими на себя обязательства обеспечить её конфиденциальность на условиях, не менее строгих, чем установленные </w:t>
            </w:r>
            <w:r w:rsidR="001F44E2">
              <w:rPr>
                <w:rFonts w:ascii="Verdana" w:hAnsi="Verdana"/>
                <w:sz w:val="20"/>
                <w:szCs w:val="20"/>
              </w:rPr>
              <w:t xml:space="preserve">настоящим СПУ (или </w:t>
            </w:r>
            <w:r w:rsidRPr="00896C2E">
              <w:rPr>
                <w:rFonts w:ascii="Verdana" w:hAnsi="Verdana"/>
                <w:sz w:val="20"/>
                <w:szCs w:val="20"/>
              </w:rPr>
              <w:t>Контрактом</w:t>
            </w:r>
            <w:r w:rsidR="001F44E2">
              <w:rPr>
                <w:rFonts w:ascii="Verdana" w:hAnsi="Verdana"/>
                <w:sz w:val="20"/>
                <w:szCs w:val="20"/>
              </w:rPr>
              <w:t>)</w:t>
            </w:r>
            <w:r w:rsidRPr="00896C2E">
              <w:rPr>
                <w:rFonts w:ascii="Verdana" w:hAnsi="Verdana"/>
                <w:sz w:val="20"/>
                <w:szCs w:val="20"/>
              </w:rPr>
              <w:t>. Поставщик может предоставить доступ к конфиденциальной информации иному третьему лицу только при наличии предварительного письменного согласия Покупателя. За соблюдение третьими лицами, которым Поставщиком предоставлен доступ к конфиденциальной информации, условий настоящей статьи Поставщик несет солидарную с ними ответственность.</w:t>
            </w:r>
          </w:p>
        </w:tc>
        <w:tc>
          <w:tcPr>
            <w:tcW w:w="4814" w:type="dxa"/>
            <w:tcBorders>
              <w:top w:val="nil"/>
              <w:left w:val="nil"/>
              <w:bottom w:val="nil"/>
              <w:right w:val="nil"/>
            </w:tcBorders>
          </w:tcPr>
          <w:p w14:paraId="166A17F5" w14:textId="397823A3" w:rsidR="00B36A6D" w:rsidRPr="008B5B54" w:rsidRDefault="005F6516" w:rsidP="00385FCA">
            <w:pPr>
              <w:jc w:val="both"/>
              <w:rPr>
                <w:rFonts w:ascii="Verdana" w:hAnsi="Verdana"/>
                <w:sz w:val="20"/>
                <w:szCs w:val="20"/>
                <w:lang w:val="en-US"/>
              </w:rPr>
            </w:pPr>
            <w:r w:rsidRPr="008B5B54">
              <w:rPr>
                <w:rFonts w:ascii="Verdana" w:hAnsi="Verdana"/>
                <w:sz w:val="20"/>
                <w:szCs w:val="20"/>
                <w:lang w:val="en-US"/>
              </w:rPr>
              <w:t xml:space="preserve">11.3. The Supplier may grant access to the Confidential Information to its employees and contractors who require it for the procurement, manufacture, or supply of the Goods, to the extent necessary for that purpose, </w:t>
            </w:r>
            <w:proofErr w:type="gramStart"/>
            <w:r w:rsidRPr="008B5B54">
              <w:rPr>
                <w:rFonts w:ascii="Verdana" w:hAnsi="Verdana"/>
                <w:sz w:val="20"/>
                <w:szCs w:val="20"/>
                <w:lang w:val="en-US"/>
              </w:rPr>
              <w:t>provided that</w:t>
            </w:r>
            <w:proofErr w:type="gramEnd"/>
            <w:r w:rsidRPr="008B5B54">
              <w:rPr>
                <w:rFonts w:ascii="Verdana" w:hAnsi="Verdana"/>
                <w:sz w:val="20"/>
                <w:szCs w:val="20"/>
                <w:lang w:val="en-US"/>
              </w:rPr>
              <w:t xml:space="preserve"> they assume an obligation to maintain its confidentiality on terms no less stringent than those established by the </w:t>
            </w:r>
            <w:r w:rsidR="001353AE">
              <w:rPr>
                <w:rFonts w:ascii="Verdana" w:hAnsi="Verdana"/>
                <w:sz w:val="20"/>
                <w:szCs w:val="20"/>
                <w:lang w:val="en-US"/>
              </w:rPr>
              <w:t xml:space="preserve">STC (or the </w:t>
            </w:r>
            <w:r w:rsidRPr="008B5B54">
              <w:rPr>
                <w:rFonts w:ascii="Verdana" w:hAnsi="Verdana"/>
                <w:sz w:val="20"/>
                <w:szCs w:val="20"/>
                <w:lang w:val="en-US"/>
              </w:rPr>
              <w:t>Contract</w:t>
            </w:r>
            <w:r w:rsidR="001353AE">
              <w:rPr>
                <w:rFonts w:ascii="Verdana" w:hAnsi="Verdana"/>
                <w:sz w:val="20"/>
                <w:szCs w:val="20"/>
                <w:lang w:val="en-US"/>
              </w:rPr>
              <w:t>)</w:t>
            </w:r>
            <w:r w:rsidRPr="008B5B54">
              <w:rPr>
                <w:rFonts w:ascii="Verdana" w:hAnsi="Verdana"/>
                <w:sz w:val="20"/>
                <w:szCs w:val="20"/>
                <w:lang w:val="en-US"/>
              </w:rPr>
              <w:t xml:space="preserve">. The Supplier may provide access to the Confidential Information to any other third party only with the prior written consent of the Buyer. The Supplier bears </w:t>
            </w:r>
            <w:r w:rsidR="00FA1379" w:rsidRPr="00FA1379">
              <w:rPr>
                <w:rFonts w:ascii="Verdana" w:hAnsi="Verdana"/>
                <w:sz w:val="20"/>
                <w:szCs w:val="20"/>
                <w:lang w:val="en-US"/>
              </w:rPr>
              <w:t xml:space="preserve">joint responsibility </w:t>
            </w:r>
            <w:r w:rsidRPr="008B5B54">
              <w:rPr>
                <w:rFonts w:ascii="Verdana" w:hAnsi="Verdana"/>
                <w:sz w:val="20"/>
                <w:szCs w:val="20"/>
                <w:lang w:val="en-US"/>
              </w:rPr>
              <w:t>with any third parties to whom it has granted access to the Confidential Information for compliance with the terms of this clause.</w:t>
            </w:r>
          </w:p>
        </w:tc>
      </w:tr>
      <w:tr w:rsidR="00B36A6D" w:rsidRPr="00510A8A" w14:paraId="29A75E8D" w14:textId="77777777" w:rsidTr="002A5B48">
        <w:tc>
          <w:tcPr>
            <w:tcW w:w="4813" w:type="dxa"/>
            <w:tcBorders>
              <w:top w:val="nil"/>
              <w:left w:val="nil"/>
              <w:bottom w:val="nil"/>
              <w:right w:val="nil"/>
            </w:tcBorders>
          </w:tcPr>
          <w:p w14:paraId="443B9E10" w14:textId="75825294" w:rsidR="00B36A6D" w:rsidRPr="00896C2E" w:rsidRDefault="00B36A6D" w:rsidP="00B36A6D">
            <w:pPr>
              <w:jc w:val="both"/>
              <w:rPr>
                <w:rFonts w:ascii="Verdana" w:hAnsi="Verdana"/>
                <w:sz w:val="20"/>
                <w:szCs w:val="20"/>
              </w:rPr>
            </w:pPr>
            <w:r w:rsidRPr="00896C2E">
              <w:rPr>
                <w:rFonts w:ascii="Verdana" w:hAnsi="Verdana"/>
                <w:sz w:val="20"/>
                <w:szCs w:val="20"/>
              </w:rPr>
              <w:t xml:space="preserve">11.4. </w:t>
            </w:r>
            <w:r w:rsidR="00077924">
              <w:rPr>
                <w:rFonts w:ascii="Verdana" w:hAnsi="Verdana"/>
                <w:sz w:val="20"/>
                <w:szCs w:val="20"/>
              </w:rPr>
              <w:t>Если иное не указано в Контракте, п</w:t>
            </w:r>
            <w:r w:rsidRPr="00896C2E">
              <w:rPr>
                <w:rFonts w:ascii="Verdana" w:hAnsi="Verdana"/>
                <w:sz w:val="20"/>
                <w:szCs w:val="20"/>
              </w:rPr>
              <w:t>оложения настояще</w:t>
            </w:r>
            <w:r w:rsidR="00077924">
              <w:rPr>
                <w:rFonts w:ascii="Verdana" w:hAnsi="Verdana"/>
                <w:sz w:val="20"/>
                <w:szCs w:val="20"/>
              </w:rPr>
              <w:t xml:space="preserve">го раздела </w:t>
            </w:r>
            <w:r w:rsidRPr="00896C2E">
              <w:rPr>
                <w:rFonts w:ascii="Verdana" w:hAnsi="Verdana"/>
                <w:sz w:val="20"/>
                <w:szCs w:val="20"/>
              </w:rPr>
              <w:t xml:space="preserve">действуют в течение всего срока действия Контракта и в течение трех лет со дня прекращения Контракта.  </w:t>
            </w:r>
          </w:p>
        </w:tc>
        <w:tc>
          <w:tcPr>
            <w:tcW w:w="4814" w:type="dxa"/>
            <w:tcBorders>
              <w:top w:val="nil"/>
              <w:left w:val="nil"/>
              <w:bottom w:val="nil"/>
              <w:right w:val="nil"/>
            </w:tcBorders>
          </w:tcPr>
          <w:p w14:paraId="3E2B995D" w14:textId="0B09CE2B" w:rsidR="00B36A6D" w:rsidRPr="008B5B54" w:rsidRDefault="008B5B54" w:rsidP="00385FCA">
            <w:pPr>
              <w:jc w:val="both"/>
              <w:rPr>
                <w:rFonts w:ascii="Verdana" w:hAnsi="Verdana"/>
                <w:sz w:val="20"/>
                <w:szCs w:val="20"/>
                <w:lang w:val="en-US"/>
              </w:rPr>
            </w:pPr>
            <w:r w:rsidRPr="008B5B54">
              <w:rPr>
                <w:rFonts w:ascii="Verdana" w:hAnsi="Verdana"/>
                <w:sz w:val="20"/>
                <w:szCs w:val="20"/>
                <w:lang w:val="en-US"/>
              </w:rPr>
              <w:t>11.4. Unless otherwise specified in the Contract, the provisions of this</w:t>
            </w:r>
            <w:r>
              <w:rPr>
                <w:rFonts w:ascii="Verdana" w:hAnsi="Verdana"/>
                <w:sz w:val="20"/>
                <w:szCs w:val="20"/>
                <w:lang w:val="en-US"/>
              </w:rPr>
              <w:t xml:space="preserve"> clause</w:t>
            </w:r>
            <w:r w:rsidRPr="008B5B54">
              <w:rPr>
                <w:rFonts w:ascii="Verdana" w:hAnsi="Verdana"/>
                <w:sz w:val="20"/>
                <w:szCs w:val="20"/>
                <w:lang w:val="en-US"/>
              </w:rPr>
              <w:t xml:space="preserve"> remain in effect throughout the entire term of the Contract and for three years from the date of its termination.</w:t>
            </w:r>
          </w:p>
        </w:tc>
      </w:tr>
      <w:tr w:rsidR="00B36A6D" w:rsidRPr="00510A8A" w14:paraId="7023C2EE" w14:textId="77777777" w:rsidTr="00DB79E8">
        <w:tc>
          <w:tcPr>
            <w:tcW w:w="4813" w:type="dxa"/>
            <w:tcBorders>
              <w:top w:val="nil"/>
              <w:left w:val="nil"/>
              <w:bottom w:val="nil"/>
              <w:right w:val="nil"/>
            </w:tcBorders>
          </w:tcPr>
          <w:p w14:paraId="57DAEFE6" w14:textId="77777777" w:rsidR="00B36A6D" w:rsidRPr="008B5B54" w:rsidRDefault="00B36A6D" w:rsidP="00B36A6D">
            <w:pPr>
              <w:jc w:val="both"/>
              <w:rPr>
                <w:rFonts w:ascii="Verdana" w:hAnsi="Verdana"/>
                <w:sz w:val="20"/>
                <w:szCs w:val="20"/>
                <w:lang w:val="en-US"/>
              </w:rPr>
            </w:pPr>
          </w:p>
        </w:tc>
        <w:tc>
          <w:tcPr>
            <w:tcW w:w="4814" w:type="dxa"/>
            <w:tcBorders>
              <w:top w:val="nil"/>
              <w:left w:val="nil"/>
              <w:bottom w:val="nil"/>
              <w:right w:val="nil"/>
            </w:tcBorders>
          </w:tcPr>
          <w:p w14:paraId="0532278B" w14:textId="77777777" w:rsidR="00B36A6D" w:rsidRPr="008B5B54" w:rsidRDefault="00B36A6D" w:rsidP="00385FCA">
            <w:pPr>
              <w:jc w:val="both"/>
              <w:rPr>
                <w:rFonts w:ascii="Verdana" w:hAnsi="Verdana"/>
                <w:sz w:val="20"/>
                <w:szCs w:val="20"/>
                <w:lang w:val="en-US"/>
              </w:rPr>
            </w:pPr>
          </w:p>
        </w:tc>
      </w:tr>
      <w:tr w:rsidR="00B36A6D" w:rsidRPr="00896C2E" w14:paraId="11611C45" w14:textId="77777777" w:rsidTr="00DB79E8">
        <w:tc>
          <w:tcPr>
            <w:tcW w:w="4813" w:type="dxa"/>
            <w:tcBorders>
              <w:top w:val="nil"/>
              <w:left w:val="nil"/>
              <w:bottom w:val="nil"/>
              <w:right w:val="nil"/>
            </w:tcBorders>
          </w:tcPr>
          <w:p w14:paraId="589CF9C8" w14:textId="3DC4F141" w:rsidR="00B36A6D" w:rsidRPr="00896C2E" w:rsidRDefault="00B36A6D" w:rsidP="00B36A6D">
            <w:pPr>
              <w:jc w:val="both"/>
              <w:rPr>
                <w:rFonts w:ascii="Verdana" w:hAnsi="Verdana"/>
                <w:b/>
                <w:bCs/>
                <w:color w:val="0033CC"/>
                <w:sz w:val="20"/>
                <w:szCs w:val="20"/>
              </w:rPr>
            </w:pPr>
            <w:r w:rsidRPr="00896C2E">
              <w:rPr>
                <w:rFonts w:ascii="Verdana" w:hAnsi="Verdana"/>
                <w:b/>
                <w:bCs/>
                <w:color w:val="0033CC"/>
                <w:sz w:val="20"/>
                <w:szCs w:val="20"/>
              </w:rPr>
              <w:t>РАЗДЕЛ 12:</w:t>
            </w:r>
          </w:p>
          <w:p w14:paraId="498ECCC1" w14:textId="311B149F" w:rsidR="00B36A6D" w:rsidRPr="00896C2E" w:rsidRDefault="00B36A6D" w:rsidP="00B36A6D">
            <w:pPr>
              <w:jc w:val="both"/>
              <w:rPr>
                <w:rFonts w:ascii="Verdana" w:hAnsi="Verdana"/>
                <w:sz w:val="20"/>
                <w:szCs w:val="20"/>
              </w:rPr>
            </w:pPr>
            <w:r w:rsidRPr="00896C2E">
              <w:rPr>
                <w:rFonts w:ascii="Verdana" w:hAnsi="Verdana"/>
                <w:b/>
                <w:bCs/>
                <w:color w:val="0033CC"/>
                <w:sz w:val="20"/>
                <w:szCs w:val="20"/>
              </w:rPr>
              <w:t>Форс-мажор</w:t>
            </w:r>
          </w:p>
        </w:tc>
        <w:tc>
          <w:tcPr>
            <w:tcW w:w="4814" w:type="dxa"/>
            <w:tcBorders>
              <w:top w:val="nil"/>
              <w:left w:val="nil"/>
              <w:bottom w:val="nil"/>
              <w:right w:val="nil"/>
            </w:tcBorders>
          </w:tcPr>
          <w:p w14:paraId="086FEE30" w14:textId="0FB7E088" w:rsidR="00B36A6D" w:rsidRPr="00896C2E" w:rsidRDefault="00B36A6D" w:rsidP="00385FCA">
            <w:pPr>
              <w:jc w:val="both"/>
              <w:rPr>
                <w:rFonts w:ascii="Verdana" w:hAnsi="Verdana"/>
                <w:b/>
                <w:bCs/>
                <w:color w:val="0033CC"/>
                <w:sz w:val="20"/>
                <w:szCs w:val="20"/>
              </w:rPr>
            </w:pPr>
            <w:r>
              <w:rPr>
                <w:rFonts w:ascii="Verdana" w:hAnsi="Verdana"/>
                <w:b/>
                <w:bCs/>
                <w:color w:val="0033CC"/>
                <w:sz w:val="20"/>
                <w:szCs w:val="20"/>
                <w:lang w:val="en-US"/>
              </w:rPr>
              <w:t>CLAUSE</w:t>
            </w:r>
            <w:r w:rsidRPr="00896C2E">
              <w:rPr>
                <w:rFonts w:ascii="Verdana" w:hAnsi="Verdana"/>
                <w:b/>
                <w:bCs/>
                <w:color w:val="0033CC"/>
                <w:sz w:val="20"/>
                <w:szCs w:val="20"/>
              </w:rPr>
              <w:t xml:space="preserve"> </w:t>
            </w:r>
            <w:r w:rsidR="009C694A">
              <w:rPr>
                <w:rFonts w:ascii="Verdana" w:hAnsi="Verdana"/>
                <w:b/>
                <w:bCs/>
                <w:color w:val="0033CC"/>
                <w:sz w:val="20"/>
                <w:szCs w:val="20"/>
                <w:lang w:val="en-US"/>
              </w:rPr>
              <w:t>12</w:t>
            </w:r>
            <w:r w:rsidRPr="00896C2E">
              <w:rPr>
                <w:rFonts w:ascii="Verdana" w:hAnsi="Verdana"/>
                <w:b/>
                <w:bCs/>
                <w:color w:val="0033CC"/>
                <w:sz w:val="20"/>
                <w:szCs w:val="20"/>
              </w:rPr>
              <w:t>:</w:t>
            </w:r>
          </w:p>
          <w:p w14:paraId="0651F643" w14:textId="6B05AE2F" w:rsidR="00B36A6D" w:rsidRPr="00896C2E" w:rsidRDefault="009C694A" w:rsidP="00385FCA">
            <w:pPr>
              <w:jc w:val="both"/>
              <w:rPr>
                <w:rFonts w:ascii="Verdana" w:hAnsi="Verdana"/>
                <w:sz w:val="20"/>
                <w:szCs w:val="20"/>
              </w:rPr>
            </w:pPr>
            <w:r w:rsidRPr="009C694A">
              <w:rPr>
                <w:rFonts w:ascii="Verdana" w:hAnsi="Verdana"/>
                <w:b/>
                <w:bCs/>
                <w:color w:val="0033CC"/>
                <w:sz w:val="20"/>
                <w:szCs w:val="20"/>
              </w:rPr>
              <w:t>Force Majeure</w:t>
            </w:r>
          </w:p>
        </w:tc>
      </w:tr>
      <w:tr w:rsidR="00B36A6D" w:rsidRPr="00510A8A" w14:paraId="01BC695F" w14:textId="77777777" w:rsidTr="00DB79E8">
        <w:tc>
          <w:tcPr>
            <w:tcW w:w="4813" w:type="dxa"/>
            <w:tcBorders>
              <w:top w:val="nil"/>
              <w:left w:val="nil"/>
              <w:bottom w:val="nil"/>
              <w:right w:val="nil"/>
            </w:tcBorders>
          </w:tcPr>
          <w:p w14:paraId="7F530281" w14:textId="41A2FE6C" w:rsidR="00B36A6D" w:rsidRPr="00896C2E" w:rsidRDefault="00B36A6D" w:rsidP="00B36A6D">
            <w:pPr>
              <w:jc w:val="both"/>
              <w:rPr>
                <w:rFonts w:ascii="Verdana" w:hAnsi="Verdana"/>
                <w:sz w:val="20"/>
                <w:szCs w:val="20"/>
              </w:rPr>
            </w:pPr>
            <w:r w:rsidRPr="00896C2E">
              <w:rPr>
                <w:rFonts w:ascii="Verdana" w:hAnsi="Verdana"/>
                <w:sz w:val="20"/>
                <w:szCs w:val="20"/>
              </w:rPr>
              <w:t>12.1. Стороны освобождаются от ответственности за неисполнение или ненадлежащее исполнение своих обязательств по Контракту, если оно вызвано чрезвычайными и непредотвратимыми при данных условиях обстоятельствами (обстоятельствами непреодолимой силы), включая, в частности: пожар, наводнение, землетрясение, эпидемия, война, забастовки или локауты, за исключением забастовок или локаутов, проводимых работниками Поставщика или самим Поставщиком, акты правительственного запрещения экспорта или импорта или другие подобные обстоятельства, которые непосредственно препятствовали исполнению Контракта.</w:t>
            </w:r>
          </w:p>
        </w:tc>
        <w:tc>
          <w:tcPr>
            <w:tcW w:w="4814" w:type="dxa"/>
            <w:tcBorders>
              <w:top w:val="nil"/>
              <w:left w:val="nil"/>
              <w:bottom w:val="nil"/>
              <w:right w:val="nil"/>
            </w:tcBorders>
          </w:tcPr>
          <w:p w14:paraId="2E94137D" w14:textId="580EEB04" w:rsidR="00B36A6D" w:rsidRPr="00DB78F3" w:rsidRDefault="00DB78F3" w:rsidP="00385FCA">
            <w:pPr>
              <w:jc w:val="both"/>
              <w:rPr>
                <w:rFonts w:ascii="Verdana" w:hAnsi="Verdana"/>
                <w:sz w:val="20"/>
                <w:szCs w:val="20"/>
                <w:lang w:val="en-US"/>
              </w:rPr>
            </w:pPr>
            <w:r w:rsidRPr="00DB78F3">
              <w:rPr>
                <w:rFonts w:ascii="Verdana" w:hAnsi="Verdana"/>
                <w:sz w:val="20"/>
                <w:szCs w:val="20"/>
                <w:lang w:val="en-US"/>
              </w:rPr>
              <w:t>12.1. The Parties shall be released from liability for failure to perform or improper performance of their obligations under the Contract if such failure is caused by extraordinary and unavoidable circumstances under the given conditions (force majeure events), including, in particular: fire, flood, earthquake, epidemic, war, strikes or lockouts (excluding strikes or lockouts conducted by the Supplier's employees or the Supplier itself), acts of governmental prohibition of export or import, or other similar circumstances that directly impede the execution of the Contract.</w:t>
            </w:r>
          </w:p>
        </w:tc>
      </w:tr>
      <w:tr w:rsidR="00B36A6D" w:rsidRPr="00510A8A" w14:paraId="4133A239" w14:textId="77777777" w:rsidTr="00DB79E8">
        <w:tc>
          <w:tcPr>
            <w:tcW w:w="4813" w:type="dxa"/>
            <w:tcBorders>
              <w:top w:val="nil"/>
              <w:left w:val="nil"/>
              <w:bottom w:val="nil"/>
              <w:right w:val="nil"/>
            </w:tcBorders>
          </w:tcPr>
          <w:p w14:paraId="16F044D6" w14:textId="097DC055" w:rsidR="00B36A6D" w:rsidRPr="00896C2E" w:rsidRDefault="00B36A6D" w:rsidP="00B36A6D">
            <w:pPr>
              <w:jc w:val="both"/>
              <w:rPr>
                <w:rFonts w:ascii="Verdana" w:hAnsi="Verdana"/>
                <w:sz w:val="20"/>
                <w:szCs w:val="20"/>
              </w:rPr>
            </w:pPr>
            <w:r w:rsidRPr="00896C2E">
              <w:rPr>
                <w:rFonts w:ascii="Verdana" w:hAnsi="Verdana"/>
                <w:sz w:val="20"/>
                <w:szCs w:val="20"/>
              </w:rPr>
              <w:t xml:space="preserve">12.2. Срок исполнения обязательств по Контракту Стороной, для которой возникли обстоятельства непреодолимой силы, переносится на время, в течение которого </w:t>
            </w:r>
            <w:r w:rsidRPr="00896C2E">
              <w:rPr>
                <w:rFonts w:ascii="Verdana" w:hAnsi="Verdana"/>
                <w:sz w:val="20"/>
                <w:szCs w:val="20"/>
              </w:rPr>
              <w:lastRenderedPageBreak/>
              <w:t>данные обстоятельства будут препятствовать исполнению Контракта.</w:t>
            </w:r>
          </w:p>
        </w:tc>
        <w:tc>
          <w:tcPr>
            <w:tcW w:w="4814" w:type="dxa"/>
            <w:tcBorders>
              <w:top w:val="nil"/>
              <w:left w:val="nil"/>
              <w:bottom w:val="nil"/>
              <w:right w:val="nil"/>
            </w:tcBorders>
          </w:tcPr>
          <w:p w14:paraId="1A8D7E51" w14:textId="7F200112" w:rsidR="00B36A6D" w:rsidRPr="008D1AE8" w:rsidRDefault="008D1AE8" w:rsidP="00385FCA">
            <w:pPr>
              <w:jc w:val="both"/>
              <w:rPr>
                <w:rFonts w:ascii="Verdana" w:hAnsi="Verdana"/>
                <w:sz w:val="20"/>
                <w:szCs w:val="20"/>
                <w:lang w:val="en-US"/>
              </w:rPr>
            </w:pPr>
            <w:r w:rsidRPr="008D1AE8">
              <w:rPr>
                <w:rFonts w:ascii="Verdana" w:hAnsi="Verdana"/>
                <w:sz w:val="20"/>
                <w:szCs w:val="20"/>
                <w:lang w:val="en-US"/>
              </w:rPr>
              <w:lastRenderedPageBreak/>
              <w:t xml:space="preserve">12.2. The period for the performance of obligations under the Contract by the Party for whom force majeure circumstances have arisen shall be extended for the duration </w:t>
            </w:r>
            <w:r w:rsidRPr="008D1AE8">
              <w:rPr>
                <w:rFonts w:ascii="Verdana" w:hAnsi="Verdana"/>
                <w:sz w:val="20"/>
                <w:szCs w:val="20"/>
                <w:lang w:val="en-US"/>
              </w:rPr>
              <w:lastRenderedPageBreak/>
              <w:t>during which such circumstances prevent the execution of the Contract.</w:t>
            </w:r>
          </w:p>
        </w:tc>
      </w:tr>
      <w:tr w:rsidR="00B36A6D" w:rsidRPr="00510A8A" w14:paraId="295B72A6" w14:textId="77777777" w:rsidTr="00DB79E8">
        <w:tc>
          <w:tcPr>
            <w:tcW w:w="4813" w:type="dxa"/>
            <w:tcBorders>
              <w:top w:val="nil"/>
              <w:left w:val="nil"/>
              <w:bottom w:val="nil"/>
              <w:right w:val="nil"/>
            </w:tcBorders>
          </w:tcPr>
          <w:p w14:paraId="71DD26A8" w14:textId="10E8FA96" w:rsidR="00B36A6D" w:rsidRPr="00896C2E" w:rsidRDefault="00B36A6D" w:rsidP="00B36A6D">
            <w:pPr>
              <w:jc w:val="both"/>
              <w:rPr>
                <w:rFonts w:ascii="Verdana" w:hAnsi="Verdana"/>
                <w:sz w:val="20"/>
                <w:szCs w:val="20"/>
              </w:rPr>
            </w:pPr>
            <w:r w:rsidRPr="00896C2E">
              <w:rPr>
                <w:rFonts w:ascii="Verdana" w:hAnsi="Verdana"/>
                <w:sz w:val="20"/>
                <w:szCs w:val="20"/>
              </w:rPr>
              <w:lastRenderedPageBreak/>
              <w:t>12.3. Сторона, которая не может надлежащим образом исполнить своё обязательство, должна немедленно письменно известить другую Сторону об обстоятельстве, препятствующем исполнению обязательства, предполагаемом сроке действия и прекращения такого обстоятельства, а также уведомить по электронной почте.</w:t>
            </w:r>
          </w:p>
        </w:tc>
        <w:tc>
          <w:tcPr>
            <w:tcW w:w="4814" w:type="dxa"/>
            <w:tcBorders>
              <w:top w:val="nil"/>
              <w:left w:val="nil"/>
              <w:bottom w:val="nil"/>
              <w:right w:val="nil"/>
            </w:tcBorders>
          </w:tcPr>
          <w:p w14:paraId="66F7719E" w14:textId="77777777" w:rsidR="00AC4564" w:rsidRPr="00AC4564" w:rsidRDefault="00AC4564" w:rsidP="00385FCA">
            <w:pPr>
              <w:jc w:val="both"/>
              <w:rPr>
                <w:rFonts w:ascii="Verdana" w:hAnsi="Verdana"/>
                <w:sz w:val="20"/>
                <w:szCs w:val="20"/>
                <w:lang w:val="en-US"/>
              </w:rPr>
            </w:pPr>
            <w:r w:rsidRPr="00AC4564">
              <w:rPr>
                <w:rFonts w:ascii="Verdana" w:hAnsi="Verdana"/>
                <w:sz w:val="20"/>
                <w:szCs w:val="20"/>
                <w:lang w:val="en-US"/>
              </w:rPr>
              <w:t xml:space="preserve">12.3. The Party that is unable to properly fulfill its obligation must immediately notify the other Party in writing of the circumstance preventing the fulfillment of the obligation, the expected duration and termination of such circumstance, </w:t>
            </w:r>
            <w:proofErr w:type="gramStart"/>
            <w:r w:rsidRPr="00AC4564">
              <w:rPr>
                <w:rFonts w:ascii="Verdana" w:hAnsi="Verdana"/>
                <w:sz w:val="20"/>
                <w:szCs w:val="20"/>
                <w:lang w:val="en-US"/>
              </w:rPr>
              <w:t>and also</w:t>
            </w:r>
            <w:proofErr w:type="gramEnd"/>
            <w:r w:rsidRPr="00AC4564">
              <w:rPr>
                <w:rFonts w:ascii="Verdana" w:hAnsi="Verdana"/>
                <w:sz w:val="20"/>
                <w:szCs w:val="20"/>
                <w:lang w:val="en-US"/>
              </w:rPr>
              <w:t xml:space="preserve"> notify via email.</w:t>
            </w:r>
          </w:p>
          <w:p w14:paraId="4C210220" w14:textId="77777777" w:rsidR="00B36A6D" w:rsidRPr="00AC4564" w:rsidRDefault="00B36A6D" w:rsidP="00385FCA">
            <w:pPr>
              <w:jc w:val="both"/>
              <w:rPr>
                <w:rFonts w:ascii="Verdana" w:hAnsi="Verdana"/>
                <w:sz w:val="20"/>
                <w:szCs w:val="20"/>
                <w:lang w:val="en-US"/>
              </w:rPr>
            </w:pPr>
          </w:p>
        </w:tc>
      </w:tr>
      <w:tr w:rsidR="00B36A6D" w:rsidRPr="00510A8A" w14:paraId="2B19AEA3" w14:textId="77777777" w:rsidTr="00DB79E8">
        <w:tc>
          <w:tcPr>
            <w:tcW w:w="4813" w:type="dxa"/>
            <w:tcBorders>
              <w:top w:val="nil"/>
              <w:left w:val="nil"/>
              <w:bottom w:val="nil"/>
              <w:right w:val="nil"/>
            </w:tcBorders>
          </w:tcPr>
          <w:p w14:paraId="43451647" w14:textId="47E2CAC7" w:rsidR="00B36A6D" w:rsidRPr="00896C2E" w:rsidRDefault="00B36A6D" w:rsidP="00B36A6D">
            <w:pPr>
              <w:jc w:val="both"/>
              <w:rPr>
                <w:rFonts w:ascii="Verdana" w:hAnsi="Verdana"/>
                <w:sz w:val="20"/>
                <w:szCs w:val="20"/>
              </w:rPr>
            </w:pPr>
            <w:r w:rsidRPr="00896C2E">
              <w:rPr>
                <w:rFonts w:ascii="Verdana" w:hAnsi="Verdana"/>
                <w:sz w:val="20"/>
                <w:szCs w:val="20"/>
              </w:rPr>
              <w:t>12.4. Сторона, для которой стало невозможным исполнить свои обязательства по Контракту вследствие обстоятельства непреодолимой силы, в разумный срок должна направить другой Стороне выданное уполномоченным органом или организацией страны, в которой имело действие обстоятельство непреодолимой силы или его прямые последствия, подтверждение наличия и продолжительности обстоятельств непреодолимой силы. Сертификат, выданный соответствующей торговой палатой страны регистрации Поставщика и (или) Министерством инвестиций и внешней торговли Республики Узбекистан, будет достаточным доказательством таких обстоятельств и их продолжительности.</w:t>
            </w:r>
          </w:p>
        </w:tc>
        <w:tc>
          <w:tcPr>
            <w:tcW w:w="4814" w:type="dxa"/>
            <w:tcBorders>
              <w:top w:val="nil"/>
              <w:left w:val="nil"/>
              <w:bottom w:val="nil"/>
              <w:right w:val="nil"/>
            </w:tcBorders>
          </w:tcPr>
          <w:p w14:paraId="0FDED4BD" w14:textId="77777777" w:rsidR="00BC3965" w:rsidRPr="00BC3965" w:rsidRDefault="00BC3965" w:rsidP="00385FCA">
            <w:pPr>
              <w:jc w:val="both"/>
              <w:rPr>
                <w:rFonts w:ascii="Verdana" w:hAnsi="Verdana"/>
                <w:sz w:val="20"/>
                <w:szCs w:val="20"/>
                <w:lang w:val="en-US"/>
              </w:rPr>
            </w:pPr>
            <w:r w:rsidRPr="00BC3965">
              <w:rPr>
                <w:rFonts w:ascii="Verdana" w:hAnsi="Verdana"/>
                <w:sz w:val="20"/>
                <w:szCs w:val="20"/>
                <w:lang w:val="en-US"/>
              </w:rPr>
              <w:t xml:space="preserve">12.4. The Party for whom it has become impossible to fulfill its obligations under the Contract due to a force majeure circumstance must, within a reasonable time, send to the other Party a confirmation of the existence and duration of the force majeure circumstances, issued by an authorized body or organization of the country in which the force majeure event </w:t>
            </w:r>
            <w:proofErr w:type="gramStart"/>
            <w:r w:rsidRPr="00BC3965">
              <w:rPr>
                <w:rFonts w:ascii="Verdana" w:hAnsi="Verdana"/>
                <w:sz w:val="20"/>
                <w:szCs w:val="20"/>
                <w:lang w:val="en-US"/>
              </w:rPr>
              <w:t>occurred</w:t>
            </w:r>
            <w:proofErr w:type="gramEnd"/>
            <w:r w:rsidRPr="00BC3965">
              <w:rPr>
                <w:rFonts w:ascii="Verdana" w:hAnsi="Verdana"/>
                <w:sz w:val="20"/>
                <w:szCs w:val="20"/>
                <w:lang w:val="en-US"/>
              </w:rPr>
              <w:t xml:space="preserve"> or its direct consequences were felt. A certificate issued by the relevant Chamber of Commerce of the Supplier's country of registration and/or the Ministry of Investments and Foreign Trade of the Republic of Uzbekistan shall be sufficient evidence of such circumstances and their duration.</w:t>
            </w:r>
          </w:p>
          <w:p w14:paraId="4C747783" w14:textId="77777777" w:rsidR="00B36A6D" w:rsidRPr="00BC3965" w:rsidRDefault="00B36A6D" w:rsidP="00385FCA">
            <w:pPr>
              <w:jc w:val="both"/>
              <w:rPr>
                <w:rFonts w:ascii="Verdana" w:hAnsi="Verdana"/>
                <w:sz w:val="20"/>
                <w:szCs w:val="20"/>
                <w:lang w:val="en-US"/>
              </w:rPr>
            </w:pPr>
          </w:p>
        </w:tc>
      </w:tr>
      <w:tr w:rsidR="00B36A6D" w:rsidRPr="00510A8A" w14:paraId="3E2AA628" w14:textId="77777777" w:rsidTr="00DB79E8">
        <w:tc>
          <w:tcPr>
            <w:tcW w:w="4813" w:type="dxa"/>
            <w:tcBorders>
              <w:top w:val="nil"/>
              <w:left w:val="nil"/>
              <w:bottom w:val="nil"/>
              <w:right w:val="nil"/>
            </w:tcBorders>
          </w:tcPr>
          <w:p w14:paraId="655E06DB" w14:textId="5E172E41" w:rsidR="00B36A6D" w:rsidRPr="00896C2E" w:rsidRDefault="00B36A6D" w:rsidP="00B36A6D">
            <w:pPr>
              <w:jc w:val="both"/>
              <w:rPr>
                <w:rFonts w:ascii="Verdana" w:hAnsi="Verdana"/>
                <w:sz w:val="20"/>
                <w:szCs w:val="20"/>
              </w:rPr>
            </w:pPr>
            <w:r w:rsidRPr="00896C2E">
              <w:rPr>
                <w:rFonts w:ascii="Verdana" w:hAnsi="Verdana"/>
                <w:sz w:val="20"/>
                <w:szCs w:val="20"/>
              </w:rPr>
              <w:t>12.5. Сторона, не выполнившая требований, установленных в пунктах 12.3</w:t>
            </w:r>
            <w:r w:rsidR="005D3C0F">
              <w:rPr>
                <w:rFonts w:ascii="Verdana" w:hAnsi="Verdana"/>
                <w:sz w:val="20"/>
                <w:szCs w:val="20"/>
              </w:rPr>
              <w:t>.</w:t>
            </w:r>
            <w:r w:rsidRPr="00896C2E">
              <w:rPr>
                <w:rFonts w:ascii="Verdana" w:hAnsi="Verdana"/>
                <w:sz w:val="20"/>
                <w:szCs w:val="20"/>
              </w:rPr>
              <w:t xml:space="preserve"> –12.4</w:t>
            </w:r>
            <w:r w:rsidR="005D3C0F">
              <w:rPr>
                <w:rFonts w:ascii="Verdana" w:hAnsi="Verdana"/>
                <w:sz w:val="20"/>
                <w:szCs w:val="20"/>
              </w:rPr>
              <w:t>.</w:t>
            </w:r>
            <w:r w:rsidRPr="00896C2E">
              <w:rPr>
                <w:rFonts w:ascii="Verdana" w:hAnsi="Verdana"/>
                <w:sz w:val="20"/>
                <w:szCs w:val="20"/>
              </w:rPr>
              <w:t xml:space="preserve"> настоящего Раздела, не вправе ссылаться на наступление обстоятельств непреодолимой силы в качестве основания для освобождения от ответственности. После прекращения действия обстоятельств непреодолимой силы Сторона обязана уведомить об этом другую Сторону.</w:t>
            </w:r>
          </w:p>
        </w:tc>
        <w:tc>
          <w:tcPr>
            <w:tcW w:w="4814" w:type="dxa"/>
            <w:tcBorders>
              <w:top w:val="nil"/>
              <w:left w:val="nil"/>
              <w:bottom w:val="nil"/>
              <w:right w:val="nil"/>
            </w:tcBorders>
          </w:tcPr>
          <w:p w14:paraId="3DFD2023" w14:textId="6CC531A9" w:rsidR="00DB79E8" w:rsidRPr="00DB79E8" w:rsidRDefault="00DB79E8" w:rsidP="00385FCA">
            <w:pPr>
              <w:jc w:val="both"/>
              <w:rPr>
                <w:rFonts w:ascii="Verdana" w:hAnsi="Verdana"/>
                <w:sz w:val="20"/>
                <w:szCs w:val="20"/>
                <w:lang w:val="en-US"/>
              </w:rPr>
            </w:pPr>
            <w:r w:rsidRPr="00DB79E8">
              <w:rPr>
                <w:rFonts w:ascii="Verdana" w:hAnsi="Verdana"/>
                <w:sz w:val="20"/>
                <w:szCs w:val="20"/>
                <w:lang w:val="en-US"/>
              </w:rPr>
              <w:t>12.5. A Party that has not complied with the requirements set forth in clauses 12.3</w:t>
            </w:r>
            <w:r w:rsidR="008E1D52" w:rsidRPr="008E1D52">
              <w:rPr>
                <w:rFonts w:ascii="Verdana" w:hAnsi="Verdana"/>
                <w:sz w:val="20"/>
                <w:szCs w:val="20"/>
                <w:lang w:val="en-US"/>
              </w:rPr>
              <w:t xml:space="preserve">. </w:t>
            </w:r>
            <w:r w:rsidRPr="00DB79E8">
              <w:rPr>
                <w:rFonts w:ascii="Verdana" w:hAnsi="Verdana"/>
                <w:sz w:val="20"/>
                <w:szCs w:val="20"/>
                <w:lang w:val="en-US"/>
              </w:rPr>
              <w:t>–</w:t>
            </w:r>
            <w:r w:rsidR="008E1D52" w:rsidRPr="008E1D52">
              <w:rPr>
                <w:rFonts w:ascii="Verdana" w:hAnsi="Verdana"/>
                <w:sz w:val="20"/>
                <w:szCs w:val="20"/>
                <w:lang w:val="en-US"/>
              </w:rPr>
              <w:t xml:space="preserve"> </w:t>
            </w:r>
            <w:r w:rsidRPr="00DB79E8">
              <w:rPr>
                <w:rFonts w:ascii="Verdana" w:hAnsi="Verdana"/>
                <w:sz w:val="20"/>
                <w:szCs w:val="20"/>
                <w:lang w:val="en-US"/>
              </w:rPr>
              <w:t>12.4</w:t>
            </w:r>
            <w:r w:rsidR="008E1D52" w:rsidRPr="008E1D52">
              <w:rPr>
                <w:rFonts w:ascii="Verdana" w:hAnsi="Verdana"/>
                <w:sz w:val="20"/>
                <w:szCs w:val="20"/>
                <w:lang w:val="en-US"/>
              </w:rPr>
              <w:t>.</w:t>
            </w:r>
            <w:r w:rsidRPr="00DB79E8">
              <w:rPr>
                <w:rFonts w:ascii="Verdana" w:hAnsi="Verdana"/>
                <w:sz w:val="20"/>
                <w:szCs w:val="20"/>
                <w:lang w:val="en-US"/>
              </w:rPr>
              <w:t xml:space="preserve"> of this Section shall not be entitled to invoke the occurrence of force majeure circumstances as a basis for release from liability. After the cessation of the force majeure circumstances, the Party is obliged to notify the other Party thereof.</w:t>
            </w:r>
          </w:p>
          <w:p w14:paraId="6339DEF1" w14:textId="77777777" w:rsidR="00B36A6D" w:rsidRPr="00DB79E8" w:rsidRDefault="00B36A6D" w:rsidP="00385FCA">
            <w:pPr>
              <w:jc w:val="both"/>
              <w:rPr>
                <w:rFonts w:ascii="Verdana" w:hAnsi="Verdana"/>
                <w:sz w:val="20"/>
                <w:szCs w:val="20"/>
                <w:lang w:val="en-US"/>
              </w:rPr>
            </w:pPr>
          </w:p>
        </w:tc>
      </w:tr>
      <w:tr w:rsidR="00B36A6D" w:rsidRPr="00510A8A" w14:paraId="6F2B2A10" w14:textId="77777777" w:rsidTr="00BC2D7D">
        <w:tc>
          <w:tcPr>
            <w:tcW w:w="4813" w:type="dxa"/>
            <w:tcBorders>
              <w:top w:val="nil"/>
              <w:left w:val="nil"/>
              <w:bottom w:val="nil"/>
              <w:right w:val="nil"/>
            </w:tcBorders>
          </w:tcPr>
          <w:p w14:paraId="02549E6C" w14:textId="4340B74A" w:rsidR="00B36A6D" w:rsidRPr="00896C2E" w:rsidRDefault="00B36A6D" w:rsidP="00B36A6D">
            <w:pPr>
              <w:jc w:val="both"/>
              <w:rPr>
                <w:rFonts w:ascii="Verdana" w:hAnsi="Verdana"/>
                <w:sz w:val="20"/>
                <w:szCs w:val="20"/>
              </w:rPr>
            </w:pPr>
            <w:r w:rsidRPr="00896C2E">
              <w:rPr>
                <w:rFonts w:ascii="Verdana" w:hAnsi="Verdana"/>
                <w:sz w:val="20"/>
                <w:szCs w:val="20"/>
              </w:rPr>
              <w:t>12.6. Если такие обстоятельства непреодолимой силы будут препятствовать исполнению обязательств по Контракту дольше, чем два месяца подряд, то (при условии соблюдения всех положений настоящей статьи) любая Сторона будет вправе в одностороннем порядке отказаться от исполнения Контракта.</w:t>
            </w:r>
          </w:p>
        </w:tc>
        <w:tc>
          <w:tcPr>
            <w:tcW w:w="4814" w:type="dxa"/>
            <w:tcBorders>
              <w:top w:val="nil"/>
              <w:left w:val="nil"/>
              <w:bottom w:val="nil"/>
              <w:right w:val="nil"/>
            </w:tcBorders>
          </w:tcPr>
          <w:p w14:paraId="1B99B4D7" w14:textId="77777777" w:rsidR="00DB79E8" w:rsidRPr="00DB79E8" w:rsidRDefault="00DB79E8" w:rsidP="00385FCA">
            <w:pPr>
              <w:jc w:val="both"/>
              <w:rPr>
                <w:rFonts w:ascii="Verdana" w:hAnsi="Verdana"/>
                <w:sz w:val="20"/>
                <w:szCs w:val="20"/>
                <w:lang w:val="en-US"/>
              </w:rPr>
            </w:pPr>
            <w:r w:rsidRPr="00DB79E8">
              <w:rPr>
                <w:rFonts w:ascii="Verdana" w:hAnsi="Verdana"/>
                <w:sz w:val="20"/>
                <w:szCs w:val="20"/>
                <w:lang w:val="en-US"/>
              </w:rPr>
              <w:t>12.6. If such force majeure circumstances prevent the performance of obligations under the Contract for more than two consecutive months, then (provided that all provisions of this Article are complied with) either Party shall have the right to unilaterally refuse to perform the Contract.</w:t>
            </w:r>
          </w:p>
          <w:p w14:paraId="034E554D" w14:textId="77777777" w:rsidR="00B36A6D" w:rsidRPr="00DB79E8" w:rsidRDefault="00B36A6D" w:rsidP="00385FCA">
            <w:pPr>
              <w:jc w:val="both"/>
              <w:rPr>
                <w:rFonts w:ascii="Verdana" w:hAnsi="Verdana"/>
                <w:sz w:val="20"/>
                <w:szCs w:val="20"/>
                <w:lang w:val="en-US"/>
              </w:rPr>
            </w:pPr>
          </w:p>
        </w:tc>
      </w:tr>
      <w:tr w:rsidR="00B36A6D" w:rsidRPr="00510A8A" w14:paraId="78C34FFC" w14:textId="77777777" w:rsidTr="00BC2D7D">
        <w:tc>
          <w:tcPr>
            <w:tcW w:w="4813" w:type="dxa"/>
            <w:tcBorders>
              <w:top w:val="nil"/>
              <w:left w:val="nil"/>
              <w:bottom w:val="nil"/>
              <w:right w:val="nil"/>
            </w:tcBorders>
          </w:tcPr>
          <w:p w14:paraId="6B570526" w14:textId="77777777" w:rsidR="00B36A6D" w:rsidRPr="00DB79E8" w:rsidRDefault="00B36A6D" w:rsidP="00B36A6D">
            <w:pPr>
              <w:jc w:val="both"/>
              <w:rPr>
                <w:rFonts w:ascii="Verdana" w:hAnsi="Verdana"/>
                <w:sz w:val="20"/>
                <w:szCs w:val="20"/>
                <w:lang w:val="en-US"/>
              </w:rPr>
            </w:pPr>
          </w:p>
        </w:tc>
        <w:tc>
          <w:tcPr>
            <w:tcW w:w="4814" w:type="dxa"/>
            <w:tcBorders>
              <w:top w:val="nil"/>
              <w:left w:val="nil"/>
              <w:bottom w:val="nil"/>
              <w:right w:val="nil"/>
            </w:tcBorders>
          </w:tcPr>
          <w:p w14:paraId="046D863C" w14:textId="77777777" w:rsidR="00B36A6D" w:rsidRPr="00DB79E8" w:rsidRDefault="00B36A6D" w:rsidP="00385FCA">
            <w:pPr>
              <w:jc w:val="both"/>
              <w:rPr>
                <w:rFonts w:ascii="Verdana" w:hAnsi="Verdana"/>
                <w:sz w:val="20"/>
                <w:szCs w:val="20"/>
                <w:lang w:val="en-US"/>
              </w:rPr>
            </w:pPr>
          </w:p>
        </w:tc>
      </w:tr>
      <w:tr w:rsidR="00B36A6D" w:rsidRPr="00896C2E" w14:paraId="3AABEB47" w14:textId="77777777" w:rsidTr="00BC2D7D">
        <w:tc>
          <w:tcPr>
            <w:tcW w:w="4813" w:type="dxa"/>
            <w:tcBorders>
              <w:top w:val="nil"/>
              <w:left w:val="nil"/>
              <w:bottom w:val="nil"/>
              <w:right w:val="nil"/>
            </w:tcBorders>
          </w:tcPr>
          <w:p w14:paraId="1D99046E" w14:textId="0D66D516" w:rsidR="00B36A6D" w:rsidRPr="00896C2E" w:rsidRDefault="00B36A6D" w:rsidP="00B36A6D">
            <w:pPr>
              <w:jc w:val="both"/>
              <w:rPr>
                <w:rFonts w:ascii="Verdana" w:hAnsi="Verdana"/>
                <w:b/>
                <w:bCs/>
                <w:color w:val="0033CC"/>
                <w:sz w:val="20"/>
                <w:szCs w:val="20"/>
              </w:rPr>
            </w:pPr>
            <w:r w:rsidRPr="00896C2E">
              <w:rPr>
                <w:rFonts w:ascii="Verdana" w:hAnsi="Verdana"/>
                <w:b/>
                <w:bCs/>
                <w:color w:val="0033CC"/>
                <w:sz w:val="20"/>
                <w:szCs w:val="20"/>
              </w:rPr>
              <w:t>РАЗДЕЛ 13:</w:t>
            </w:r>
          </w:p>
          <w:p w14:paraId="19ABF716" w14:textId="119DF099" w:rsidR="00B36A6D" w:rsidRPr="00896C2E" w:rsidRDefault="00B36A6D" w:rsidP="00B36A6D">
            <w:pPr>
              <w:jc w:val="both"/>
              <w:rPr>
                <w:rFonts w:ascii="Verdana" w:hAnsi="Verdana"/>
                <w:sz w:val="20"/>
                <w:szCs w:val="20"/>
              </w:rPr>
            </w:pPr>
            <w:r w:rsidRPr="00896C2E">
              <w:rPr>
                <w:rFonts w:ascii="Verdana" w:hAnsi="Verdana"/>
                <w:b/>
                <w:bCs/>
                <w:color w:val="0033CC"/>
                <w:sz w:val="20"/>
                <w:szCs w:val="20"/>
              </w:rPr>
              <w:t>Интеллектуальная собственность</w:t>
            </w:r>
          </w:p>
        </w:tc>
        <w:tc>
          <w:tcPr>
            <w:tcW w:w="4814" w:type="dxa"/>
            <w:tcBorders>
              <w:top w:val="nil"/>
              <w:left w:val="nil"/>
              <w:bottom w:val="nil"/>
              <w:right w:val="nil"/>
            </w:tcBorders>
          </w:tcPr>
          <w:p w14:paraId="4E641E97" w14:textId="6BCDFAAB" w:rsidR="00B36A6D" w:rsidRPr="00896C2E" w:rsidRDefault="00B36A6D" w:rsidP="00385FCA">
            <w:pPr>
              <w:jc w:val="both"/>
              <w:rPr>
                <w:rFonts w:ascii="Verdana" w:hAnsi="Verdana"/>
                <w:b/>
                <w:bCs/>
                <w:color w:val="0033CC"/>
                <w:sz w:val="20"/>
                <w:szCs w:val="20"/>
              </w:rPr>
            </w:pPr>
            <w:r>
              <w:rPr>
                <w:rFonts w:ascii="Verdana" w:hAnsi="Verdana"/>
                <w:b/>
                <w:bCs/>
                <w:color w:val="0033CC"/>
                <w:sz w:val="20"/>
                <w:szCs w:val="20"/>
                <w:lang w:val="en-US"/>
              </w:rPr>
              <w:t>CLAUSE</w:t>
            </w:r>
            <w:r w:rsidRPr="00896C2E">
              <w:rPr>
                <w:rFonts w:ascii="Verdana" w:hAnsi="Verdana"/>
                <w:b/>
                <w:bCs/>
                <w:color w:val="0033CC"/>
                <w:sz w:val="20"/>
                <w:szCs w:val="20"/>
              </w:rPr>
              <w:t xml:space="preserve"> </w:t>
            </w:r>
            <w:r w:rsidR="008B305E">
              <w:rPr>
                <w:rFonts w:ascii="Verdana" w:hAnsi="Verdana"/>
                <w:b/>
                <w:bCs/>
                <w:color w:val="0033CC"/>
                <w:sz w:val="20"/>
                <w:szCs w:val="20"/>
                <w:lang w:val="en-US"/>
              </w:rPr>
              <w:t>13</w:t>
            </w:r>
            <w:r w:rsidRPr="00896C2E">
              <w:rPr>
                <w:rFonts w:ascii="Verdana" w:hAnsi="Verdana"/>
                <w:b/>
                <w:bCs/>
                <w:color w:val="0033CC"/>
                <w:sz w:val="20"/>
                <w:szCs w:val="20"/>
              </w:rPr>
              <w:t>:</w:t>
            </w:r>
          </w:p>
          <w:p w14:paraId="7532D896" w14:textId="1A8472BA" w:rsidR="00B36A6D" w:rsidRPr="00896C2E" w:rsidRDefault="008B305E" w:rsidP="00385FCA">
            <w:pPr>
              <w:jc w:val="both"/>
              <w:rPr>
                <w:rFonts w:ascii="Verdana" w:hAnsi="Verdana"/>
                <w:sz w:val="20"/>
                <w:szCs w:val="20"/>
              </w:rPr>
            </w:pPr>
            <w:proofErr w:type="spellStart"/>
            <w:r w:rsidRPr="008B305E">
              <w:rPr>
                <w:rFonts w:ascii="Verdana" w:hAnsi="Verdana"/>
                <w:b/>
                <w:bCs/>
                <w:color w:val="0033CC"/>
                <w:sz w:val="20"/>
                <w:szCs w:val="20"/>
              </w:rPr>
              <w:t>Intellectual</w:t>
            </w:r>
            <w:proofErr w:type="spellEnd"/>
            <w:r w:rsidRPr="008B305E">
              <w:rPr>
                <w:rFonts w:ascii="Verdana" w:hAnsi="Verdana"/>
                <w:b/>
                <w:bCs/>
                <w:color w:val="0033CC"/>
                <w:sz w:val="20"/>
                <w:szCs w:val="20"/>
              </w:rPr>
              <w:t xml:space="preserve"> Property</w:t>
            </w:r>
          </w:p>
        </w:tc>
      </w:tr>
      <w:tr w:rsidR="00B36A6D" w:rsidRPr="00510A8A" w14:paraId="1D111748" w14:textId="77777777" w:rsidTr="00BC2D7D">
        <w:tc>
          <w:tcPr>
            <w:tcW w:w="4813" w:type="dxa"/>
            <w:tcBorders>
              <w:top w:val="nil"/>
              <w:left w:val="nil"/>
              <w:bottom w:val="nil"/>
              <w:right w:val="nil"/>
            </w:tcBorders>
          </w:tcPr>
          <w:p w14:paraId="3A70FE6E" w14:textId="300A35C2" w:rsidR="00B36A6D" w:rsidRPr="00896C2E" w:rsidRDefault="00104248" w:rsidP="00B36A6D">
            <w:pPr>
              <w:jc w:val="both"/>
              <w:rPr>
                <w:rFonts w:ascii="Verdana" w:hAnsi="Verdana"/>
                <w:sz w:val="20"/>
                <w:szCs w:val="20"/>
              </w:rPr>
            </w:pPr>
            <w:r>
              <w:rPr>
                <w:rFonts w:ascii="Verdana" w:hAnsi="Verdana"/>
                <w:sz w:val="20"/>
                <w:szCs w:val="20"/>
              </w:rPr>
              <w:t>13</w:t>
            </w:r>
            <w:r w:rsidRPr="00104248">
              <w:rPr>
                <w:rFonts w:ascii="Verdana" w:hAnsi="Verdana"/>
                <w:sz w:val="20"/>
                <w:szCs w:val="20"/>
              </w:rPr>
              <w:t xml:space="preserve">.1. Поставщик гарантирует Покупателю, что он обладает правом собственности на Товар или иным образом уполномочен продать Товар Покупателю, что Товар не продан третьим лицам, не состоит под арестом и не является объектом спора, что передача Товара в собственность Покупателя, его использование и последующее отчуждение Покупателем не </w:t>
            </w:r>
            <w:r w:rsidRPr="00104248">
              <w:rPr>
                <w:rFonts w:ascii="Verdana" w:hAnsi="Verdana"/>
                <w:sz w:val="20"/>
                <w:szCs w:val="20"/>
              </w:rPr>
              <w:lastRenderedPageBreak/>
              <w:t>нарушает прав третьих лиц, в том числе их интеллектуальных прав. Поставщик обязуется передать Товар Покупателю свободным от любых прав или притязаний третьих лиц (в том числе их интеллектуальных прав), обременений, обязательств.</w:t>
            </w:r>
          </w:p>
        </w:tc>
        <w:tc>
          <w:tcPr>
            <w:tcW w:w="4814" w:type="dxa"/>
            <w:tcBorders>
              <w:top w:val="nil"/>
              <w:left w:val="nil"/>
              <w:bottom w:val="nil"/>
              <w:right w:val="nil"/>
            </w:tcBorders>
          </w:tcPr>
          <w:p w14:paraId="1BDD8A58" w14:textId="4A99DB24" w:rsidR="00B36A6D" w:rsidRPr="00F836D7" w:rsidRDefault="00462893" w:rsidP="00385FCA">
            <w:pPr>
              <w:jc w:val="both"/>
              <w:rPr>
                <w:rFonts w:ascii="Verdana" w:hAnsi="Verdana"/>
                <w:sz w:val="20"/>
                <w:szCs w:val="20"/>
                <w:lang w:val="en-US"/>
              </w:rPr>
            </w:pPr>
            <w:r w:rsidRPr="00385FCA">
              <w:rPr>
                <w:rFonts w:ascii="Verdana" w:hAnsi="Verdana"/>
                <w:sz w:val="20"/>
                <w:szCs w:val="20"/>
                <w:lang w:val="en-US"/>
              </w:rPr>
              <w:lastRenderedPageBreak/>
              <w:t xml:space="preserve">13.1. The Supplier guarantees to the Buyer that it holds ownership rights to the Goods or is otherwise authorized to sell the Goods to the Buyer; that the Goods have not been sold to third parties, are not under arrest, and are not the subject of any dispute; and that the transfer of ownership of the Goods to the Buyer, their use, and subsequent disposal by the Buyer do not infringe upon the rights of </w:t>
            </w:r>
            <w:r w:rsidRPr="00385FCA">
              <w:rPr>
                <w:rFonts w:ascii="Verdana" w:hAnsi="Verdana"/>
                <w:sz w:val="20"/>
                <w:szCs w:val="20"/>
                <w:lang w:val="en-US"/>
              </w:rPr>
              <w:lastRenderedPageBreak/>
              <w:t>third parties, including their intellectual property rights. The Supplier undertakes to deliver the Goods to the Buyer free from any rights or claims of third parties (including their intellectual property rights), encumbrances, or obligations.</w:t>
            </w:r>
          </w:p>
        </w:tc>
      </w:tr>
      <w:tr w:rsidR="00B36A6D" w:rsidRPr="00510A8A" w14:paraId="30658BF8" w14:textId="77777777" w:rsidTr="00BC2D7D">
        <w:tc>
          <w:tcPr>
            <w:tcW w:w="4813" w:type="dxa"/>
            <w:tcBorders>
              <w:top w:val="nil"/>
              <w:left w:val="nil"/>
              <w:bottom w:val="nil"/>
              <w:right w:val="nil"/>
            </w:tcBorders>
          </w:tcPr>
          <w:p w14:paraId="1086246F" w14:textId="324A0ADB" w:rsidR="00B36A6D" w:rsidRPr="00896C2E" w:rsidRDefault="00104248" w:rsidP="00B36A6D">
            <w:pPr>
              <w:jc w:val="both"/>
              <w:rPr>
                <w:rFonts w:ascii="Verdana" w:hAnsi="Verdana"/>
                <w:sz w:val="20"/>
                <w:szCs w:val="20"/>
              </w:rPr>
            </w:pPr>
            <w:r>
              <w:rPr>
                <w:rFonts w:ascii="Verdana" w:hAnsi="Verdana"/>
                <w:sz w:val="20"/>
                <w:szCs w:val="20"/>
              </w:rPr>
              <w:lastRenderedPageBreak/>
              <w:t xml:space="preserve">13.2. </w:t>
            </w:r>
            <w:r w:rsidR="00541772" w:rsidRPr="00541772">
              <w:rPr>
                <w:rFonts w:ascii="Verdana" w:hAnsi="Verdana"/>
                <w:sz w:val="20"/>
                <w:szCs w:val="20"/>
              </w:rPr>
              <w:t>Покупатель не несет ответственности за любые убытки, претензии или иски, связанные с возможным или реальным нарушением прав на результаты интеллектуальной деятельности или иных прав третьих лиц, которые связаны с Товаром. Поставщик должен урегулировать все такие претензии и иски и возместить Покупателю и/или его аффилированным лицам все убытки, возникающие из таких претензий и исков, в полном объеме. В частности, Поставщик обязуется возместить Покупателю убытки, вызванные невозможностью использования Товара по причине таких претензий или исков.</w:t>
            </w:r>
          </w:p>
        </w:tc>
        <w:tc>
          <w:tcPr>
            <w:tcW w:w="4814" w:type="dxa"/>
            <w:tcBorders>
              <w:top w:val="nil"/>
              <w:left w:val="nil"/>
              <w:bottom w:val="nil"/>
              <w:right w:val="nil"/>
            </w:tcBorders>
          </w:tcPr>
          <w:p w14:paraId="6F5ED963" w14:textId="77777777" w:rsidR="00385FCA" w:rsidRPr="00385FCA" w:rsidRDefault="00385FCA" w:rsidP="00385FCA">
            <w:pPr>
              <w:jc w:val="both"/>
              <w:rPr>
                <w:rFonts w:ascii="Verdana" w:hAnsi="Verdana"/>
                <w:sz w:val="20"/>
                <w:szCs w:val="20"/>
                <w:lang w:val="en-US"/>
              </w:rPr>
            </w:pPr>
            <w:r w:rsidRPr="00385FCA">
              <w:rPr>
                <w:rFonts w:ascii="Verdana" w:hAnsi="Verdana"/>
                <w:sz w:val="20"/>
                <w:szCs w:val="20"/>
                <w:lang w:val="en-US"/>
              </w:rPr>
              <w:t>13.2. The Buyer shall not be liable for any losses, claims, or lawsuits related to potential or actual infringement of intellectual property rights or other rights of third parties associated with the Goods. The Supplier must settle all such claims and lawsuits and fully indemnify the Buyer and/or its affiliated entities for all losses arising from such claims and lawsuits. In particular, the Supplier undertakes to compensate the Buyer for losses caused by the inability to use the Goods due to such claims or lawsuits.</w:t>
            </w:r>
          </w:p>
          <w:p w14:paraId="05307E2F" w14:textId="77777777" w:rsidR="00B36A6D" w:rsidRPr="00385FCA" w:rsidRDefault="00B36A6D" w:rsidP="00385FCA">
            <w:pPr>
              <w:jc w:val="both"/>
              <w:rPr>
                <w:rFonts w:ascii="Verdana" w:hAnsi="Verdana"/>
                <w:sz w:val="20"/>
                <w:szCs w:val="20"/>
                <w:lang w:val="en-US"/>
              </w:rPr>
            </w:pPr>
          </w:p>
        </w:tc>
      </w:tr>
      <w:tr w:rsidR="00B36A6D" w:rsidRPr="00510A8A" w14:paraId="612BD894" w14:textId="77777777" w:rsidTr="00BC2D7D">
        <w:tc>
          <w:tcPr>
            <w:tcW w:w="4813" w:type="dxa"/>
            <w:tcBorders>
              <w:top w:val="nil"/>
              <w:left w:val="nil"/>
              <w:bottom w:val="nil"/>
              <w:right w:val="nil"/>
            </w:tcBorders>
          </w:tcPr>
          <w:p w14:paraId="02747EF9" w14:textId="3BDFDF28" w:rsidR="00541772" w:rsidRPr="00541772" w:rsidRDefault="00541772" w:rsidP="00541772">
            <w:pPr>
              <w:jc w:val="both"/>
              <w:rPr>
                <w:rFonts w:ascii="Verdana" w:hAnsi="Verdana"/>
                <w:sz w:val="20"/>
                <w:szCs w:val="20"/>
              </w:rPr>
            </w:pPr>
            <w:r>
              <w:rPr>
                <w:rFonts w:ascii="Verdana" w:hAnsi="Verdana"/>
                <w:sz w:val="20"/>
                <w:szCs w:val="20"/>
              </w:rPr>
              <w:t xml:space="preserve">13.3. </w:t>
            </w:r>
            <w:r w:rsidRPr="00541772">
              <w:rPr>
                <w:rFonts w:ascii="Verdana" w:hAnsi="Verdana"/>
                <w:sz w:val="20"/>
                <w:szCs w:val="20"/>
              </w:rPr>
              <w:t xml:space="preserve">Если Поставщик нарушает права третьих лиц, в том числе права на результаты интеллектуальной деятельности и иные права, путем производства Товара или продажи Товара Покупателю, то, без ущерба для пункта </w:t>
            </w:r>
            <w:r>
              <w:rPr>
                <w:rFonts w:ascii="Verdana" w:hAnsi="Verdana"/>
                <w:sz w:val="20"/>
                <w:szCs w:val="20"/>
              </w:rPr>
              <w:t>13</w:t>
            </w:r>
            <w:r w:rsidRPr="00541772">
              <w:rPr>
                <w:rFonts w:ascii="Verdana" w:hAnsi="Verdana"/>
                <w:sz w:val="20"/>
                <w:szCs w:val="20"/>
              </w:rPr>
              <w:t xml:space="preserve">.2 </w:t>
            </w:r>
            <w:r>
              <w:rPr>
                <w:rFonts w:ascii="Verdana" w:hAnsi="Verdana"/>
                <w:sz w:val="20"/>
                <w:szCs w:val="20"/>
              </w:rPr>
              <w:t>настоящего раздела</w:t>
            </w:r>
            <w:r w:rsidRPr="00541772">
              <w:rPr>
                <w:rFonts w:ascii="Verdana" w:hAnsi="Verdana"/>
                <w:sz w:val="20"/>
                <w:szCs w:val="20"/>
              </w:rPr>
              <w:t>, Поставщик по выбору Покупателя и за свой счет в установленный Покупателем разумный срок обязуется:</w:t>
            </w:r>
          </w:p>
          <w:p w14:paraId="4A37CCDB" w14:textId="6AAB4263" w:rsidR="00541772" w:rsidRPr="00541772" w:rsidRDefault="00541772" w:rsidP="00541772">
            <w:pPr>
              <w:jc w:val="both"/>
              <w:rPr>
                <w:rFonts w:ascii="Verdana" w:hAnsi="Verdana"/>
                <w:sz w:val="20"/>
                <w:szCs w:val="20"/>
              </w:rPr>
            </w:pPr>
            <w:r>
              <w:rPr>
                <w:rFonts w:ascii="Verdana" w:hAnsi="Verdana"/>
                <w:sz w:val="20"/>
                <w:szCs w:val="20"/>
                <w:lang w:val="en-US"/>
              </w:rPr>
              <w:t>a</w:t>
            </w:r>
            <w:r w:rsidRPr="00541772">
              <w:rPr>
                <w:rFonts w:ascii="Verdana" w:hAnsi="Verdana"/>
                <w:sz w:val="20"/>
                <w:szCs w:val="20"/>
              </w:rPr>
              <w:t>. заменить данный Товар Товаром, не нарушающим таких прав, или</w:t>
            </w:r>
          </w:p>
          <w:p w14:paraId="17FEF9D1" w14:textId="357575C7" w:rsidR="00B36A6D" w:rsidRPr="00896C2E" w:rsidRDefault="00541772" w:rsidP="00541772">
            <w:pPr>
              <w:jc w:val="both"/>
              <w:rPr>
                <w:rFonts w:ascii="Verdana" w:hAnsi="Verdana"/>
                <w:sz w:val="20"/>
                <w:szCs w:val="20"/>
              </w:rPr>
            </w:pPr>
            <w:r>
              <w:rPr>
                <w:rFonts w:ascii="Verdana" w:hAnsi="Verdana"/>
                <w:sz w:val="20"/>
                <w:szCs w:val="20"/>
                <w:lang w:val="en-US"/>
              </w:rPr>
              <w:t>b</w:t>
            </w:r>
            <w:r w:rsidRPr="00541772">
              <w:rPr>
                <w:rFonts w:ascii="Verdana" w:hAnsi="Verdana"/>
                <w:sz w:val="20"/>
                <w:szCs w:val="20"/>
              </w:rPr>
              <w:t>. получить для Покупателя все необходимые права.</w:t>
            </w:r>
          </w:p>
        </w:tc>
        <w:tc>
          <w:tcPr>
            <w:tcW w:w="4814" w:type="dxa"/>
            <w:tcBorders>
              <w:top w:val="nil"/>
              <w:left w:val="nil"/>
              <w:bottom w:val="nil"/>
              <w:right w:val="nil"/>
            </w:tcBorders>
          </w:tcPr>
          <w:p w14:paraId="3D3D8518" w14:textId="77777777" w:rsidR="00BC2D7D" w:rsidRPr="00BC2D7D" w:rsidRDefault="00BC2D7D" w:rsidP="00BC2D7D">
            <w:pPr>
              <w:jc w:val="both"/>
              <w:rPr>
                <w:rFonts w:ascii="Verdana" w:hAnsi="Verdana"/>
                <w:sz w:val="20"/>
                <w:szCs w:val="20"/>
                <w:lang w:val="en-US"/>
              </w:rPr>
            </w:pPr>
            <w:r w:rsidRPr="00BC2D7D">
              <w:rPr>
                <w:rFonts w:ascii="Verdana" w:hAnsi="Verdana"/>
                <w:sz w:val="20"/>
                <w:szCs w:val="20"/>
                <w:lang w:val="en-US"/>
              </w:rPr>
              <w:t>13.3. If the Supplier infringes upon the rights of third parties, including intellectual property rights and other rights, through the manufacture of the Goods or their sale to the Buyer, then, without prejudice to clause 13.2 of this section, the Supplier shall, at the Buyer's discretion and at its own expense, within a reasonable period set by the Buyer, undertake to:</w:t>
            </w:r>
          </w:p>
          <w:p w14:paraId="7C27C14E" w14:textId="77777777" w:rsidR="00BC2D7D" w:rsidRPr="00BC2D7D" w:rsidRDefault="00BC2D7D" w:rsidP="00BC2D7D">
            <w:pPr>
              <w:jc w:val="both"/>
              <w:rPr>
                <w:rFonts w:ascii="Verdana" w:hAnsi="Verdana"/>
                <w:sz w:val="20"/>
                <w:szCs w:val="20"/>
                <w:lang w:val="en-US"/>
              </w:rPr>
            </w:pPr>
          </w:p>
          <w:p w14:paraId="1C2FDA81" w14:textId="77777777" w:rsidR="00BC2D7D" w:rsidRPr="00BC2D7D" w:rsidRDefault="00BC2D7D" w:rsidP="00BC2D7D">
            <w:pPr>
              <w:jc w:val="both"/>
              <w:rPr>
                <w:rFonts w:ascii="Verdana" w:hAnsi="Verdana"/>
                <w:sz w:val="20"/>
                <w:szCs w:val="20"/>
                <w:lang w:val="en-US"/>
              </w:rPr>
            </w:pPr>
            <w:r w:rsidRPr="00BC2D7D">
              <w:rPr>
                <w:rFonts w:ascii="Verdana" w:hAnsi="Verdana"/>
                <w:sz w:val="20"/>
                <w:szCs w:val="20"/>
                <w:lang w:val="en-US"/>
              </w:rPr>
              <w:t>a. Replace the Goods in question with Goods that do not infringe such rights; or</w:t>
            </w:r>
          </w:p>
          <w:p w14:paraId="53A75F4F" w14:textId="77777777" w:rsidR="00BC2D7D" w:rsidRPr="00BC2D7D" w:rsidRDefault="00BC2D7D" w:rsidP="00BC2D7D">
            <w:pPr>
              <w:jc w:val="both"/>
              <w:rPr>
                <w:rFonts w:ascii="Verdana" w:hAnsi="Verdana"/>
                <w:sz w:val="20"/>
                <w:szCs w:val="20"/>
                <w:lang w:val="en-US"/>
              </w:rPr>
            </w:pPr>
            <w:r w:rsidRPr="00BC2D7D">
              <w:rPr>
                <w:rFonts w:ascii="Verdana" w:hAnsi="Verdana"/>
                <w:sz w:val="20"/>
                <w:szCs w:val="20"/>
                <w:lang w:val="en-US"/>
              </w:rPr>
              <w:t>b. Obtain all necessary rights for the Buyer.</w:t>
            </w:r>
          </w:p>
          <w:p w14:paraId="2BC289C3" w14:textId="77777777" w:rsidR="00B36A6D" w:rsidRPr="00BC2D7D" w:rsidRDefault="00B36A6D" w:rsidP="00385FCA">
            <w:pPr>
              <w:jc w:val="both"/>
              <w:rPr>
                <w:rFonts w:ascii="Verdana" w:hAnsi="Verdana"/>
                <w:sz w:val="20"/>
                <w:szCs w:val="20"/>
                <w:lang w:val="en-US"/>
              </w:rPr>
            </w:pPr>
          </w:p>
        </w:tc>
      </w:tr>
      <w:tr w:rsidR="00B36A6D" w:rsidRPr="00510A8A" w14:paraId="056C1A73" w14:textId="77777777" w:rsidTr="00BC2D7D">
        <w:tc>
          <w:tcPr>
            <w:tcW w:w="4813" w:type="dxa"/>
            <w:tcBorders>
              <w:top w:val="nil"/>
              <w:left w:val="nil"/>
              <w:bottom w:val="nil"/>
              <w:right w:val="nil"/>
            </w:tcBorders>
          </w:tcPr>
          <w:p w14:paraId="45BF3D20" w14:textId="08058E90" w:rsidR="00B36A6D" w:rsidRPr="00BC2D7D" w:rsidRDefault="00B36A6D" w:rsidP="00B36A6D">
            <w:pPr>
              <w:jc w:val="both"/>
              <w:rPr>
                <w:rFonts w:ascii="Verdana" w:hAnsi="Verdana"/>
                <w:sz w:val="20"/>
                <w:szCs w:val="20"/>
                <w:lang w:val="en-US"/>
              </w:rPr>
            </w:pPr>
          </w:p>
        </w:tc>
        <w:tc>
          <w:tcPr>
            <w:tcW w:w="4814" w:type="dxa"/>
            <w:tcBorders>
              <w:top w:val="nil"/>
              <w:left w:val="nil"/>
              <w:bottom w:val="nil"/>
              <w:right w:val="nil"/>
            </w:tcBorders>
          </w:tcPr>
          <w:p w14:paraId="5498CFE3" w14:textId="77777777" w:rsidR="00B36A6D" w:rsidRPr="00BC2D7D" w:rsidRDefault="00B36A6D" w:rsidP="00385FCA">
            <w:pPr>
              <w:jc w:val="both"/>
              <w:rPr>
                <w:rFonts w:ascii="Verdana" w:hAnsi="Verdana"/>
                <w:sz w:val="20"/>
                <w:szCs w:val="20"/>
                <w:lang w:val="en-US"/>
              </w:rPr>
            </w:pPr>
          </w:p>
        </w:tc>
      </w:tr>
      <w:tr w:rsidR="00B36A6D" w:rsidRPr="00510A8A" w14:paraId="0420036D" w14:textId="77777777" w:rsidTr="00CF12F2">
        <w:tc>
          <w:tcPr>
            <w:tcW w:w="4813" w:type="dxa"/>
            <w:tcBorders>
              <w:top w:val="nil"/>
              <w:left w:val="nil"/>
              <w:bottom w:val="nil"/>
              <w:right w:val="nil"/>
            </w:tcBorders>
          </w:tcPr>
          <w:p w14:paraId="642BD3BD" w14:textId="77777777" w:rsidR="00B36A6D" w:rsidRPr="00BC2D7D" w:rsidRDefault="00B36A6D" w:rsidP="00B36A6D">
            <w:pPr>
              <w:jc w:val="both"/>
              <w:rPr>
                <w:rFonts w:ascii="Verdana" w:hAnsi="Verdana"/>
                <w:sz w:val="20"/>
                <w:szCs w:val="20"/>
                <w:lang w:val="en-US"/>
              </w:rPr>
            </w:pPr>
          </w:p>
        </w:tc>
        <w:tc>
          <w:tcPr>
            <w:tcW w:w="4814" w:type="dxa"/>
            <w:tcBorders>
              <w:top w:val="nil"/>
              <w:left w:val="nil"/>
              <w:bottom w:val="nil"/>
              <w:right w:val="nil"/>
            </w:tcBorders>
          </w:tcPr>
          <w:p w14:paraId="0066D5AD" w14:textId="77777777" w:rsidR="00B36A6D" w:rsidRPr="00BC2D7D" w:rsidRDefault="00B36A6D" w:rsidP="00385FCA">
            <w:pPr>
              <w:jc w:val="both"/>
              <w:rPr>
                <w:rFonts w:ascii="Verdana" w:hAnsi="Verdana"/>
                <w:sz w:val="20"/>
                <w:szCs w:val="20"/>
                <w:lang w:val="en-US"/>
              </w:rPr>
            </w:pPr>
          </w:p>
        </w:tc>
      </w:tr>
      <w:tr w:rsidR="00B36A6D" w:rsidRPr="00896C2E" w14:paraId="10861070" w14:textId="77777777" w:rsidTr="00CF12F2">
        <w:tc>
          <w:tcPr>
            <w:tcW w:w="4813" w:type="dxa"/>
            <w:tcBorders>
              <w:top w:val="nil"/>
              <w:left w:val="nil"/>
              <w:bottom w:val="nil"/>
              <w:right w:val="nil"/>
            </w:tcBorders>
          </w:tcPr>
          <w:p w14:paraId="38EC0BDE" w14:textId="68F73CD6" w:rsidR="00B36A6D" w:rsidRPr="00896C2E" w:rsidRDefault="00B36A6D" w:rsidP="00B36A6D">
            <w:pPr>
              <w:jc w:val="both"/>
              <w:rPr>
                <w:rFonts w:ascii="Verdana" w:hAnsi="Verdana"/>
                <w:b/>
                <w:bCs/>
                <w:color w:val="0033CC"/>
                <w:sz w:val="20"/>
                <w:szCs w:val="20"/>
              </w:rPr>
            </w:pPr>
            <w:r w:rsidRPr="00896C2E">
              <w:rPr>
                <w:rFonts w:ascii="Verdana" w:hAnsi="Verdana"/>
                <w:b/>
                <w:bCs/>
                <w:color w:val="0033CC"/>
                <w:sz w:val="20"/>
                <w:szCs w:val="20"/>
              </w:rPr>
              <w:t>РАЗДЕЛ 14:</w:t>
            </w:r>
          </w:p>
          <w:p w14:paraId="13987B86" w14:textId="3B21A9E4" w:rsidR="00B36A6D" w:rsidRPr="00896C2E" w:rsidRDefault="00B36A6D" w:rsidP="00B36A6D">
            <w:pPr>
              <w:jc w:val="both"/>
              <w:rPr>
                <w:rFonts w:ascii="Verdana" w:hAnsi="Verdana"/>
                <w:sz w:val="20"/>
                <w:szCs w:val="20"/>
              </w:rPr>
            </w:pPr>
            <w:r w:rsidRPr="00896C2E">
              <w:rPr>
                <w:rFonts w:ascii="Verdana" w:hAnsi="Verdana"/>
                <w:b/>
                <w:bCs/>
                <w:color w:val="0033CC"/>
                <w:sz w:val="20"/>
                <w:szCs w:val="20"/>
              </w:rPr>
              <w:t>Уведомления и коммуникации</w:t>
            </w:r>
          </w:p>
        </w:tc>
        <w:tc>
          <w:tcPr>
            <w:tcW w:w="4814" w:type="dxa"/>
            <w:tcBorders>
              <w:top w:val="nil"/>
              <w:left w:val="nil"/>
              <w:bottom w:val="nil"/>
              <w:right w:val="nil"/>
            </w:tcBorders>
          </w:tcPr>
          <w:p w14:paraId="345C6D42" w14:textId="1CF09218" w:rsidR="00B36A6D" w:rsidRPr="00896C2E" w:rsidRDefault="00B36A6D" w:rsidP="00385FCA">
            <w:pPr>
              <w:jc w:val="both"/>
              <w:rPr>
                <w:rFonts w:ascii="Verdana" w:hAnsi="Verdana"/>
                <w:b/>
                <w:bCs/>
                <w:color w:val="0033CC"/>
                <w:sz w:val="20"/>
                <w:szCs w:val="20"/>
              </w:rPr>
            </w:pPr>
            <w:r>
              <w:rPr>
                <w:rFonts w:ascii="Verdana" w:hAnsi="Verdana"/>
                <w:b/>
                <w:bCs/>
                <w:color w:val="0033CC"/>
                <w:sz w:val="20"/>
                <w:szCs w:val="20"/>
                <w:lang w:val="en-US"/>
              </w:rPr>
              <w:t>CLAUSE</w:t>
            </w:r>
            <w:r w:rsidRPr="00896C2E">
              <w:rPr>
                <w:rFonts w:ascii="Verdana" w:hAnsi="Verdana"/>
                <w:b/>
                <w:bCs/>
                <w:color w:val="0033CC"/>
                <w:sz w:val="20"/>
                <w:szCs w:val="20"/>
              </w:rPr>
              <w:t xml:space="preserve"> </w:t>
            </w:r>
            <w:r>
              <w:rPr>
                <w:rFonts w:ascii="Verdana" w:hAnsi="Verdana"/>
                <w:b/>
                <w:bCs/>
                <w:color w:val="0033CC"/>
                <w:sz w:val="20"/>
                <w:szCs w:val="20"/>
                <w:lang w:val="en-US"/>
              </w:rPr>
              <w:t>14</w:t>
            </w:r>
            <w:r w:rsidRPr="00896C2E">
              <w:rPr>
                <w:rFonts w:ascii="Verdana" w:hAnsi="Verdana"/>
                <w:b/>
                <w:bCs/>
                <w:color w:val="0033CC"/>
                <w:sz w:val="20"/>
                <w:szCs w:val="20"/>
              </w:rPr>
              <w:t>:</w:t>
            </w:r>
          </w:p>
          <w:p w14:paraId="5BC786AA" w14:textId="6F4E9E32" w:rsidR="00B36A6D" w:rsidRPr="00896C2E" w:rsidRDefault="00B36A6D" w:rsidP="00385FCA">
            <w:pPr>
              <w:jc w:val="both"/>
              <w:rPr>
                <w:rFonts w:ascii="Verdana" w:hAnsi="Verdana"/>
                <w:sz w:val="20"/>
                <w:szCs w:val="20"/>
              </w:rPr>
            </w:pPr>
            <w:r w:rsidRPr="00B36A6D">
              <w:rPr>
                <w:rFonts w:ascii="Verdana" w:hAnsi="Verdana"/>
                <w:b/>
                <w:bCs/>
                <w:color w:val="0033CC"/>
                <w:sz w:val="20"/>
                <w:szCs w:val="20"/>
              </w:rPr>
              <w:t>Notices and Communications</w:t>
            </w:r>
          </w:p>
        </w:tc>
      </w:tr>
      <w:tr w:rsidR="00B36A6D" w:rsidRPr="00510A8A" w14:paraId="48E9D883" w14:textId="77777777" w:rsidTr="00CF12F2">
        <w:tc>
          <w:tcPr>
            <w:tcW w:w="4813" w:type="dxa"/>
            <w:tcBorders>
              <w:top w:val="nil"/>
              <w:left w:val="nil"/>
              <w:bottom w:val="nil"/>
              <w:right w:val="nil"/>
            </w:tcBorders>
          </w:tcPr>
          <w:p w14:paraId="41EC09C2" w14:textId="77777777" w:rsidR="00B36A6D" w:rsidRPr="00896C2E" w:rsidRDefault="00B36A6D" w:rsidP="00B36A6D">
            <w:pPr>
              <w:jc w:val="both"/>
              <w:rPr>
                <w:rFonts w:ascii="Verdana" w:hAnsi="Verdana"/>
                <w:sz w:val="20"/>
                <w:szCs w:val="20"/>
              </w:rPr>
            </w:pPr>
            <w:r w:rsidRPr="00896C2E">
              <w:rPr>
                <w:rFonts w:ascii="Verdana" w:hAnsi="Verdana"/>
                <w:sz w:val="20"/>
                <w:szCs w:val="20"/>
              </w:rPr>
              <w:t>14.1. Все уведомления, включая требования, претензии и иные юридически значимые документы между Сторонами в рамках Контракта должны направляться по адресам и контактным данным, указанным в Заказе (раздел Уведомления и коммуникации).</w:t>
            </w:r>
          </w:p>
          <w:p w14:paraId="6ED845B0" w14:textId="77777777" w:rsidR="00B36A6D" w:rsidRPr="00896C2E" w:rsidRDefault="00B36A6D" w:rsidP="00B36A6D">
            <w:pPr>
              <w:jc w:val="both"/>
              <w:rPr>
                <w:rFonts w:ascii="Verdana" w:hAnsi="Verdana"/>
                <w:sz w:val="20"/>
                <w:szCs w:val="20"/>
              </w:rPr>
            </w:pPr>
            <w:r w:rsidRPr="00896C2E">
              <w:rPr>
                <w:rFonts w:ascii="Verdana" w:hAnsi="Verdana"/>
                <w:sz w:val="20"/>
                <w:szCs w:val="20"/>
              </w:rPr>
              <w:t>14.1.1. Уведомления считаются надлежащим образом доставленными, если они направлены по почте с уведомлением о вручении, курьерской службой, по факсу или электронной почте со ссылкой на номер Контракта (Заказа).</w:t>
            </w:r>
          </w:p>
          <w:p w14:paraId="1AD12E6D" w14:textId="77777777" w:rsidR="00B36A6D" w:rsidRPr="00896C2E" w:rsidRDefault="00B36A6D" w:rsidP="00B36A6D">
            <w:pPr>
              <w:jc w:val="both"/>
              <w:rPr>
                <w:rFonts w:ascii="Verdana" w:hAnsi="Verdana"/>
                <w:sz w:val="20"/>
                <w:szCs w:val="20"/>
              </w:rPr>
            </w:pPr>
            <w:r w:rsidRPr="00896C2E">
              <w:rPr>
                <w:rFonts w:ascii="Verdana" w:hAnsi="Verdana"/>
                <w:sz w:val="20"/>
                <w:szCs w:val="20"/>
              </w:rPr>
              <w:t xml:space="preserve">14.1.2. </w:t>
            </w:r>
            <w:commentRangeStart w:id="0"/>
            <w:r w:rsidRPr="00896C2E">
              <w:rPr>
                <w:rFonts w:ascii="Verdana" w:hAnsi="Verdana"/>
                <w:sz w:val="20"/>
                <w:szCs w:val="20"/>
              </w:rPr>
              <w:t>Уведомления, направленные по электронной почте</w:t>
            </w:r>
            <w:commentRangeEnd w:id="0"/>
            <w:r w:rsidR="00F74818">
              <w:rPr>
                <w:rStyle w:val="af4"/>
              </w:rPr>
              <w:commentReference w:id="0"/>
            </w:r>
            <w:r w:rsidRPr="00896C2E">
              <w:rPr>
                <w:rFonts w:ascii="Verdana" w:hAnsi="Verdana"/>
                <w:sz w:val="20"/>
                <w:szCs w:val="20"/>
              </w:rPr>
              <w:t>, признаются имеющими юридическую силу до получения оригиналов соответствующих документов.</w:t>
            </w:r>
          </w:p>
          <w:p w14:paraId="65EEBE66" w14:textId="7EB52D42" w:rsidR="00B36A6D" w:rsidRPr="00896C2E" w:rsidRDefault="00B36A6D" w:rsidP="00B36A6D">
            <w:pPr>
              <w:jc w:val="both"/>
              <w:rPr>
                <w:rFonts w:ascii="Verdana" w:hAnsi="Verdana"/>
                <w:sz w:val="20"/>
                <w:szCs w:val="20"/>
              </w:rPr>
            </w:pPr>
            <w:r w:rsidRPr="00896C2E">
              <w:rPr>
                <w:rFonts w:ascii="Verdana" w:hAnsi="Verdana"/>
                <w:sz w:val="20"/>
                <w:szCs w:val="20"/>
              </w:rPr>
              <w:t xml:space="preserve">14.1.3. В случае изменения адресов, контактных данных или ответственных лиц, </w:t>
            </w:r>
            <w:r w:rsidRPr="00896C2E">
              <w:rPr>
                <w:rFonts w:ascii="Verdana" w:hAnsi="Verdana"/>
                <w:sz w:val="20"/>
                <w:szCs w:val="20"/>
              </w:rPr>
              <w:lastRenderedPageBreak/>
              <w:t xml:space="preserve">Сторона обязана уведомить об этом другую Сторону в письменной форме не позднее чем за </w:t>
            </w:r>
            <w:r w:rsidR="00176F8A" w:rsidRPr="00176F8A">
              <w:rPr>
                <w:rFonts w:ascii="Verdana" w:hAnsi="Verdana"/>
                <w:sz w:val="20"/>
                <w:szCs w:val="20"/>
              </w:rPr>
              <w:t>3</w:t>
            </w:r>
            <w:r w:rsidRPr="00896C2E">
              <w:rPr>
                <w:rFonts w:ascii="Verdana" w:hAnsi="Verdana"/>
                <w:sz w:val="20"/>
                <w:szCs w:val="20"/>
              </w:rPr>
              <w:t xml:space="preserve"> (</w:t>
            </w:r>
            <w:r w:rsidR="00176F8A">
              <w:rPr>
                <w:rFonts w:ascii="Verdana" w:hAnsi="Verdana"/>
                <w:sz w:val="20"/>
                <w:szCs w:val="20"/>
              </w:rPr>
              <w:t>трех</w:t>
            </w:r>
            <w:r w:rsidRPr="00896C2E">
              <w:rPr>
                <w:rFonts w:ascii="Verdana" w:hAnsi="Verdana"/>
                <w:sz w:val="20"/>
                <w:szCs w:val="20"/>
              </w:rPr>
              <w:t>) рабочих дней до вступления таких изменений в силу.</w:t>
            </w:r>
          </w:p>
          <w:p w14:paraId="130B2EBE" w14:textId="77777777" w:rsidR="00B36A6D" w:rsidRPr="00896C2E" w:rsidRDefault="00B36A6D" w:rsidP="00B36A6D">
            <w:pPr>
              <w:jc w:val="both"/>
              <w:rPr>
                <w:rFonts w:ascii="Verdana" w:hAnsi="Verdana"/>
                <w:sz w:val="20"/>
                <w:szCs w:val="20"/>
              </w:rPr>
            </w:pPr>
            <w:r w:rsidRPr="00896C2E">
              <w:rPr>
                <w:rFonts w:ascii="Verdana" w:hAnsi="Verdana"/>
                <w:sz w:val="20"/>
                <w:szCs w:val="20"/>
              </w:rPr>
              <w:t>14.1.4. До получения такого уведомления другая Сторона вправе направлять уведомления и сообщения по ранее указанным адресам и контактным данным, и такие уведомления будут считаться надлежащим образом доставленными.</w:t>
            </w:r>
          </w:p>
          <w:p w14:paraId="52F516C6" w14:textId="2F0CE0C7" w:rsidR="00B36A6D" w:rsidRPr="00896C2E" w:rsidRDefault="00B36A6D" w:rsidP="00B36A6D">
            <w:pPr>
              <w:jc w:val="both"/>
              <w:rPr>
                <w:rFonts w:ascii="Verdana" w:hAnsi="Verdana"/>
                <w:sz w:val="20"/>
                <w:szCs w:val="20"/>
              </w:rPr>
            </w:pPr>
            <w:r w:rsidRPr="00896C2E">
              <w:rPr>
                <w:rFonts w:ascii="Verdana" w:hAnsi="Verdana"/>
                <w:sz w:val="20"/>
                <w:szCs w:val="20"/>
              </w:rPr>
              <w:t>14.1.5. В случае возникновения споров или разногласий официальные претензии и иные юридически значимые сообщения должны направляться в письменной форме по почте с уведомлением о вручении или курьерской службой.</w:t>
            </w:r>
          </w:p>
        </w:tc>
        <w:tc>
          <w:tcPr>
            <w:tcW w:w="4814" w:type="dxa"/>
            <w:tcBorders>
              <w:top w:val="nil"/>
              <w:left w:val="nil"/>
              <w:bottom w:val="nil"/>
              <w:right w:val="nil"/>
            </w:tcBorders>
          </w:tcPr>
          <w:p w14:paraId="1FD7089E" w14:textId="1D1A7666" w:rsidR="003029E1" w:rsidRPr="003029E1" w:rsidRDefault="003029E1" w:rsidP="00385FCA">
            <w:pPr>
              <w:jc w:val="both"/>
              <w:rPr>
                <w:rFonts w:ascii="Verdana" w:hAnsi="Verdana"/>
                <w:sz w:val="20"/>
                <w:szCs w:val="20"/>
                <w:lang w:val="en-US"/>
              </w:rPr>
            </w:pPr>
            <w:r w:rsidRPr="003029E1">
              <w:rPr>
                <w:rFonts w:ascii="Verdana" w:hAnsi="Verdana"/>
                <w:sz w:val="20"/>
                <w:szCs w:val="20"/>
                <w:lang w:val="en-US"/>
              </w:rPr>
              <w:lastRenderedPageBreak/>
              <w:t>14.1. All notices, including demands, claims, and other legally significant documents between the Parties under the Contract, must be sent to the addresses and contact details specified in the Order (</w:t>
            </w:r>
            <w:r w:rsidR="00A227A3">
              <w:rPr>
                <w:rFonts w:ascii="Verdana" w:hAnsi="Verdana"/>
                <w:sz w:val="20"/>
                <w:szCs w:val="20"/>
                <w:lang w:val="en-US"/>
              </w:rPr>
              <w:t>clause</w:t>
            </w:r>
            <w:r w:rsidRPr="003029E1">
              <w:rPr>
                <w:rFonts w:ascii="Verdana" w:hAnsi="Verdana"/>
                <w:sz w:val="20"/>
                <w:szCs w:val="20"/>
                <w:lang w:val="en-US"/>
              </w:rPr>
              <w:t xml:space="preserve"> "Notices and Communications").</w:t>
            </w:r>
          </w:p>
          <w:p w14:paraId="0BF8AA35" w14:textId="77777777" w:rsidR="00A227A3" w:rsidRDefault="00A227A3" w:rsidP="00385FCA">
            <w:pPr>
              <w:jc w:val="both"/>
              <w:rPr>
                <w:rFonts w:ascii="Verdana" w:hAnsi="Verdana"/>
                <w:sz w:val="20"/>
                <w:szCs w:val="20"/>
                <w:lang w:val="en-US"/>
              </w:rPr>
            </w:pPr>
          </w:p>
          <w:p w14:paraId="294B8849" w14:textId="0528DED1" w:rsidR="00A227A3" w:rsidRPr="00A227A3" w:rsidRDefault="00A227A3" w:rsidP="00385FCA">
            <w:pPr>
              <w:jc w:val="both"/>
              <w:rPr>
                <w:rFonts w:ascii="Verdana" w:hAnsi="Verdana"/>
                <w:sz w:val="20"/>
                <w:szCs w:val="20"/>
                <w:lang w:val="en-US"/>
              </w:rPr>
            </w:pPr>
            <w:r w:rsidRPr="00A227A3">
              <w:rPr>
                <w:rFonts w:ascii="Verdana" w:hAnsi="Verdana"/>
                <w:sz w:val="20"/>
                <w:szCs w:val="20"/>
                <w:lang w:val="en-US"/>
              </w:rPr>
              <w:t>14.1.1. Notices are considered properly delivered if they are sent by registered mail with acknowledgment of receipt, courier service, fax, or email referencing the Contract (or Order) number.</w:t>
            </w:r>
          </w:p>
          <w:p w14:paraId="51B8125D" w14:textId="77777777" w:rsidR="00A227A3" w:rsidRPr="00A227A3" w:rsidRDefault="00A227A3" w:rsidP="00385FCA">
            <w:pPr>
              <w:jc w:val="both"/>
              <w:rPr>
                <w:rFonts w:ascii="Verdana" w:hAnsi="Verdana"/>
                <w:sz w:val="20"/>
                <w:szCs w:val="20"/>
                <w:lang w:val="en-US"/>
              </w:rPr>
            </w:pPr>
          </w:p>
          <w:p w14:paraId="569FE8C2" w14:textId="77777777" w:rsidR="00510D8D" w:rsidRDefault="00510D8D" w:rsidP="00385FCA">
            <w:pPr>
              <w:jc w:val="both"/>
              <w:rPr>
                <w:rFonts w:ascii="Verdana" w:hAnsi="Verdana"/>
                <w:sz w:val="20"/>
                <w:szCs w:val="20"/>
                <w:lang w:val="en-US"/>
              </w:rPr>
            </w:pPr>
          </w:p>
          <w:p w14:paraId="1DA55C51" w14:textId="08985274" w:rsidR="00A227A3" w:rsidRPr="00A227A3" w:rsidRDefault="00A227A3" w:rsidP="00385FCA">
            <w:pPr>
              <w:jc w:val="both"/>
              <w:rPr>
                <w:rFonts w:ascii="Verdana" w:hAnsi="Verdana"/>
                <w:sz w:val="20"/>
                <w:szCs w:val="20"/>
                <w:lang w:val="en-US"/>
              </w:rPr>
            </w:pPr>
            <w:r w:rsidRPr="00A227A3">
              <w:rPr>
                <w:rFonts w:ascii="Verdana" w:hAnsi="Verdana"/>
                <w:sz w:val="20"/>
                <w:szCs w:val="20"/>
                <w:lang w:val="en-US"/>
              </w:rPr>
              <w:t>14.1.2. Notices sent by email are recognized as legally valid until the originals of the corresponding documents are received.</w:t>
            </w:r>
          </w:p>
          <w:p w14:paraId="27A850D1" w14:textId="44F91072" w:rsidR="00A227A3" w:rsidRPr="00A227A3" w:rsidRDefault="00A227A3" w:rsidP="00385FCA">
            <w:pPr>
              <w:jc w:val="both"/>
              <w:rPr>
                <w:rFonts w:ascii="Verdana" w:hAnsi="Verdana"/>
                <w:sz w:val="20"/>
                <w:szCs w:val="20"/>
                <w:lang w:val="en-US"/>
              </w:rPr>
            </w:pPr>
            <w:r w:rsidRPr="00A227A3">
              <w:rPr>
                <w:rFonts w:ascii="Verdana" w:hAnsi="Verdana"/>
                <w:sz w:val="20"/>
                <w:szCs w:val="20"/>
                <w:lang w:val="en-US"/>
              </w:rPr>
              <w:t xml:space="preserve">14.1.3. In the event of changes to addresses, contact details, or responsible person, the </w:t>
            </w:r>
            <w:r w:rsidRPr="00A227A3">
              <w:rPr>
                <w:rFonts w:ascii="Verdana" w:hAnsi="Verdana"/>
                <w:sz w:val="20"/>
                <w:szCs w:val="20"/>
                <w:lang w:val="en-US"/>
              </w:rPr>
              <w:lastRenderedPageBreak/>
              <w:t xml:space="preserve">Party must notify the other Party in writing no later than </w:t>
            </w:r>
            <w:r w:rsidR="00176F8A" w:rsidRPr="00176F8A">
              <w:rPr>
                <w:rFonts w:ascii="Verdana" w:hAnsi="Verdana"/>
                <w:sz w:val="20"/>
                <w:szCs w:val="20"/>
                <w:lang w:val="en-US"/>
              </w:rPr>
              <w:t>3</w:t>
            </w:r>
            <w:r w:rsidRPr="00A227A3">
              <w:rPr>
                <w:rFonts w:ascii="Verdana" w:hAnsi="Verdana"/>
                <w:sz w:val="20"/>
                <w:szCs w:val="20"/>
                <w:lang w:val="en-US"/>
              </w:rPr>
              <w:t xml:space="preserve"> (</w:t>
            </w:r>
            <w:r w:rsidR="00176F8A">
              <w:rPr>
                <w:rFonts w:ascii="Verdana" w:hAnsi="Verdana"/>
                <w:sz w:val="20"/>
                <w:szCs w:val="20"/>
                <w:lang w:val="en-US"/>
              </w:rPr>
              <w:t>three</w:t>
            </w:r>
            <w:r w:rsidRPr="00A227A3">
              <w:rPr>
                <w:rFonts w:ascii="Verdana" w:hAnsi="Verdana"/>
                <w:sz w:val="20"/>
                <w:szCs w:val="20"/>
                <w:lang w:val="en-US"/>
              </w:rPr>
              <w:t>) business days before such changes take effect.</w:t>
            </w:r>
          </w:p>
          <w:p w14:paraId="7F313551" w14:textId="77777777" w:rsidR="00A227A3" w:rsidRPr="00A227A3" w:rsidRDefault="00A227A3" w:rsidP="00385FCA">
            <w:pPr>
              <w:jc w:val="both"/>
              <w:rPr>
                <w:rFonts w:ascii="Verdana" w:hAnsi="Verdana"/>
                <w:sz w:val="20"/>
                <w:szCs w:val="20"/>
                <w:lang w:val="en-US"/>
              </w:rPr>
            </w:pPr>
          </w:p>
          <w:p w14:paraId="1DD76B00" w14:textId="77777777" w:rsidR="00A227A3" w:rsidRPr="00A227A3" w:rsidRDefault="00A227A3" w:rsidP="00385FCA">
            <w:pPr>
              <w:jc w:val="both"/>
              <w:rPr>
                <w:rFonts w:ascii="Verdana" w:hAnsi="Verdana"/>
                <w:sz w:val="20"/>
                <w:szCs w:val="20"/>
                <w:lang w:val="en-US"/>
              </w:rPr>
            </w:pPr>
            <w:r w:rsidRPr="00A227A3">
              <w:rPr>
                <w:rFonts w:ascii="Verdana" w:hAnsi="Verdana"/>
                <w:sz w:val="20"/>
                <w:szCs w:val="20"/>
                <w:lang w:val="en-US"/>
              </w:rPr>
              <w:t>14.1.4. Until such notification is received, the other Party has the right to send notices and messages to the previously specified addresses and contact details, and such notices will be considered properly delivered.</w:t>
            </w:r>
          </w:p>
          <w:p w14:paraId="6C309B2A" w14:textId="77777777" w:rsidR="00A227A3" w:rsidRPr="00A227A3" w:rsidRDefault="00A227A3" w:rsidP="00385FCA">
            <w:pPr>
              <w:jc w:val="both"/>
              <w:rPr>
                <w:rFonts w:ascii="Verdana" w:hAnsi="Verdana"/>
                <w:sz w:val="20"/>
                <w:szCs w:val="20"/>
                <w:lang w:val="en-US"/>
              </w:rPr>
            </w:pPr>
          </w:p>
          <w:p w14:paraId="1FBD94FE" w14:textId="77777777" w:rsidR="00A227A3" w:rsidRPr="00A227A3" w:rsidRDefault="00A227A3" w:rsidP="00385FCA">
            <w:pPr>
              <w:jc w:val="both"/>
              <w:rPr>
                <w:rFonts w:ascii="Verdana" w:hAnsi="Verdana"/>
                <w:sz w:val="20"/>
                <w:szCs w:val="20"/>
                <w:lang w:val="en-US"/>
              </w:rPr>
            </w:pPr>
            <w:r w:rsidRPr="00A227A3">
              <w:rPr>
                <w:rFonts w:ascii="Verdana" w:hAnsi="Verdana"/>
                <w:sz w:val="20"/>
                <w:szCs w:val="20"/>
                <w:lang w:val="en-US"/>
              </w:rPr>
              <w:t>14.1.5. In case of disputes or disagreements, official claims and other legally significant communications must be sent in writing by registered mail with acknowledgment of receipt or via courier service.</w:t>
            </w:r>
          </w:p>
          <w:p w14:paraId="1F77905C" w14:textId="77777777" w:rsidR="00B36A6D" w:rsidRPr="003029E1" w:rsidRDefault="00B36A6D" w:rsidP="00385FCA">
            <w:pPr>
              <w:jc w:val="both"/>
              <w:rPr>
                <w:rFonts w:ascii="Verdana" w:hAnsi="Verdana"/>
                <w:sz w:val="20"/>
                <w:szCs w:val="20"/>
                <w:lang w:val="en-US"/>
              </w:rPr>
            </w:pPr>
          </w:p>
        </w:tc>
      </w:tr>
      <w:tr w:rsidR="00B36A6D" w:rsidRPr="00510A8A" w14:paraId="5B3045B7" w14:textId="77777777" w:rsidTr="00CF12F2">
        <w:tc>
          <w:tcPr>
            <w:tcW w:w="4813" w:type="dxa"/>
            <w:tcBorders>
              <w:top w:val="nil"/>
              <w:left w:val="nil"/>
              <w:bottom w:val="nil"/>
              <w:right w:val="nil"/>
            </w:tcBorders>
          </w:tcPr>
          <w:p w14:paraId="36942C46" w14:textId="77777777" w:rsidR="00B36A6D" w:rsidRPr="00896C2E" w:rsidRDefault="00B36A6D" w:rsidP="00B36A6D">
            <w:pPr>
              <w:jc w:val="both"/>
              <w:rPr>
                <w:rFonts w:ascii="Verdana" w:hAnsi="Verdana"/>
                <w:sz w:val="20"/>
                <w:szCs w:val="20"/>
              </w:rPr>
            </w:pPr>
            <w:r w:rsidRPr="00896C2E">
              <w:rPr>
                <w:rFonts w:ascii="Verdana" w:hAnsi="Verdana"/>
                <w:sz w:val="20"/>
                <w:szCs w:val="20"/>
              </w:rPr>
              <w:lastRenderedPageBreak/>
              <w:t>14.2. Стороны согласовывают проведение регулярных совещаний для обсуждения хода исполнения настоящего Контракта, решения возникающих вопросов и координации действий.</w:t>
            </w:r>
          </w:p>
          <w:p w14:paraId="75A47408" w14:textId="7FE5BA0D" w:rsidR="00B36A6D" w:rsidRPr="00896C2E" w:rsidRDefault="00B36A6D" w:rsidP="00B36A6D">
            <w:pPr>
              <w:jc w:val="both"/>
              <w:rPr>
                <w:rFonts w:ascii="Verdana" w:hAnsi="Verdana"/>
                <w:sz w:val="20"/>
                <w:szCs w:val="20"/>
              </w:rPr>
            </w:pPr>
            <w:r w:rsidRPr="00896C2E">
              <w:rPr>
                <w:rFonts w:ascii="Verdana" w:hAnsi="Verdana"/>
                <w:sz w:val="20"/>
                <w:szCs w:val="20"/>
              </w:rPr>
              <w:t>14.2.</w:t>
            </w:r>
            <w:r w:rsidR="00B21F76">
              <w:rPr>
                <w:rFonts w:ascii="Verdana" w:hAnsi="Verdana"/>
                <w:sz w:val="20"/>
                <w:szCs w:val="20"/>
              </w:rPr>
              <w:t>1</w:t>
            </w:r>
            <w:r w:rsidRPr="00896C2E">
              <w:rPr>
                <w:rFonts w:ascii="Verdana" w:hAnsi="Verdana"/>
                <w:sz w:val="20"/>
                <w:szCs w:val="20"/>
              </w:rPr>
              <w:t>. По итогам каждого совещания составляется протокол</w:t>
            </w:r>
            <w:r w:rsidR="002E6BAB" w:rsidRPr="002E6BAB">
              <w:rPr>
                <w:rFonts w:ascii="Verdana" w:hAnsi="Verdana"/>
                <w:sz w:val="20"/>
                <w:szCs w:val="20"/>
              </w:rPr>
              <w:t xml:space="preserve"> </w:t>
            </w:r>
            <w:r w:rsidR="002E6BAB">
              <w:rPr>
                <w:rFonts w:ascii="Verdana" w:hAnsi="Verdana"/>
                <w:sz w:val="20"/>
                <w:szCs w:val="20"/>
              </w:rPr>
              <w:t>совещания</w:t>
            </w:r>
            <w:r w:rsidRPr="00896C2E">
              <w:rPr>
                <w:rFonts w:ascii="Verdana" w:hAnsi="Verdana"/>
                <w:sz w:val="20"/>
                <w:szCs w:val="20"/>
              </w:rPr>
              <w:t>, отражающий обсужденные вопросы, принятые решения, назначенные ответственные лица и установленные сроки выполнения.</w:t>
            </w:r>
          </w:p>
        </w:tc>
        <w:tc>
          <w:tcPr>
            <w:tcW w:w="4814" w:type="dxa"/>
            <w:tcBorders>
              <w:top w:val="nil"/>
              <w:left w:val="nil"/>
              <w:bottom w:val="nil"/>
              <w:right w:val="nil"/>
            </w:tcBorders>
          </w:tcPr>
          <w:p w14:paraId="68351806" w14:textId="77777777" w:rsidR="002D0CAA" w:rsidRPr="002D0CAA" w:rsidRDefault="002D0CAA" w:rsidP="00385FCA">
            <w:pPr>
              <w:jc w:val="both"/>
              <w:rPr>
                <w:rFonts w:ascii="Verdana" w:hAnsi="Verdana"/>
                <w:sz w:val="20"/>
                <w:szCs w:val="20"/>
                <w:lang w:val="en-US"/>
              </w:rPr>
            </w:pPr>
            <w:r w:rsidRPr="002D0CAA">
              <w:rPr>
                <w:rFonts w:ascii="Verdana" w:hAnsi="Verdana"/>
                <w:sz w:val="20"/>
                <w:szCs w:val="20"/>
                <w:lang w:val="en-US"/>
              </w:rPr>
              <w:t>14.2. The Parties agree to hold regular meetings to discuss the progress of the Contract's execution, resolve arising issues, and coordinate actions.</w:t>
            </w:r>
          </w:p>
          <w:p w14:paraId="57E79371" w14:textId="77777777" w:rsidR="002D0CAA" w:rsidRPr="002D0CAA" w:rsidRDefault="002D0CAA" w:rsidP="00385FCA">
            <w:pPr>
              <w:jc w:val="both"/>
              <w:rPr>
                <w:rFonts w:ascii="Verdana" w:hAnsi="Verdana"/>
                <w:sz w:val="20"/>
                <w:szCs w:val="20"/>
                <w:lang w:val="en-US"/>
              </w:rPr>
            </w:pPr>
          </w:p>
          <w:p w14:paraId="410440A1" w14:textId="70C2E64B" w:rsidR="00B36A6D" w:rsidRPr="00CF12F2" w:rsidRDefault="002D0CAA" w:rsidP="00385FCA">
            <w:pPr>
              <w:jc w:val="both"/>
              <w:rPr>
                <w:rFonts w:ascii="Verdana" w:hAnsi="Verdana"/>
                <w:sz w:val="20"/>
                <w:szCs w:val="20"/>
                <w:lang w:val="en-US"/>
              </w:rPr>
            </w:pPr>
            <w:r w:rsidRPr="00CF12F2">
              <w:rPr>
                <w:rFonts w:ascii="Verdana" w:hAnsi="Verdana"/>
                <w:sz w:val="20"/>
                <w:szCs w:val="20"/>
                <w:lang w:val="en-US"/>
              </w:rPr>
              <w:t>14.2.</w:t>
            </w:r>
            <w:r w:rsidR="00B21F76" w:rsidRPr="00B23FFC">
              <w:rPr>
                <w:rFonts w:ascii="Verdana" w:hAnsi="Verdana"/>
                <w:sz w:val="20"/>
                <w:szCs w:val="20"/>
                <w:lang w:val="en-US"/>
              </w:rPr>
              <w:t>1</w:t>
            </w:r>
            <w:r w:rsidRPr="00CF12F2">
              <w:rPr>
                <w:rFonts w:ascii="Verdana" w:hAnsi="Verdana"/>
                <w:sz w:val="20"/>
                <w:szCs w:val="20"/>
                <w:lang w:val="en-US"/>
              </w:rPr>
              <w:t xml:space="preserve">. </w:t>
            </w:r>
            <w:r w:rsidR="002E6BAB">
              <w:rPr>
                <w:rFonts w:ascii="Verdana" w:hAnsi="Verdana"/>
                <w:sz w:val="20"/>
                <w:szCs w:val="20"/>
                <w:lang w:val="en-US"/>
              </w:rPr>
              <w:t>By the end of</w:t>
            </w:r>
            <w:r w:rsidRPr="00CF12F2">
              <w:rPr>
                <w:rFonts w:ascii="Verdana" w:hAnsi="Verdana"/>
                <w:sz w:val="20"/>
                <w:szCs w:val="20"/>
                <w:lang w:val="en-US"/>
              </w:rPr>
              <w:t xml:space="preserve"> each meeting, minutes are prepared, reflecting discussed</w:t>
            </w:r>
            <w:r w:rsidR="006C7B53" w:rsidRPr="00CF12F2">
              <w:rPr>
                <w:rFonts w:ascii="Verdana" w:hAnsi="Verdana"/>
                <w:sz w:val="20"/>
                <w:szCs w:val="20"/>
                <w:lang w:val="en-US"/>
              </w:rPr>
              <w:t xml:space="preserve"> issues</w:t>
            </w:r>
            <w:r w:rsidRPr="00CF12F2">
              <w:rPr>
                <w:rFonts w:ascii="Verdana" w:hAnsi="Verdana"/>
                <w:sz w:val="20"/>
                <w:szCs w:val="20"/>
                <w:lang w:val="en-US"/>
              </w:rPr>
              <w:t xml:space="preserve">, decisions, appointed responsible </w:t>
            </w:r>
            <w:r w:rsidR="002E6BAB">
              <w:rPr>
                <w:rFonts w:ascii="Verdana" w:hAnsi="Verdana"/>
                <w:sz w:val="20"/>
                <w:szCs w:val="20"/>
                <w:lang w:val="en-US"/>
              </w:rPr>
              <w:t>people</w:t>
            </w:r>
            <w:r w:rsidRPr="00CF12F2">
              <w:rPr>
                <w:rFonts w:ascii="Verdana" w:hAnsi="Verdana"/>
                <w:sz w:val="20"/>
                <w:szCs w:val="20"/>
                <w:lang w:val="en-US"/>
              </w:rPr>
              <w:t>, and deadlines for implementation.</w:t>
            </w:r>
          </w:p>
        </w:tc>
      </w:tr>
      <w:tr w:rsidR="00B36A6D" w:rsidRPr="00510A8A" w14:paraId="57FA4EF4" w14:textId="77777777" w:rsidTr="00EA5FAB">
        <w:tc>
          <w:tcPr>
            <w:tcW w:w="4813" w:type="dxa"/>
            <w:tcBorders>
              <w:top w:val="nil"/>
              <w:left w:val="nil"/>
              <w:bottom w:val="nil"/>
              <w:right w:val="nil"/>
            </w:tcBorders>
          </w:tcPr>
          <w:p w14:paraId="13CE768B" w14:textId="77777777" w:rsidR="00B36A6D" w:rsidRPr="00896C2E" w:rsidRDefault="00B36A6D" w:rsidP="00B36A6D">
            <w:pPr>
              <w:jc w:val="both"/>
              <w:rPr>
                <w:rFonts w:ascii="Verdana" w:hAnsi="Verdana"/>
                <w:sz w:val="20"/>
                <w:szCs w:val="20"/>
              </w:rPr>
            </w:pPr>
            <w:r w:rsidRPr="00896C2E">
              <w:rPr>
                <w:rFonts w:ascii="Verdana" w:hAnsi="Verdana"/>
                <w:sz w:val="20"/>
                <w:szCs w:val="20"/>
              </w:rPr>
              <w:t>14.3. Ответственность за составление протокола возлагается на Сторону, инициировавшую совещание, если иное не согласовано Сторонами.</w:t>
            </w:r>
          </w:p>
          <w:p w14:paraId="2AF4624E" w14:textId="53D9CFE3" w:rsidR="00B36A6D" w:rsidRPr="00896C2E" w:rsidRDefault="00B36A6D" w:rsidP="00B36A6D">
            <w:pPr>
              <w:jc w:val="both"/>
              <w:rPr>
                <w:rFonts w:ascii="Verdana" w:hAnsi="Verdana"/>
                <w:sz w:val="20"/>
                <w:szCs w:val="20"/>
              </w:rPr>
            </w:pPr>
            <w:r w:rsidRPr="00896C2E">
              <w:rPr>
                <w:rFonts w:ascii="Verdana" w:hAnsi="Verdana"/>
                <w:sz w:val="20"/>
                <w:szCs w:val="20"/>
              </w:rPr>
              <w:t>14.3.</w:t>
            </w:r>
            <w:r w:rsidR="008F7CD1">
              <w:rPr>
                <w:rFonts w:ascii="Verdana" w:hAnsi="Verdana"/>
                <w:sz w:val="20"/>
                <w:szCs w:val="20"/>
              </w:rPr>
              <w:t>1</w:t>
            </w:r>
            <w:r w:rsidRPr="00896C2E">
              <w:rPr>
                <w:rFonts w:ascii="Verdana" w:hAnsi="Verdana"/>
                <w:sz w:val="20"/>
                <w:szCs w:val="20"/>
              </w:rPr>
              <w:t>. Если в ходе совещания Стороны пришли к соглашению об изменении или дополнении условий Контракта (</w:t>
            </w:r>
            <w:r w:rsidR="00040730">
              <w:rPr>
                <w:rFonts w:ascii="Verdana" w:hAnsi="Verdana"/>
                <w:sz w:val="20"/>
                <w:szCs w:val="20"/>
              </w:rPr>
              <w:t xml:space="preserve">или </w:t>
            </w:r>
            <w:r w:rsidRPr="00896C2E">
              <w:rPr>
                <w:rFonts w:ascii="Verdana" w:hAnsi="Verdana"/>
                <w:sz w:val="20"/>
                <w:szCs w:val="20"/>
              </w:rPr>
              <w:t xml:space="preserve">Заказа), такие изменения вступают в силу только после оформления соответствующего </w:t>
            </w:r>
            <w:r w:rsidR="00600887">
              <w:rPr>
                <w:rFonts w:ascii="Verdana" w:hAnsi="Verdana"/>
                <w:sz w:val="20"/>
                <w:szCs w:val="20"/>
              </w:rPr>
              <w:t>Д</w:t>
            </w:r>
            <w:r w:rsidRPr="00896C2E">
              <w:rPr>
                <w:rFonts w:ascii="Verdana" w:hAnsi="Verdana"/>
                <w:sz w:val="20"/>
                <w:szCs w:val="20"/>
              </w:rPr>
              <w:t xml:space="preserve">ополнительного </w:t>
            </w:r>
            <w:r w:rsidR="00600887">
              <w:rPr>
                <w:rFonts w:ascii="Verdana" w:hAnsi="Verdana"/>
                <w:sz w:val="20"/>
                <w:szCs w:val="20"/>
              </w:rPr>
              <w:t>С</w:t>
            </w:r>
            <w:r w:rsidRPr="00896C2E">
              <w:rPr>
                <w:rFonts w:ascii="Verdana" w:hAnsi="Verdana"/>
                <w:sz w:val="20"/>
                <w:szCs w:val="20"/>
              </w:rPr>
              <w:t>оглашения.</w:t>
            </w:r>
          </w:p>
        </w:tc>
        <w:tc>
          <w:tcPr>
            <w:tcW w:w="4814" w:type="dxa"/>
            <w:tcBorders>
              <w:top w:val="nil"/>
              <w:left w:val="nil"/>
              <w:bottom w:val="nil"/>
              <w:right w:val="nil"/>
            </w:tcBorders>
          </w:tcPr>
          <w:p w14:paraId="0AAF6B9D" w14:textId="77777777" w:rsidR="00CF12F2" w:rsidRPr="00CF12F2" w:rsidRDefault="00CF12F2" w:rsidP="00385FCA">
            <w:pPr>
              <w:jc w:val="both"/>
              <w:rPr>
                <w:rFonts w:ascii="Verdana" w:hAnsi="Verdana"/>
                <w:sz w:val="20"/>
                <w:szCs w:val="20"/>
                <w:lang w:val="en-US"/>
              </w:rPr>
            </w:pPr>
            <w:r w:rsidRPr="00CF12F2">
              <w:rPr>
                <w:rFonts w:ascii="Verdana" w:hAnsi="Verdana"/>
                <w:sz w:val="20"/>
                <w:szCs w:val="20"/>
                <w:lang w:val="en-US"/>
              </w:rPr>
              <w:t>14.3. Responsibility for drafting the minutes lies with the Party that initiated the meeting unless otherwise agreed by the Parties.</w:t>
            </w:r>
          </w:p>
          <w:p w14:paraId="06C01D09" w14:textId="77777777" w:rsidR="00CF12F2" w:rsidRPr="00CF12F2" w:rsidRDefault="00CF12F2" w:rsidP="00385FCA">
            <w:pPr>
              <w:jc w:val="both"/>
              <w:rPr>
                <w:rFonts w:ascii="Verdana" w:hAnsi="Verdana"/>
                <w:sz w:val="20"/>
                <w:szCs w:val="20"/>
                <w:lang w:val="en-US"/>
              </w:rPr>
            </w:pPr>
          </w:p>
          <w:p w14:paraId="14C00FE3" w14:textId="3272FB2D" w:rsidR="00CF12F2" w:rsidRPr="00CF12F2" w:rsidRDefault="00CF12F2" w:rsidP="00385FCA">
            <w:pPr>
              <w:jc w:val="both"/>
              <w:rPr>
                <w:rFonts w:ascii="Verdana" w:hAnsi="Verdana"/>
                <w:sz w:val="20"/>
                <w:szCs w:val="20"/>
                <w:lang w:val="en-US"/>
              </w:rPr>
            </w:pPr>
            <w:r w:rsidRPr="00CF12F2">
              <w:rPr>
                <w:rFonts w:ascii="Verdana" w:hAnsi="Verdana"/>
                <w:sz w:val="20"/>
                <w:szCs w:val="20"/>
                <w:lang w:val="en-US"/>
              </w:rPr>
              <w:t>14.3.</w:t>
            </w:r>
            <w:r w:rsidR="00667C50" w:rsidRPr="00B23FFC">
              <w:rPr>
                <w:rFonts w:ascii="Verdana" w:hAnsi="Verdana"/>
                <w:sz w:val="20"/>
                <w:szCs w:val="20"/>
                <w:lang w:val="en-US"/>
              </w:rPr>
              <w:t>1</w:t>
            </w:r>
            <w:r w:rsidRPr="00CF12F2">
              <w:rPr>
                <w:rFonts w:ascii="Verdana" w:hAnsi="Verdana"/>
                <w:sz w:val="20"/>
                <w:szCs w:val="20"/>
                <w:lang w:val="en-US"/>
              </w:rPr>
              <w:t>. If, during the meeting, the Parties reach an agreement to amend or supplement the terms of the Contract (or Order), such changes come into force only after the execution of the corresponding supplemental agreement.</w:t>
            </w:r>
          </w:p>
          <w:p w14:paraId="7C6C0B4C" w14:textId="77777777" w:rsidR="00B36A6D" w:rsidRPr="00CF12F2" w:rsidRDefault="00B36A6D" w:rsidP="00385FCA">
            <w:pPr>
              <w:jc w:val="both"/>
              <w:rPr>
                <w:rFonts w:ascii="Verdana" w:hAnsi="Verdana"/>
                <w:sz w:val="20"/>
                <w:szCs w:val="20"/>
                <w:lang w:val="en-US"/>
              </w:rPr>
            </w:pPr>
          </w:p>
        </w:tc>
      </w:tr>
      <w:tr w:rsidR="00B36A6D" w:rsidRPr="00510A8A" w14:paraId="0ADD4ECB" w14:textId="77777777" w:rsidTr="00EA5FAB">
        <w:tc>
          <w:tcPr>
            <w:tcW w:w="4813" w:type="dxa"/>
            <w:tcBorders>
              <w:top w:val="nil"/>
              <w:left w:val="nil"/>
              <w:bottom w:val="nil"/>
              <w:right w:val="nil"/>
            </w:tcBorders>
          </w:tcPr>
          <w:p w14:paraId="62000C22" w14:textId="77777777" w:rsidR="00B36A6D" w:rsidRPr="00CF12F2" w:rsidRDefault="00B36A6D" w:rsidP="00B36A6D">
            <w:pPr>
              <w:jc w:val="both"/>
              <w:rPr>
                <w:rFonts w:ascii="Verdana" w:hAnsi="Verdana"/>
                <w:sz w:val="20"/>
                <w:szCs w:val="20"/>
                <w:lang w:val="en-US"/>
              </w:rPr>
            </w:pPr>
          </w:p>
        </w:tc>
        <w:tc>
          <w:tcPr>
            <w:tcW w:w="4814" w:type="dxa"/>
            <w:tcBorders>
              <w:top w:val="nil"/>
              <w:left w:val="nil"/>
              <w:bottom w:val="nil"/>
              <w:right w:val="nil"/>
            </w:tcBorders>
          </w:tcPr>
          <w:p w14:paraId="36DE57DB" w14:textId="77777777" w:rsidR="00B36A6D" w:rsidRPr="00CF12F2" w:rsidRDefault="00B36A6D" w:rsidP="00385FCA">
            <w:pPr>
              <w:jc w:val="both"/>
              <w:rPr>
                <w:rFonts w:ascii="Verdana" w:hAnsi="Verdana"/>
                <w:sz w:val="20"/>
                <w:szCs w:val="20"/>
                <w:lang w:val="en-US"/>
              </w:rPr>
            </w:pPr>
          </w:p>
        </w:tc>
      </w:tr>
      <w:tr w:rsidR="00B36A6D" w:rsidRPr="00896C2E" w14:paraId="21DFD541" w14:textId="77777777" w:rsidTr="00EA5FAB">
        <w:tc>
          <w:tcPr>
            <w:tcW w:w="4813" w:type="dxa"/>
            <w:tcBorders>
              <w:top w:val="nil"/>
              <w:left w:val="nil"/>
              <w:bottom w:val="nil"/>
              <w:right w:val="nil"/>
            </w:tcBorders>
          </w:tcPr>
          <w:p w14:paraId="3EFE03C8" w14:textId="34A33F2D" w:rsidR="00B36A6D" w:rsidRPr="00896C2E" w:rsidRDefault="00B36A6D" w:rsidP="00B36A6D">
            <w:pPr>
              <w:jc w:val="both"/>
              <w:rPr>
                <w:rFonts w:ascii="Verdana" w:hAnsi="Verdana"/>
                <w:b/>
                <w:bCs/>
                <w:color w:val="0033CC"/>
                <w:sz w:val="20"/>
                <w:szCs w:val="20"/>
              </w:rPr>
            </w:pPr>
            <w:r w:rsidRPr="00896C2E">
              <w:rPr>
                <w:rFonts w:ascii="Verdana" w:hAnsi="Verdana"/>
                <w:b/>
                <w:bCs/>
                <w:color w:val="0033CC"/>
                <w:sz w:val="20"/>
                <w:szCs w:val="20"/>
              </w:rPr>
              <w:t>РАЗДЕЛ 15:</w:t>
            </w:r>
          </w:p>
          <w:p w14:paraId="43A18014" w14:textId="2DF90625" w:rsidR="00B36A6D" w:rsidRPr="00896C2E" w:rsidRDefault="00B36A6D" w:rsidP="00B36A6D">
            <w:pPr>
              <w:jc w:val="both"/>
              <w:rPr>
                <w:rFonts w:ascii="Verdana" w:hAnsi="Verdana"/>
                <w:sz w:val="20"/>
                <w:szCs w:val="20"/>
              </w:rPr>
            </w:pPr>
            <w:r w:rsidRPr="00896C2E">
              <w:rPr>
                <w:rFonts w:ascii="Verdana" w:hAnsi="Verdana"/>
                <w:b/>
                <w:bCs/>
                <w:color w:val="0033CC"/>
                <w:sz w:val="20"/>
                <w:szCs w:val="20"/>
              </w:rPr>
              <w:t>Комплаенс и этика</w:t>
            </w:r>
          </w:p>
        </w:tc>
        <w:tc>
          <w:tcPr>
            <w:tcW w:w="4814" w:type="dxa"/>
            <w:tcBorders>
              <w:top w:val="nil"/>
              <w:left w:val="nil"/>
              <w:bottom w:val="nil"/>
              <w:right w:val="nil"/>
            </w:tcBorders>
          </w:tcPr>
          <w:p w14:paraId="669454E4" w14:textId="51661953" w:rsidR="00B36A6D" w:rsidRPr="00896C2E" w:rsidRDefault="00B36A6D" w:rsidP="0016211B">
            <w:pPr>
              <w:jc w:val="both"/>
              <w:rPr>
                <w:rFonts w:ascii="Verdana" w:hAnsi="Verdana"/>
                <w:b/>
                <w:bCs/>
                <w:color w:val="0033CC"/>
                <w:sz w:val="20"/>
                <w:szCs w:val="20"/>
              </w:rPr>
            </w:pPr>
            <w:r>
              <w:rPr>
                <w:rFonts w:ascii="Verdana" w:hAnsi="Verdana"/>
                <w:b/>
                <w:bCs/>
                <w:color w:val="0033CC"/>
                <w:sz w:val="20"/>
                <w:szCs w:val="20"/>
                <w:lang w:val="en-US"/>
              </w:rPr>
              <w:t>CLAUSE</w:t>
            </w:r>
            <w:r w:rsidRPr="00896C2E">
              <w:rPr>
                <w:rFonts w:ascii="Verdana" w:hAnsi="Verdana"/>
                <w:b/>
                <w:bCs/>
                <w:color w:val="0033CC"/>
                <w:sz w:val="20"/>
                <w:szCs w:val="20"/>
              </w:rPr>
              <w:t xml:space="preserve"> </w:t>
            </w:r>
            <w:r>
              <w:rPr>
                <w:rFonts w:ascii="Verdana" w:hAnsi="Verdana"/>
                <w:b/>
                <w:bCs/>
                <w:color w:val="0033CC"/>
                <w:sz w:val="20"/>
                <w:szCs w:val="20"/>
                <w:lang w:val="en-US"/>
              </w:rPr>
              <w:t>15</w:t>
            </w:r>
            <w:r w:rsidRPr="00896C2E">
              <w:rPr>
                <w:rFonts w:ascii="Verdana" w:hAnsi="Verdana"/>
                <w:b/>
                <w:bCs/>
                <w:color w:val="0033CC"/>
                <w:sz w:val="20"/>
                <w:szCs w:val="20"/>
              </w:rPr>
              <w:t>:</w:t>
            </w:r>
          </w:p>
          <w:p w14:paraId="25BB6A0A" w14:textId="334D7C48" w:rsidR="00B36A6D" w:rsidRPr="00896C2E" w:rsidRDefault="00B36A6D" w:rsidP="0016211B">
            <w:pPr>
              <w:jc w:val="both"/>
              <w:rPr>
                <w:rFonts w:ascii="Verdana" w:hAnsi="Verdana"/>
                <w:sz w:val="20"/>
                <w:szCs w:val="20"/>
              </w:rPr>
            </w:pPr>
            <w:r w:rsidRPr="00B36A6D">
              <w:rPr>
                <w:rFonts w:ascii="Verdana" w:hAnsi="Verdana"/>
                <w:b/>
                <w:bCs/>
                <w:color w:val="0033CC"/>
                <w:sz w:val="20"/>
                <w:szCs w:val="20"/>
              </w:rPr>
              <w:t>Compliance and Ethics</w:t>
            </w:r>
          </w:p>
        </w:tc>
      </w:tr>
      <w:tr w:rsidR="00B36A6D" w:rsidRPr="00510A8A" w14:paraId="6C2DC4D9" w14:textId="77777777" w:rsidTr="00EA5FAB">
        <w:tc>
          <w:tcPr>
            <w:tcW w:w="4813" w:type="dxa"/>
            <w:tcBorders>
              <w:top w:val="nil"/>
              <w:left w:val="nil"/>
              <w:bottom w:val="nil"/>
              <w:right w:val="nil"/>
            </w:tcBorders>
          </w:tcPr>
          <w:p w14:paraId="291C3957" w14:textId="023B7CFA" w:rsidR="00B36A6D" w:rsidRPr="00896C2E" w:rsidRDefault="00B36A6D" w:rsidP="00B36A6D">
            <w:pPr>
              <w:jc w:val="both"/>
              <w:rPr>
                <w:rFonts w:ascii="Verdana" w:hAnsi="Verdana"/>
                <w:sz w:val="20"/>
                <w:szCs w:val="20"/>
              </w:rPr>
            </w:pPr>
            <w:r w:rsidRPr="00896C2E">
              <w:rPr>
                <w:rFonts w:ascii="Verdana" w:hAnsi="Verdana"/>
                <w:sz w:val="20"/>
                <w:szCs w:val="20"/>
              </w:rPr>
              <w:t xml:space="preserve">15.1. </w:t>
            </w:r>
            <w:r w:rsidR="00143A95" w:rsidRPr="00143A95">
              <w:rPr>
                <w:rFonts w:ascii="Verdana" w:hAnsi="Verdana"/>
                <w:sz w:val="20"/>
                <w:szCs w:val="20"/>
              </w:rPr>
              <w:t xml:space="preserve">Поставщик подтверждает, что ознакомился с указанными </w:t>
            </w:r>
            <w:r w:rsidR="00143A95">
              <w:rPr>
                <w:rFonts w:ascii="Verdana" w:hAnsi="Verdana"/>
                <w:sz w:val="20"/>
                <w:szCs w:val="20"/>
              </w:rPr>
              <w:t xml:space="preserve">в данном </w:t>
            </w:r>
            <w:r w:rsidR="00570497">
              <w:rPr>
                <w:rFonts w:ascii="Verdana" w:hAnsi="Verdana"/>
                <w:sz w:val="20"/>
                <w:szCs w:val="20"/>
              </w:rPr>
              <w:t>Р</w:t>
            </w:r>
            <w:r w:rsidR="00143A95">
              <w:rPr>
                <w:rFonts w:ascii="Verdana" w:hAnsi="Verdana"/>
                <w:sz w:val="20"/>
                <w:szCs w:val="20"/>
              </w:rPr>
              <w:t>азделе</w:t>
            </w:r>
            <w:r w:rsidR="00143A95" w:rsidRPr="00143A95">
              <w:rPr>
                <w:rFonts w:ascii="Verdana" w:hAnsi="Verdana"/>
                <w:sz w:val="20"/>
                <w:szCs w:val="20"/>
              </w:rPr>
              <w:t xml:space="preserve"> политиками и обязуется их соблюдать при исполнении своих обязательств по Контракту (или Заказу)</w:t>
            </w:r>
            <w:r w:rsidRPr="00896C2E">
              <w:rPr>
                <w:rFonts w:ascii="Verdana" w:hAnsi="Verdana"/>
                <w:sz w:val="20"/>
                <w:szCs w:val="20"/>
              </w:rPr>
              <w:t>.</w:t>
            </w:r>
          </w:p>
        </w:tc>
        <w:tc>
          <w:tcPr>
            <w:tcW w:w="4814" w:type="dxa"/>
            <w:tcBorders>
              <w:top w:val="nil"/>
              <w:left w:val="nil"/>
              <w:bottom w:val="nil"/>
              <w:right w:val="nil"/>
            </w:tcBorders>
          </w:tcPr>
          <w:p w14:paraId="3AD08291" w14:textId="01C1CCB4" w:rsidR="00B36A6D" w:rsidRPr="00F836D7" w:rsidRDefault="0016211B" w:rsidP="0016211B">
            <w:pPr>
              <w:jc w:val="both"/>
              <w:rPr>
                <w:rFonts w:ascii="Verdana" w:hAnsi="Verdana"/>
                <w:sz w:val="20"/>
                <w:szCs w:val="20"/>
                <w:lang w:val="en-US"/>
              </w:rPr>
            </w:pPr>
            <w:r w:rsidRPr="0016211B">
              <w:rPr>
                <w:rFonts w:ascii="Verdana" w:hAnsi="Verdana"/>
                <w:sz w:val="20"/>
                <w:szCs w:val="20"/>
                <w:lang w:val="en-US"/>
              </w:rPr>
              <w:t xml:space="preserve">15.1. </w:t>
            </w:r>
            <w:r w:rsidR="00570497" w:rsidRPr="006954E8">
              <w:rPr>
                <w:rFonts w:ascii="Verdana" w:hAnsi="Verdana"/>
                <w:sz w:val="20"/>
                <w:szCs w:val="20"/>
                <w:lang w:val="en-US"/>
              </w:rPr>
              <w:t xml:space="preserve">The Supplier confirms that has reviewed the mentioned </w:t>
            </w:r>
            <w:r w:rsidR="00570497">
              <w:rPr>
                <w:rFonts w:ascii="Verdana" w:hAnsi="Verdana"/>
                <w:sz w:val="20"/>
                <w:szCs w:val="20"/>
                <w:lang w:val="en-US"/>
              </w:rPr>
              <w:t xml:space="preserve">in this Clause </w:t>
            </w:r>
            <w:r w:rsidR="00570497" w:rsidRPr="006954E8">
              <w:rPr>
                <w:rFonts w:ascii="Verdana" w:hAnsi="Verdana"/>
                <w:sz w:val="20"/>
                <w:szCs w:val="20"/>
                <w:lang w:val="en-US"/>
              </w:rPr>
              <w:t>policies and undertakes to comply with them when fulfilling its obligations under the Contract (or Order)</w:t>
            </w:r>
            <w:r w:rsidRPr="0016211B">
              <w:rPr>
                <w:rFonts w:ascii="Verdana" w:hAnsi="Verdana"/>
                <w:sz w:val="20"/>
                <w:szCs w:val="20"/>
                <w:lang w:val="en-US"/>
              </w:rPr>
              <w:t>.</w:t>
            </w:r>
          </w:p>
        </w:tc>
      </w:tr>
      <w:tr w:rsidR="00B36A6D" w:rsidRPr="00510A8A" w14:paraId="70BB976F" w14:textId="77777777" w:rsidTr="00EA5FAB">
        <w:tc>
          <w:tcPr>
            <w:tcW w:w="4813" w:type="dxa"/>
            <w:tcBorders>
              <w:top w:val="nil"/>
              <w:left w:val="nil"/>
              <w:bottom w:val="nil"/>
              <w:right w:val="nil"/>
            </w:tcBorders>
          </w:tcPr>
          <w:p w14:paraId="43016461" w14:textId="77777777" w:rsidR="00B36A6D" w:rsidRPr="00896C2E" w:rsidRDefault="00B36A6D" w:rsidP="00B36A6D">
            <w:pPr>
              <w:jc w:val="both"/>
              <w:rPr>
                <w:rFonts w:ascii="Verdana" w:hAnsi="Verdana"/>
                <w:b/>
                <w:bCs/>
                <w:sz w:val="20"/>
                <w:szCs w:val="20"/>
              </w:rPr>
            </w:pPr>
            <w:r w:rsidRPr="00896C2E">
              <w:rPr>
                <w:rFonts w:ascii="Verdana" w:hAnsi="Verdana"/>
                <w:b/>
                <w:bCs/>
                <w:sz w:val="20"/>
                <w:szCs w:val="20"/>
              </w:rPr>
              <w:t>15.2. Антикоррупционная политика:</w:t>
            </w:r>
          </w:p>
          <w:p w14:paraId="2FB6A3C5" w14:textId="0CB58759" w:rsidR="00B36A6D" w:rsidRPr="00896C2E" w:rsidRDefault="00B36A6D" w:rsidP="00B36A6D">
            <w:pPr>
              <w:jc w:val="both"/>
              <w:rPr>
                <w:rFonts w:ascii="Verdana" w:hAnsi="Verdana"/>
                <w:sz w:val="20"/>
                <w:szCs w:val="20"/>
              </w:rPr>
            </w:pPr>
            <w:r w:rsidRPr="00896C2E">
              <w:rPr>
                <w:rFonts w:ascii="Verdana" w:hAnsi="Verdana"/>
                <w:sz w:val="20"/>
                <w:szCs w:val="20"/>
              </w:rPr>
              <w:t>15.2.1. Поставщик гарантирует, что ни он, ни его сотрудники, представители или субподрядчики не будут участвовать в каких-либо коррупционных действиях, включая взяточничество, коммерческий подкуп и иные противоправные действия.</w:t>
            </w:r>
          </w:p>
          <w:p w14:paraId="2D48EA5F" w14:textId="3C93FA19" w:rsidR="00B36A6D" w:rsidRPr="00896C2E" w:rsidRDefault="00B36A6D" w:rsidP="00B36A6D">
            <w:pPr>
              <w:jc w:val="both"/>
              <w:rPr>
                <w:rFonts w:ascii="Verdana" w:hAnsi="Verdana"/>
                <w:sz w:val="20"/>
                <w:szCs w:val="20"/>
              </w:rPr>
            </w:pPr>
            <w:r w:rsidRPr="00896C2E">
              <w:rPr>
                <w:rFonts w:ascii="Verdana" w:hAnsi="Verdana"/>
                <w:sz w:val="20"/>
                <w:szCs w:val="20"/>
              </w:rPr>
              <w:t xml:space="preserve">15.2.2. Поставщик обязуется соблюдать Антикоррупционную политику Покупателя, доступную по ссылке: </w:t>
            </w:r>
            <w:hyperlink r:id="rId12" w:history="1">
              <w:r w:rsidRPr="00896C2E">
                <w:rPr>
                  <w:rStyle w:val="ad"/>
                  <w:rFonts w:ascii="Verdana" w:hAnsi="Verdana"/>
                  <w:sz w:val="20"/>
                  <w:szCs w:val="20"/>
                </w:rPr>
                <w:t>www.saneg.com</w:t>
              </w:r>
            </w:hyperlink>
            <w:r w:rsidRPr="00896C2E">
              <w:rPr>
                <w:rFonts w:ascii="Verdana" w:hAnsi="Verdana"/>
                <w:sz w:val="20"/>
                <w:szCs w:val="20"/>
              </w:rPr>
              <w:t>, редакция: _________.</w:t>
            </w:r>
          </w:p>
        </w:tc>
        <w:tc>
          <w:tcPr>
            <w:tcW w:w="4814" w:type="dxa"/>
            <w:tcBorders>
              <w:top w:val="nil"/>
              <w:left w:val="nil"/>
              <w:bottom w:val="nil"/>
              <w:right w:val="nil"/>
            </w:tcBorders>
          </w:tcPr>
          <w:p w14:paraId="278A17BA" w14:textId="77777777" w:rsidR="001E113E" w:rsidRPr="001E113E" w:rsidRDefault="001E113E" w:rsidP="001E113E">
            <w:pPr>
              <w:jc w:val="both"/>
              <w:rPr>
                <w:rFonts w:ascii="Verdana" w:hAnsi="Verdana"/>
                <w:b/>
                <w:bCs/>
                <w:sz w:val="20"/>
                <w:szCs w:val="20"/>
                <w:lang w:val="en-US"/>
              </w:rPr>
            </w:pPr>
            <w:r w:rsidRPr="001E113E">
              <w:rPr>
                <w:rFonts w:ascii="Verdana" w:hAnsi="Verdana"/>
                <w:b/>
                <w:bCs/>
                <w:sz w:val="20"/>
                <w:szCs w:val="20"/>
                <w:lang w:val="en-US"/>
              </w:rPr>
              <w:t>15.2. Anti-Corruption Policy:</w:t>
            </w:r>
          </w:p>
          <w:p w14:paraId="2A188516" w14:textId="56BDC82B" w:rsidR="001E113E" w:rsidRPr="001E113E" w:rsidRDefault="001E113E" w:rsidP="001E113E">
            <w:pPr>
              <w:jc w:val="both"/>
              <w:rPr>
                <w:rFonts w:ascii="Verdana" w:hAnsi="Verdana"/>
                <w:sz w:val="20"/>
                <w:szCs w:val="20"/>
                <w:lang w:val="en-US"/>
              </w:rPr>
            </w:pPr>
            <w:r w:rsidRPr="001E113E">
              <w:rPr>
                <w:rFonts w:ascii="Verdana" w:hAnsi="Verdana"/>
                <w:sz w:val="20"/>
                <w:szCs w:val="20"/>
                <w:lang w:val="en-US"/>
              </w:rPr>
              <w:t>15.2.1. The Supplier guarantees that neither its employees, representatives, or subcontractors will engage in any corrupt activities, including bribery, commercial bribery, or other unlawful actions.</w:t>
            </w:r>
          </w:p>
          <w:p w14:paraId="09B676AF" w14:textId="77777777" w:rsidR="001E113E" w:rsidRPr="001E113E" w:rsidRDefault="001E113E" w:rsidP="001E113E">
            <w:pPr>
              <w:jc w:val="both"/>
              <w:rPr>
                <w:rFonts w:ascii="Verdana" w:hAnsi="Verdana"/>
                <w:sz w:val="20"/>
                <w:szCs w:val="20"/>
                <w:lang w:val="en-US"/>
              </w:rPr>
            </w:pPr>
          </w:p>
          <w:p w14:paraId="61540E75" w14:textId="662ED690" w:rsidR="00B36A6D" w:rsidRPr="00F836D7" w:rsidRDefault="001E113E" w:rsidP="0016211B">
            <w:pPr>
              <w:jc w:val="both"/>
              <w:rPr>
                <w:rFonts w:ascii="Verdana" w:hAnsi="Verdana"/>
                <w:sz w:val="20"/>
                <w:szCs w:val="20"/>
                <w:lang w:val="en-US"/>
              </w:rPr>
            </w:pPr>
            <w:r w:rsidRPr="001E113E">
              <w:rPr>
                <w:rFonts w:ascii="Verdana" w:hAnsi="Verdana"/>
                <w:sz w:val="20"/>
                <w:szCs w:val="20"/>
                <w:lang w:val="en-US"/>
              </w:rPr>
              <w:t xml:space="preserve">15.2.2. The Supplier undertakes to comply with the Buyer's Anti-Corruption Policy, available at: </w:t>
            </w:r>
            <w:hyperlink r:id="rId13" w:history="1">
              <w:r w:rsidR="0016682F" w:rsidRPr="00250BEE">
                <w:rPr>
                  <w:rStyle w:val="ad"/>
                  <w:rFonts w:ascii="Verdana" w:hAnsi="Verdana"/>
                  <w:sz w:val="20"/>
                  <w:szCs w:val="20"/>
                  <w:lang w:val="en-US"/>
                </w:rPr>
                <w:t>www.saneg.com</w:t>
              </w:r>
            </w:hyperlink>
            <w:r w:rsidRPr="001E113E">
              <w:rPr>
                <w:rFonts w:ascii="Verdana" w:hAnsi="Verdana"/>
                <w:sz w:val="20"/>
                <w:szCs w:val="20"/>
                <w:lang w:val="en-US"/>
              </w:rPr>
              <w:t>,</w:t>
            </w:r>
            <w:r w:rsidR="0016682F" w:rsidRPr="0016682F">
              <w:rPr>
                <w:rFonts w:ascii="Verdana" w:hAnsi="Verdana"/>
                <w:sz w:val="20"/>
                <w:szCs w:val="20"/>
                <w:lang w:val="en-US"/>
              </w:rPr>
              <w:t xml:space="preserve"> </w:t>
            </w:r>
            <w:r w:rsidRPr="001E113E">
              <w:rPr>
                <w:rFonts w:ascii="Verdana" w:hAnsi="Verdana"/>
                <w:sz w:val="20"/>
                <w:szCs w:val="20"/>
                <w:lang w:val="en-US"/>
              </w:rPr>
              <w:t>edition: _________.</w:t>
            </w:r>
          </w:p>
        </w:tc>
      </w:tr>
      <w:tr w:rsidR="00B36A6D" w:rsidRPr="00510A8A" w14:paraId="2B15F948" w14:textId="77777777" w:rsidTr="00EA5FAB">
        <w:tc>
          <w:tcPr>
            <w:tcW w:w="4813" w:type="dxa"/>
            <w:tcBorders>
              <w:top w:val="nil"/>
              <w:left w:val="nil"/>
              <w:bottom w:val="nil"/>
              <w:right w:val="nil"/>
            </w:tcBorders>
          </w:tcPr>
          <w:p w14:paraId="24E0D650" w14:textId="77777777" w:rsidR="00B36A6D" w:rsidRPr="00896C2E" w:rsidRDefault="00B36A6D" w:rsidP="00B36A6D">
            <w:pPr>
              <w:jc w:val="both"/>
              <w:rPr>
                <w:rFonts w:ascii="Verdana" w:hAnsi="Verdana"/>
                <w:b/>
                <w:bCs/>
                <w:sz w:val="20"/>
                <w:szCs w:val="20"/>
              </w:rPr>
            </w:pPr>
            <w:r w:rsidRPr="00896C2E">
              <w:rPr>
                <w:rFonts w:ascii="Verdana" w:hAnsi="Verdana"/>
                <w:b/>
                <w:bCs/>
                <w:sz w:val="20"/>
                <w:szCs w:val="20"/>
              </w:rPr>
              <w:t>15.3. Санкционная оговорка:</w:t>
            </w:r>
          </w:p>
          <w:p w14:paraId="136DBBB3" w14:textId="77777777" w:rsidR="00B36A6D" w:rsidRPr="00896C2E" w:rsidRDefault="00B36A6D" w:rsidP="00B36A6D">
            <w:pPr>
              <w:jc w:val="both"/>
              <w:rPr>
                <w:rFonts w:ascii="Verdana" w:hAnsi="Verdana"/>
                <w:sz w:val="20"/>
                <w:szCs w:val="20"/>
              </w:rPr>
            </w:pPr>
            <w:r w:rsidRPr="00896C2E">
              <w:rPr>
                <w:rFonts w:ascii="Verdana" w:hAnsi="Verdana"/>
                <w:sz w:val="20"/>
                <w:szCs w:val="20"/>
              </w:rPr>
              <w:lastRenderedPageBreak/>
              <w:t>15.3.1. Поставщик подтверждает, что он, его аффилированные лица и субподрядчики не являются объектами санкций, введенных международными организациями или государствами, и обязуется не вступать в отношения, которые могут привести к нарушению санкционного законодательства.</w:t>
            </w:r>
          </w:p>
          <w:p w14:paraId="2533F7B1" w14:textId="019B4433" w:rsidR="00B36A6D" w:rsidRPr="00896C2E" w:rsidRDefault="00B36A6D" w:rsidP="00B36A6D">
            <w:pPr>
              <w:jc w:val="both"/>
              <w:rPr>
                <w:rFonts w:ascii="Verdana" w:hAnsi="Verdana"/>
                <w:sz w:val="20"/>
                <w:szCs w:val="20"/>
              </w:rPr>
            </w:pPr>
            <w:r w:rsidRPr="00896C2E">
              <w:rPr>
                <w:rFonts w:ascii="Verdana" w:hAnsi="Verdana"/>
                <w:sz w:val="20"/>
                <w:szCs w:val="20"/>
              </w:rPr>
              <w:t xml:space="preserve">15.3.2. Поставщик обязуется ознакомиться и соблюдать Политику по соблюдению санкций Покупателя, доступную по ссылке: </w:t>
            </w:r>
            <w:hyperlink r:id="rId14" w:history="1">
              <w:r w:rsidRPr="00896C2E">
                <w:rPr>
                  <w:rStyle w:val="ad"/>
                  <w:rFonts w:ascii="Verdana" w:hAnsi="Verdana"/>
                  <w:sz w:val="20"/>
                  <w:szCs w:val="20"/>
                </w:rPr>
                <w:t>www.saneg.com</w:t>
              </w:r>
            </w:hyperlink>
            <w:r w:rsidRPr="00896C2E">
              <w:rPr>
                <w:rFonts w:ascii="Verdana" w:hAnsi="Verdana"/>
                <w:sz w:val="20"/>
                <w:szCs w:val="20"/>
              </w:rPr>
              <w:t>, редакция: _________.</w:t>
            </w:r>
          </w:p>
        </w:tc>
        <w:tc>
          <w:tcPr>
            <w:tcW w:w="4814" w:type="dxa"/>
            <w:tcBorders>
              <w:top w:val="nil"/>
              <w:left w:val="nil"/>
              <w:bottom w:val="nil"/>
              <w:right w:val="nil"/>
            </w:tcBorders>
          </w:tcPr>
          <w:p w14:paraId="20F50975" w14:textId="77777777" w:rsidR="0016682F" w:rsidRPr="0016682F" w:rsidRDefault="0016682F" w:rsidP="0016682F">
            <w:pPr>
              <w:jc w:val="both"/>
              <w:rPr>
                <w:rFonts w:ascii="Verdana" w:hAnsi="Verdana"/>
                <w:b/>
                <w:bCs/>
                <w:sz w:val="20"/>
                <w:szCs w:val="20"/>
                <w:lang w:val="en-US"/>
              </w:rPr>
            </w:pPr>
            <w:r w:rsidRPr="0016682F">
              <w:rPr>
                <w:rFonts w:ascii="Verdana" w:hAnsi="Verdana"/>
                <w:b/>
                <w:bCs/>
                <w:sz w:val="20"/>
                <w:szCs w:val="20"/>
                <w:lang w:val="en-US"/>
              </w:rPr>
              <w:lastRenderedPageBreak/>
              <w:t>15.3. Sanctions Clause:</w:t>
            </w:r>
          </w:p>
          <w:p w14:paraId="73D02E22" w14:textId="7D54D41E" w:rsidR="0016682F" w:rsidRPr="0016682F" w:rsidRDefault="0016682F" w:rsidP="0016682F">
            <w:pPr>
              <w:jc w:val="both"/>
              <w:rPr>
                <w:rFonts w:ascii="Verdana" w:hAnsi="Verdana"/>
                <w:sz w:val="20"/>
                <w:szCs w:val="20"/>
                <w:lang w:val="en-US"/>
              </w:rPr>
            </w:pPr>
            <w:r w:rsidRPr="0016682F">
              <w:rPr>
                <w:rFonts w:ascii="Verdana" w:hAnsi="Verdana"/>
                <w:sz w:val="20"/>
                <w:szCs w:val="20"/>
                <w:lang w:val="en-US"/>
              </w:rPr>
              <w:lastRenderedPageBreak/>
              <w:t xml:space="preserve">15.3.1. The Supplier confirms that it, its affiliated entities, and subcontractors are not subject to sanctions imposed by international organizations or countries and undertakes not to </w:t>
            </w:r>
            <w:r w:rsidR="001B475F" w:rsidRPr="0016682F">
              <w:rPr>
                <w:rFonts w:ascii="Verdana" w:hAnsi="Verdana"/>
                <w:sz w:val="20"/>
                <w:szCs w:val="20"/>
                <w:lang w:val="en-US"/>
              </w:rPr>
              <w:t>enter</w:t>
            </w:r>
            <w:r w:rsidRPr="0016682F">
              <w:rPr>
                <w:rFonts w:ascii="Verdana" w:hAnsi="Verdana"/>
                <w:sz w:val="20"/>
                <w:szCs w:val="20"/>
                <w:lang w:val="en-US"/>
              </w:rPr>
              <w:t xml:space="preserve"> relationships that could lead to violations of sanctions legislation.</w:t>
            </w:r>
          </w:p>
          <w:p w14:paraId="1486C75D" w14:textId="77777777" w:rsidR="0016682F" w:rsidRPr="001B475F" w:rsidRDefault="0016682F" w:rsidP="0016682F">
            <w:pPr>
              <w:jc w:val="both"/>
              <w:rPr>
                <w:rFonts w:ascii="Verdana" w:hAnsi="Verdana"/>
                <w:sz w:val="20"/>
                <w:szCs w:val="20"/>
                <w:lang w:val="en-US"/>
              </w:rPr>
            </w:pPr>
          </w:p>
          <w:p w14:paraId="4EA69B08" w14:textId="77777777" w:rsidR="0016682F" w:rsidRPr="001B475F" w:rsidRDefault="0016682F" w:rsidP="0016682F">
            <w:pPr>
              <w:jc w:val="both"/>
              <w:rPr>
                <w:rFonts w:ascii="Verdana" w:hAnsi="Verdana"/>
                <w:sz w:val="20"/>
                <w:szCs w:val="20"/>
                <w:lang w:val="en-US"/>
              </w:rPr>
            </w:pPr>
          </w:p>
          <w:p w14:paraId="55B20FD3" w14:textId="5177CCD7" w:rsidR="00B36A6D" w:rsidRPr="001B475F" w:rsidRDefault="0016682F" w:rsidP="0016211B">
            <w:pPr>
              <w:jc w:val="both"/>
              <w:rPr>
                <w:rFonts w:ascii="Verdana" w:hAnsi="Verdana"/>
                <w:sz w:val="20"/>
                <w:szCs w:val="20"/>
                <w:lang w:val="en-US"/>
              </w:rPr>
            </w:pPr>
            <w:r w:rsidRPr="0016682F">
              <w:rPr>
                <w:rFonts w:ascii="Verdana" w:hAnsi="Verdana"/>
                <w:sz w:val="20"/>
                <w:szCs w:val="20"/>
                <w:lang w:val="en-US"/>
              </w:rPr>
              <w:t xml:space="preserve">15.3.2. The Supplier undertakes to familiarize itself with and comply with the Buyer's Sanctions Compliance Policy, available at: </w:t>
            </w:r>
            <w:hyperlink r:id="rId15" w:history="1">
              <w:r w:rsidR="001B475F" w:rsidRPr="00250BEE">
                <w:rPr>
                  <w:rStyle w:val="ad"/>
                  <w:rFonts w:ascii="Verdana" w:hAnsi="Verdana"/>
                  <w:sz w:val="20"/>
                  <w:szCs w:val="20"/>
                  <w:lang w:val="en-US"/>
                </w:rPr>
                <w:t>www.saneg.com</w:t>
              </w:r>
            </w:hyperlink>
            <w:r w:rsidRPr="0016682F">
              <w:rPr>
                <w:rFonts w:ascii="Verdana" w:hAnsi="Verdana"/>
                <w:sz w:val="20"/>
                <w:szCs w:val="20"/>
                <w:lang w:val="en-US"/>
              </w:rPr>
              <w:t>,</w:t>
            </w:r>
            <w:r w:rsidR="001B475F" w:rsidRPr="001B475F">
              <w:rPr>
                <w:rFonts w:ascii="Verdana" w:hAnsi="Verdana"/>
                <w:sz w:val="20"/>
                <w:szCs w:val="20"/>
                <w:lang w:val="en-US"/>
              </w:rPr>
              <w:t xml:space="preserve"> </w:t>
            </w:r>
            <w:r w:rsidRPr="0016682F">
              <w:rPr>
                <w:rFonts w:ascii="Verdana" w:hAnsi="Verdana"/>
                <w:sz w:val="20"/>
                <w:szCs w:val="20"/>
                <w:lang w:val="en-US"/>
              </w:rPr>
              <w:t>edition: _________.</w:t>
            </w:r>
          </w:p>
        </w:tc>
      </w:tr>
      <w:tr w:rsidR="00B36A6D" w:rsidRPr="00510A8A" w14:paraId="29A7FB24" w14:textId="77777777" w:rsidTr="00EA5FAB">
        <w:tc>
          <w:tcPr>
            <w:tcW w:w="4813" w:type="dxa"/>
            <w:tcBorders>
              <w:top w:val="nil"/>
              <w:left w:val="nil"/>
              <w:bottom w:val="nil"/>
              <w:right w:val="nil"/>
            </w:tcBorders>
          </w:tcPr>
          <w:p w14:paraId="33A2E671" w14:textId="57226822" w:rsidR="00B36A6D" w:rsidRPr="00896C2E" w:rsidRDefault="00B36A6D" w:rsidP="00B36A6D">
            <w:pPr>
              <w:jc w:val="both"/>
              <w:rPr>
                <w:rFonts w:ascii="Verdana" w:hAnsi="Verdana"/>
                <w:b/>
                <w:bCs/>
                <w:sz w:val="20"/>
                <w:szCs w:val="20"/>
              </w:rPr>
            </w:pPr>
            <w:r w:rsidRPr="00896C2E">
              <w:rPr>
                <w:rFonts w:ascii="Verdana" w:hAnsi="Verdana"/>
                <w:b/>
                <w:bCs/>
                <w:sz w:val="20"/>
                <w:szCs w:val="20"/>
              </w:rPr>
              <w:lastRenderedPageBreak/>
              <w:t>15.4. Правила внутреннего распорядка:</w:t>
            </w:r>
          </w:p>
          <w:p w14:paraId="37CAFEBC" w14:textId="77777777" w:rsidR="00B36A6D" w:rsidRPr="00896C2E" w:rsidRDefault="00B36A6D" w:rsidP="00B36A6D">
            <w:pPr>
              <w:jc w:val="both"/>
              <w:rPr>
                <w:rFonts w:ascii="Verdana" w:hAnsi="Verdana"/>
                <w:sz w:val="20"/>
                <w:szCs w:val="20"/>
              </w:rPr>
            </w:pPr>
            <w:r w:rsidRPr="00896C2E">
              <w:rPr>
                <w:rFonts w:ascii="Verdana" w:hAnsi="Verdana"/>
                <w:sz w:val="20"/>
                <w:szCs w:val="20"/>
              </w:rPr>
              <w:t xml:space="preserve">15.4.1. При посещении объектов Покупателя или выполнении работ на его территории Поставщик и его представители обязуются соблюдать Правила внутреннего распорядка и безопасности, доступные по ссылке: </w:t>
            </w:r>
            <w:hyperlink r:id="rId16" w:history="1">
              <w:r w:rsidRPr="00896C2E">
                <w:rPr>
                  <w:rStyle w:val="ad"/>
                  <w:rFonts w:ascii="Verdana" w:hAnsi="Verdana"/>
                  <w:sz w:val="20"/>
                  <w:szCs w:val="20"/>
                </w:rPr>
                <w:t>www.saneg.com</w:t>
              </w:r>
            </w:hyperlink>
            <w:r w:rsidRPr="00896C2E">
              <w:rPr>
                <w:rFonts w:ascii="Verdana" w:hAnsi="Verdana"/>
                <w:sz w:val="20"/>
                <w:szCs w:val="20"/>
              </w:rPr>
              <w:t>, редакция: _________.</w:t>
            </w:r>
          </w:p>
          <w:p w14:paraId="540C2D0C" w14:textId="35DEE2FE" w:rsidR="00B36A6D" w:rsidRPr="00896C2E" w:rsidRDefault="00B36A6D" w:rsidP="00B36A6D">
            <w:pPr>
              <w:jc w:val="both"/>
              <w:rPr>
                <w:rFonts w:ascii="Verdana" w:hAnsi="Verdana"/>
                <w:sz w:val="20"/>
                <w:szCs w:val="20"/>
              </w:rPr>
            </w:pPr>
            <w:r w:rsidRPr="00896C2E">
              <w:rPr>
                <w:rFonts w:ascii="Verdana" w:hAnsi="Verdana"/>
                <w:sz w:val="20"/>
                <w:szCs w:val="20"/>
              </w:rPr>
              <w:t>15.4.2. Поставщик несет ответственность за обучение своих сотрудников требованиям безопасности и обеспечивает их выполнение.</w:t>
            </w:r>
          </w:p>
        </w:tc>
        <w:tc>
          <w:tcPr>
            <w:tcW w:w="4814" w:type="dxa"/>
            <w:tcBorders>
              <w:top w:val="nil"/>
              <w:left w:val="nil"/>
              <w:bottom w:val="nil"/>
              <w:right w:val="nil"/>
            </w:tcBorders>
          </w:tcPr>
          <w:p w14:paraId="27740A2A" w14:textId="77777777" w:rsidR="00AD7E8C" w:rsidRPr="00AD7E8C" w:rsidRDefault="00AD7E8C" w:rsidP="00AD7E8C">
            <w:pPr>
              <w:jc w:val="both"/>
              <w:rPr>
                <w:rFonts w:ascii="Verdana" w:hAnsi="Verdana"/>
                <w:b/>
                <w:bCs/>
                <w:sz w:val="20"/>
                <w:szCs w:val="20"/>
                <w:lang w:val="en-US"/>
              </w:rPr>
            </w:pPr>
            <w:r w:rsidRPr="00AD7E8C">
              <w:rPr>
                <w:rFonts w:ascii="Verdana" w:hAnsi="Verdana"/>
                <w:b/>
                <w:bCs/>
                <w:sz w:val="20"/>
                <w:szCs w:val="20"/>
                <w:lang w:val="en-US"/>
              </w:rPr>
              <w:t>15.4. Internal Regulations:</w:t>
            </w:r>
          </w:p>
          <w:p w14:paraId="29B6A588" w14:textId="77777777" w:rsidR="00AD7E8C" w:rsidRPr="00AD7E8C" w:rsidRDefault="00AD7E8C" w:rsidP="00AD7E8C">
            <w:pPr>
              <w:jc w:val="both"/>
              <w:rPr>
                <w:rFonts w:ascii="Verdana" w:hAnsi="Verdana"/>
                <w:sz w:val="20"/>
                <w:szCs w:val="20"/>
                <w:lang w:val="en-US"/>
              </w:rPr>
            </w:pPr>
          </w:p>
          <w:p w14:paraId="5EF915B1" w14:textId="797CE633" w:rsidR="00AD7E8C" w:rsidRPr="00AD7E8C" w:rsidRDefault="00AD7E8C" w:rsidP="00AD7E8C">
            <w:pPr>
              <w:jc w:val="both"/>
              <w:rPr>
                <w:rFonts w:ascii="Verdana" w:hAnsi="Verdana"/>
                <w:sz w:val="20"/>
                <w:szCs w:val="20"/>
                <w:lang w:val="en-US"/>
              </w:rPr>
            </w:pPr>
            <w:r w:rsidRPr="00AD7E8C">
              <w:rPr>
                <w:rFonts w:ascii="Verdana" w:hAnsi="Verdana"/>
                <w:sz w:val="20"/>
                <w:szCs w:val="20"/>
                <w:lang w:val="en-US"/>
              </w:rPr>
              <w:t xml:space="preserve">15.4.1. When visiting </w:t>
            </w:r>
            <w:proofErr w:type="gramStart"/>
            <w:r w:rsidRPr="00AD7E8C">
              <w:rPr>
                <w:rFonts w:ascii="Verdana" w:hAnsi="Verdana"/>
                <w:sz w:val="20"/>
                <w:szCs w:val="20"/>
                <w:lang w:val="en-US"/>
              </w:rPr>
              <w:t>the Buyer's</w:t>
            </w:r>
            <w:proofErr w:type="gramEnd"/>
            <w:r w:rsidRPr="00AD7E8C">
              <w:rPr>
                <w:rFonts w:ascii="Verdana" w:hAnsi="Verdana"/>
                <w:sz w:val="20"/>
                <w:szCs w:val="20"/>
                <w:lang w:val="en-US"/>
              </w:rPr>
              <w:t xml:space="preserve"> facilities or performing work on its premises, the Supplier and its representatives undertake to comply with the Internal Regulations and Safety Rules, available at: </w:t>
            </w:r>
            <w:hyperlink r:id="rId17" w:history="1">
              <w:r w:rsidR="00BD7DC1" w:rsidRPr="00250BEE">
                <w:rPr>
                  <w:rStyle w:val="ad"/>
                  <w:rFonts w:ascii="Verdana" w:hAnsi="Verdana"/>
                  <w:sz w:val="20"/>
                  <w:szCs w:val="20"/>
                  <w:lang w:val="en-US"/>
                </w:rPr>
                <w:t>www.saneg.com</w:t>
              </w:r>
            </w:hyperlink>
            <w:r w:rsidRPr="00AD7E8C">
              <w:rPr>
                <w:rFonts w:ascii="Verdana" w:hAnsi="Verdana"/>
                <w:sz w:val="20"/>
                <w:szCs w:val="20"/>
                <w:lang w:val="en-US"/>
              </w:rPr>
              <w:t>,</w:t>
            </w:r>
            <w:r w:rsidR="00BD7DC1" w:rsidRPr="006954E8">
              <w:rPr>
                <w:rFonts w:ascii="Verdana" w:hAnsi="Verdana"/>
                <w:sz w:val="20"/>
                <w:szCs w:val="20"/>
                <w:lang w:val="en-US"/>
              </w:rPr>
              <w:t xml:space="preserve"> </w:t>
            </w:r>
            <w:r w:rsidRPr="00AD7E8C">
              <w:rPr>
                <w:rFonts w:ascii="Verdana" w:hAnsi="Verdana"/>
                <w:sz w:val="20"/>
                <w:szCs w:val="20"/>
                <w:lang w:val="en-US"/>
              </w:rPr>
              <w:t>edition: _________.</w:t>
            </w:r>
          </w:p>
          <w:p w14:paraId="14C2057D" w14:textId="77777777" w:rsidR="00AD7E8C" w:rsidRPr="00AD7E8C" w:rsidRDefault="00AD7E8C" w:rsidP="00AD7E8C">
            <w:pPr>
              <w:jc w:val="both"/>
              <w:rPr>
                <w:rFonts w:ascii="Verdana" w:hAnsi="Verdana"/>
                <w:sz w:val="20"/>
                <w:szCs w:val="20"/>
                <w:lang w:val="en-US"/>
              </w:rPr>
            </w:pPr>
          </w:p>
          <w:p w14:paraId="7228FE12" w14:textId="54D8F056" w:rsidR="00B36A6D" w:rsidRPr="00F836D7" w:rsidRDefault="00AD7E8C" w:rsidP="0016211B">
            <w:pPr>
              <w:jc w:val="both"/>
              <w:rPr>
                <w:rFonts w:ascii="Verdana" w:hAnsi="Verdana"/>
                <w:sz w:val="20"/>
                <w:szCs w:val="20"/>
                <w:lang w:val="en-US"/>
              </w:rPr>
            </w:pPr>
            <w:r w:rsidRPr="00AD7E8C">
              <w:rPr>
                <w:rFonts w:ascii="Verdana" w:hAnsi="Verdana"/>
                <w:sz w:val="20"/>
                <w:szCs w:val="20"/>
                <w:lang w:val="en-US"/>
              </w:rPr>
              <w:t>15.4.2. The Supplier is responsible for training its employees in safety requirements and ensuring their compliance.</w:t>
            </w:r>
          </w:p>
        </w:tc>
      </w:tr>
      <w:tr w:rsidR="00B36A6D" w:rsidRPr="00510A8A" w14:paraId="58CC5897" w14:textId="77777777" w:rsidTr="00035A94">
        <w:tc>
          <w:tcPr>
            <w:tcW w:w="4813" w:type="dxa"/>
            <w:tcBorders>
              <w:top w:val="nil"/>
              <w:left w:val="nil"/>
              <w:bottom w:val="nil"/>
              <w:right w:val="nil"/>
            </w:tcBorders>
          </w:tcPr>
          <w:p w14:paraId="029D0B39" w14:textId="4D23FD79" w:rsidR="00B36A6D" w:rsidRDefault="00B36A6D" w:rsidP="00B36A6D">
            <w:pPr>
              <w:jc w:val="both"/>
              <w:rPr>
                <w:rFonts w:ascii="Verdana" w:hAnsi="Verdana"/>
                <w:sz w:val="20"/>
                <w:szCs w:val="20"/>
              </w:rPr>
            </w:pPr>
            <w:r w:rsidRPr="00896C2E">
              <w:rPr>
                <w:rFonts w:ascii="Verdana" w:hAnsi="Verdana"/>
                <w:sz w:val="20"/>
                <w:szCs w:val="20"/>
              </w:rPr>
              <w:t>15.</w:t>
            </w:r>
            <w:r w:rsidR="0028688E">
              <w:rPr>
                <w:rFonts w:ascii="Verdana" w:hAnsi="Verdana"/>
                <w:sz w:val="20"/>
                <w:szCs w:val="20"/>
              </w:rPr>
              <w:t>5</w:t>
            </w:r>
            <w:r w:rsidRPr="00896C2E">
              <w:rPr>
                <w:rFonts w:ascii="Verdana" w:hAnsi="Verdana"/>
                <w:sz w:val="20"/>
                <w:szCs w:val="20"/>
              </w:rPr>
              <w:t>. Покупатель обязуется уведомлять Поставщика об изменениях в корпоративных политиках, связанных с комплаенсом и этикой.</w:t>
            </w:r>
          </w:p>
          <w:p w14:paraId="63FABFA4" w14:textId="77777777" w:rsidR="00570497" w:rsidRPr="00896C2E" w:rsidRDefault="0028688E" w:rsidP="00570497">
            <w:pPr>
              <w:jc w:val="both"/>
              <w:rPr>
                <w:rFonts w:ascii="Verdana" w:hAnsi="Verdana"/>
                <w:sz w:val="20"/>
                <w:szCs w:val="20"/>
              </w:rPr>
            </w:pPr>
            <w:r>
              <w:rPr>
                <w:rFonts w:ascii="Verdana" w:hAnsi="Verdana"/>
                <w:sz w:val="20"/>
                <w:szCs w:val="20"/>
              </w:rPr>
              <w:t xml:space="preserve">15.5.1. </w:t>
            </w:r>
            <w:r w:rsidR="00570497" w:rsidRPr="00896C2E">
              <w:rPr>
                <w:rFonts w:ascii="Verdana" w:hAnsi="Verdana"/>
                <w:sz w:val="20"/>
                <w:szCs w:val="20"/>
              </w:rPr>
              <w:t>Продолжение исполнения обязательств по Контракту после получения уведомления об изменениях в политике считается согласием Поставщика с такими изменениями.</w:t>
            </w:r>
          </w:p>
          <w:p w14:paraId="571D875D" w14:textId="00C8E4F0" w:rsidR="0028688E" w:rsidRPr="00896C2E" w:rsidRDefault="00570497" w:rsidP="00B36A6D">
            <w:pPr>
              <w:jc w:val="both"/>
              <w:rPr>
                <w:rFonts w:ascii="Verdana" w:hAnsi="Verdana"/>
                <w:sz w:val="20"/>
                <w:szCs w:val="20"/>
              </w:rPr>
            </w:pPr>
            <w:r>
              <w:rPr>
                <w:rFonts w:ascii="Verdana" w:hAnsi="Verdana"/>
                <w:sz w:val="20"/>
                <w:szCs w:val="20"/>
              </w:rPr>
              <w:t xml:space="preserve">15.5.2. </w:t>
            </w:r>
            <w:r w:rsidRPr="00896C2E">
              <w:rPr>
                <w:rFonts w:ascii="Verdana" w:hAnsi="Verdana"/>
                <w:sz w:val="20"/>
                <w:szCs w:val="20"/>
              </w:rPr>
              <w:t>В случае нарушения Поставщиком положений данного раздела и в зависимости от характера нарушений, Стороны руководствуются положениями раздела 8: «Ответственность Сторон».</w:t>
            </w:r>
          </w:p>
        </w:tc>
        <w:tc>
          <w:tcPr>
            <w:tcW w:w="4814" w:type="dxa"/>
            <w:tcBorders>
              <w:top w:val="nil"/>
              <w:left w:val="nil"/>
              <w:bottom w:val="nil"/>
              <w:right w:val="nil"/>
            </w:tcBorders>
          </w:tcPr>
          <w:p w14:paraId="654931D2" w14:textId="77777777" w:rsidR="00B36A6D" w:rsidRPr="00B23FFC" w:rsidRDefault="00EA5FAB" w:rsidP="00EA5FAB">
            <w:pPr>
              <w:rPr>
                <w:rFonts w:ascii="Verdana" w:hAnsi="Verdana"/>
                <w:sz w:val="20"/>
                <w:szCs w:val="20"/>
                <w:lang w:val="en-US"/>
              </w:rPr>
            </w:pPr>
            <w:r w:rsidRPr="00EA5FAB">
              <w:rPr>
                <w:rFonts w:ascii="Verdana" w:hAnsi="Verdana"/>
                <w:sz w:val="20"/>
                <w:szCs w:val="20"/>
                <w:lang w:val="en-US"/>
              </w:rPr>
              <w:t>15.</w:t>
            </w:r>
            <w:r w:rsidR="0028688E" w:rsidRPr="00B23FFC">
              <w:rPr>
                <w:rFonts w:ascii="Verdana" w:hAnsi="Verdana"/>
                <w:sz w:val="20"/>
                <w:szCs w:val="20"/>
                <w:lang w:val="en-US"/>
              </w:rPr>
              <w:t>5</w:t>
            </w:r>
            <w:r w:rsidRPr="00EA5FAB">
              <w:rPr>
                <w:rFonts w:ascii="Verdana" w:hAnsi="Verdana"/>
                <w:sz w:val="20"/>
                <w:szCs w:val="20"/>
                <w:lang w:val="en-US"/>
              </w:rPr>
              <w:t>. The Buyer undertakes to notify the Supplier of any changes in corporate policies related to compliance and ethics.</w:t>
            </w:r>
          </w:p>
          <w:p w14:paraId="3262A875" w14:textId="77777777" w:rsidR="0028688E" w:rsidRPr="00B23FFC" w:rsidRDefault="0028688E" w:rsidP="00EA5FAB">
            <w:pPr>
              <w:rPr>
                <w:rFonts w:ascii="Verdana" w:hAnsi="Verdana"/>
                <w:sz w:val="20"/>
                <w:szCs w:val="20"/>
                <w:lang w:val="en-US"/>
              </w:rPr>
            </w:pPr>
          </w:p>
          <w:p w14:paraId="40819377" w14:textId="77777777" w:rsidR="0028688E" w:rsidRPr="00B23FFC" w:rsidRDefault="0028688E" w:rsidP="00EA5FAB">
            <w:pPr>
              <w:rPr>
                <w:rFonts w:ascii="Verdana" w:hAnsi="Verdana"/>
                <w:sz w:val="20"/>
                <w:szCs w:val="20"/>
                <w:lang w:val="en-US"/>
              </w:rPr>
            </w:pPr>
            <w:r w:rsidRPr="00570497">
              <w:rPr>
                <w:rFonts w:ascii="Verdana" w:hAnsi="Verdana"/>
                <w:sz w:val="20"/>
                <w:szCs w:val="20"/>
                <w:lang w:val="en-US"/>
              </w:rPr>
              <w:t xml:space="preserve">15.5.1. </w:t>
            </w:r>
            <w:r w:rsidR="00570497" w:rsidRPr="006954E8">
              <w:rPr>
                <w:rFonts w:ascii="Verdana" w:hAnsi="Verdana"/>
                <w:sz w:val="20"/>
                <w:szCs w:val="20"/>
                <w:lang w:val="en-US"/>
              </w:rPr>
              <w:t>Continued performance of obligations under the Contract after receiving notification of changes in the policies shall be considered as the Supplier's acceptance of such changes.</w:t>
            </w:r>
          </w:p>
          <w:p w14:paraId="22DECF88" w14:textId="43013C33" w:rsidR="00570497" w:rsidRPr="00B23FFC" w:rsidRDefault="00570497" w:rsidP="00570497">
            <w:pPr>
              <w:jc w:val="both"/>
              <w:rPr>
                <w:rFonts w:ascii="Verdana" w:hAnsi="Verdana"/>
                <w:sz w:val="20"/>
                <w:szCs w:val="20"/>
                <w:lang w:val="en-US"/>
              </w:rPr>
            </w:pPr>
            <w:r w:rsidRPr="00570497">
              <w:rPr>
                <w:rFonts w:ascii="Verdana" w:hAnsi="Verdana"/>
                <w:sz w:val="20"/>
                <w:szCs w:val="20"/>
                <w:lang w:val="en-US"/>
              </w:rPr>
              <w:t xml:space="preserve">15.5.2. </w:t>
            </w:r>
            <w:r w:rsidRPr="006954E8">
              <w:rPr>
                <w:rFonts w:ascii="Verdana" w:hAnsi="Verdana"/>
                <w:sz w:val="20"/>
                <w:szCs w:val="20"/>
                <w:lang w:val="en-US"/>
              </w:rPr>
              <w:t>In case of the Supplier's violation of the provisions of this section, and depending on the nature of the violations, the Parties shall act in accordance with Section 8: "Liability of the Parties."</w:t>
            </w:r>
          </w:p>
        </w:tc>
      </w:tr>
      <w:tr w:rsidR="00B36A6D" w:rsidRPr="00510A8A" w14:paraId="12906148" w14:textId="77777777" w:rsidTr="00035A94">
        <w:tc>
          <w:tcPr>
            <w:tcW w:w="4813" w:type="dxa"/>
            <w:tcBorders>
              <w:top w:val="nil"/>
              <w:left w:val="nil"/>
              <w:bottom w:val="nil"/>
              <w:right w:val="nil"/>
            </w:tcBorders>
          </w:tcPr>
          <w:p w14:paraId="2B450704" w14:textId="77777777" w:rsidR="00B36A6D" w:rsidRPr="00EA5FAB" w:rsidRDefault="00B36A6D" w:rsidP="00B36A6D">
            <w:pPr>
              <w:jc w:val="both"/>
              <w:rPr>
                <w:rFonts w:ascii="Verdana" w:hAnsi="Verdana"/>
                <w:sz w:val="20"/>
                <w:szCs w:val="20"/>
                <w:lang w:val="en-US"/>
              </w:rPr>
            </w:pPr>
          </w:p>
        </w:tc>
        <w:tc>
          <w:tcPr>
            <w:tcW w:w="4814" w:type="dxa"/>
            <w:tcBorders>
              <w:top w:val="nil"/>
              <w:left w:val="nil"/>
              <w:bottom w:val="nil"/>
              <w:right w:val="nil"/>
            </w:tcBorders>
          </w:tcPr>
          <w:p w14:paraId="122AE498" w14:textId="77777777" w:rsidR="00B36A6D" w:rsidRPr="00EA5FAB" w:rsidRDefault="00B36A6D" w:rsidP="0016211B">
            <w:pPr>
              <w:jc w:val="both"/>
              <w:rPr>
                <w:rFonts w:ascii="Verdana" w:hAnsi="Verdana"/>
                <w:sz w:val="20"/>
                <w:szCs w:val="20"/>
                <w:lang w:val="en-US"/>
              </w:rPr>
            </w:pPr>
          </w:p>
        </w:tc>
      </w:tr>
      <w:tr w:rsidR="00B36A6D" w:rsidRPr="00896C2E" w14:paraId="1112096B" w14:textId="77777777" w:rsidTr="00035A94">
        <w:tc>
          <w:tcPr>
            <w:tcW w:w="4813" w:type="dxa"/>
            <w:tcBorders>
              <w:top w:val="nil"/>
              <w:left w:val="nil"/>
              <w:bottom w:val="nil"/>
              <w:right w:val="nil"/>
            </w:tcBorders>
          </w:tcPr>
          <w:p w14:paraId="19965916" w14:textId="2150E7AC" w:rsidR="00B36A6D" w:rsidRPr="00896C2E" w:rsidRDefault="00B36A6D" w:rsidP="00B36A6D">
            <w:pPr>
              <w:jc w:val="both"/>
              <w:rPr>
                <w:rFonts w:ascii="Verdana" w:hAnsi="Verdana"/>
                <w:b/>
                <w:bCs/>
                <w:color w:val="0033CC"/>
                <w:sz w:val="20"/>
                <w:szCs w:val="20"/>
              </w:rPr>
            </w:pPr>
            <w:r w:rsidRPr="00896C2E">
              <w:rPr>
                <w:rFonts w:ascii="Verdana" w:hAnsi="Verdana"/>
                <w:b/>
                <w:bCs/>
                <w:color w:val="0033CC"/>
                <w:sz w:val="20"/>
                <w:szCs w:val="20"/>
              </w:rPr>
              <w:t>РАЗДЕЛ 16:</w:t>
            </w:r>
          </w:p>
          <w:p w14:paraId="4BFF658C" w14:textId="28370361" w:rsidR="00B36A6D" w:rsidRPr="00896C2E" w:rsidRDefault="00DA2C81" w:rsidP="00B36A6D">
            <w:pPr>
              <w:jc w:val="both"/>
              <w:rPr>
                <w:rFonts w:ascii="Verdana" w:hAnsi="Verdana"/>
                <w:sz w:val="20"/>
                <w:szCs w:val="20"/>
              </w:rPr>
            </w:pPr>
            <w:r>
              <w:rPr>
                <w:rFonts w:ascii="Verdana" w:hAnsi="Verdana"/>
                <w:b/>
                <w:bCs/>
                <w:color w:val="0033CC"/>
                <w:sz w:val="20"/>
                <w:szCs w:val="20"/>
              </w:rPr>
              <w:t>Прочие</w:t>
            </w:r>
            <w:r w:rsidRPr="00896C2E">
              <w:rPr>
                <w:rFonts w:ascii="Verdana" w:hAnsi="Verdana"/>
                <w:b/>
                <w:bCs/>
                <w:color w:val="0033CC"/>
                <w:sz w:val="20"/>
                <w:szCs w:val="20"/>
              </w:rPr>
              <w:t xml:space="preserve"> </w:t>
            </w:r>
            <w:r w:rsidR="00B36A6D" w:rsidRPr="00896C2E">
              <w:rPr>
                <w:rFonts w:ascii="Verdana" w:hAnsi="Verdana"/>
                <w:b/>
                <w:bCs/>
                <w:color w:val="0033CC"/>
                <w:sz w:val="20"/>
                <w:szCs w:val="20"/>
              </w:rPr>
              <w:t>положения</w:t>
            </w:r>
          </w:p>
        </w:tc>
        <w:tc>
          <w:tcPr>
            <w:tcW w:w="4814" w:type="dxa"/>
            <w:tcBorders>
              <w:top w:val="nil"/>
              <w:left w:val="nil"/>
              <w:bottom w:val="nil"/>
              <w:right w:val="nil"/>
            </w:tcBorders>
          </w:tcPr>
          <w:p w14:paraId="5C01A9B0" w14:textId="582776B1" w:rsidR="00B36A6D" w:rsidRPr="00896C2E" w:rsidRDefault="00B36A6D" w:rsidP="00385FCA">
            <w:pPr>
              <w:jc w:val="both"/>
              <w:rPr>
                <w:rFonts w:ascii="Verdana" w:hAnsi="Verdana"/>
                <w:b/>
                <w:bCs/>
                <w:color w:val="0033CC"/>
                <w:sz w:val="20"/>
                <w:szCs w:val="20"/>
              </w:rPr>
            </w:pPr>
            <w:r>
              <w:rPr>
                <w:rFonts w:ascii="Verdana" w:hAnsi="Verdana"/>
                <w:b/>
                <w:bCs/>
                <w:color w:val="0033CC"/>
                <w:sz w:val="20"/>
                <w:szCs w:val="20"/>
                <w:lang w:val="en-US"/>
              </w:rPr>
              <w:t>CLAUSE</w:t>
            </w:r>
            <w:r w:rsidRPr="00896C2E">
              <w:rPr>
                <w:rFonts w:ascii="Verdana" w:hAnsi="Verdana"/>
                <w:b/>
                <w:bCs/>
                <w:color w:val="0033CC"/>
                <w:sz w:val="20"/>
                <w:szCs w:val="20"/>
              </w:rPr>
              <w:t xml:space="preserve"> </w:t>
            </w:r>
            <w:r>
              <w:rPr>
                <w:rFonts w:ascii="Verdana" w:hAnsi="Verdana"/>
                <w:b/>
                <w:bCs/>
                <w:color w:val="0033CC"/>
                <w:sz w:val="20"/>
                <w:szCs w:val="20"/>
                <w:lang w:val="en-US"/>
              </w:rPr>
              <w:t>16</w:t>
            </w:r>
            <w:r w:rsidRPr="00896C2E">
              <w:rPr>
                <w:rFonts w:ascii="Verdana" w:hAnsi="Verdana"/>
                <w:b/>
                <w:bCs/>
                <w:color w:val="0033CC"/>
                <w:sz w:val="20"/>
                <w:szCs w:val="20"/>
              </w:rPr>
              <w:t>:</w:t>
            </w:r>
          </w:p>
          <w:p w14:paraId="1FE78CD2" w14:textId="6C9F822D" w:rsidR="00B36A6D" w:rsidRPr="00896C2E" w:rsidRDefault="00DA2C81" w:rsidP="00385FCA">
            <w:pPr>
              <w:jc w:val="both"/>
              <w:rPr>
                <w:rFonts w:ascii="Verdana" w:hAnsi="Verdana"/>
                <w:sz w:val="20"/>
                <w:szCs w:val="20"/>
              </w:rPr>
            </w:pPr>
            <w:r>
              <w:rPr>
                <w:rFonts w:ascii="Verdana" w:hAnsi="Verdana"/>
                <w:b/>
                <w:bCs/>
                <w:color w:val="0033CC"/>
                <w:sz w:val="20"/>
                <w:szCs w:val="20"/>
                <w:lang w:val="en-US"/>
              </w:rPr>
              <w:t>M</w:t>
            </w:r>
            <w:proofErr w:type="spellStart"/>
            <w:r w:rsidRPr="00DA2C81">
              <w:rPr>
                <w:rFonts w:ascii="Verdana" w:hAnsi="Verdana"/>
                <w:b/>
                <w:bCs/>
                <w:color w:val="0033CC"/>
                <w:sz w:val="20"/>
                <w:szCs w:val="20"/>
              </w:rPr>
              <w:t>iscellaneous</w:t>
            </w:r>
            <w:proofErr w:type="spellEnd"/>
          </w:p>
        </w:tc>
      </w:tr>
      <w:tr w:rsidR="00FF0C62" w:rsidRPr="00510A8A" w14:paraId="280145AD" w14:textId="77777777" w:rsidTr="00035A94">
        <w:tc>
          <w:tcPr>
            <w:tcW w:w="4813" w:type="dxa"/>
            <w:tcBorders>
              <w:top w:val="nil"/>
              <w:left w:val="nil"/>
              <w:bottom w:val="nil"/>
              <w:right w:val="nil"/>
            </w:tcBorders>
          </w:tcPr>
          <w:p w14:paraId="0AA872F7" w14:textId="5D6E3562" w:rsidR="00FF0C62" w:rsidRDefault="00B945A2" w:rsidP="00D26EEC">
            <w:pPr>
              <w:jc w:val="both"/>
              <w:rPr>
                <w:rFonts w:ascii="Verdana" w:hAnsi="Verdana"/>
                <w:sz w:val="20"/>
                <w:szCs w:val="20"/>
              </w:rPr>
            </w:pPr>
            <w:r>
              <w:rPr>
                <w:rFonts w:ascii="Verdana" w:hAnsi="Verdana"/>
                <w:sz w:val="20"/>
                <w:szCs w:val="20"/>
              </w:rPr>
              <w:t>16.</w:t>
            </w:r>
            <w:r w:rsidR="00895EC5">
              <w:rPr>
                <w:rFonts w:ascii="Verdana" w:hAnsi="Verdana"/>
                <w:sz w:val="20"/>
                <w:szCs w:val="20"/>
              </w:rPr>
              <w:t>1</w:t>
            </w:r>
            <w:r>
              <w:rPr>
                <w:rFonts w:ascii="Verdana" w:hAnsi="Verdana"/>
                <w:sz w:val="20"/>
                <w:szCs w:val="20"/>
              </w:rPr>
              <w:t xml:space="preserve">. </w:t>
            </w:r>
            <w:r w:rsidRPr="00B945A2">
              <w:rPr>
                <w:rFonts w:ascii="Verdana" w:hAnsi="Verdana"/>
                <w:sz w:val="20"/>
                <w:szCs w:val="20"/>
              </w:rPr>
              <w:t>Ни одна из Сторон не имеет права без предварительного письменного согласия другой Стороны передавать свои права и/или обязанности по Контракту (</w:t>
            </w:r>
            <w:r>
              <w:rPr>
                <w:rFonts w:ascii="Verdana" w:hAnsi="Verdana"/>
                <w:sz w:val="20"/>
                <w:szCs w:val="20"/>
              </w:rPr>
              <w:t xml:space="preserve">или </w:t>
            </w:r>
            <w:r w:rsidRPr="00B945A2">
              <w:rPr>
                <w:rFonts w:ascii="Verdana" w:hAnsi="Verdana"/>
                <w:sz w:val="20"/>
                <w:szCs w:val="20"/>
              </w:rPr>
              <w:t>Заказу) полностью или частично третьим лицам</w:t>
            </w:r>
            <w:r w:rsidR="00F44D21">
              <w:rPr>
                <w:rFonts w:ascii="Verdana" w:hAnsi="Verdana"/>
                <w:sz w:val="20"/>
                <w:szCs w:val="20"/>
              </w:rPr>
              <w:t xml:space="preserve">. </w:t>
            </w:r>
            <w:r w:rsidR="005323A3">
              <w:rPr>
                <w:rFonts w:ascii="Verdana" w:hAnsi="Verdana"/>
                <w:sz w:val="20"/>
                <w:szCs w:val="20"/>
              </w:rPr>
              <w:t xml:space="preserve">Настоящий пункт не ограничивает право Покупателя предусмотренных </w:t>
            </w:r>
            <w:r w:rsidR="00F44D21">
              <w:rPr>
                <w:rFonts w:ascii="Verdana" w:hAnsi="Verdana"/>
                <w:sz w:val="20"/>
                <w:szCs w:val="20"/>
              </w:rPr>
              <w:t>пункт</w:t>
            </w:r>
            <w:r w:rsidR="005323A3">
              <w:rPr>
                <w:rFonts w:ascii="Verdana" w:hAnsi="Verdana"/>
                <w:sz w:val="20"/>
                <w:szCs w:val="20"/>
              </w:rPr>
              <w:t>ом</w:t>
            </w:r>
            <w:r w:rsidR="00F44D21">
              <w:rPr>
                <w:rFonts w:ascii="Verdana" w:hAnsi="Verdana"/>
                <w:sz w:val="20"/>
                <w:szCs w:val="20"/>
              </w:rPr>
              <w:t xml:space="preserve"> 2.5. настоящего СПУ. </w:t>
            </w:r>
          </w:p>
        </w:tc>
        <w:tc>
          <w:tcPr>
            <w:tcW w:w="4814" w:type="dxa"/>
            <w:tcBorders>
              <w:top w:val="nil"/>
              <w:left w:val="nil"/>
              <w:bottom w:val="nil"/>
              <w:right w:val="nil"/>
            </w:tcBorders>
          </w:tcPr>
          <w:p w14:paraId="7B4F306A" w14:textId="6802D7DA" w:rsidR="00FF0C62" w:rsidRPr="00A417BA" w:rsidRDefault="00084FD2" w:rsidP="00AD2934">
            <w:pPr>
              <w:jc w:val="both"/>
              <w:rPr>
                <w:rFonts w:ascii="Verdana" w:hAnsi="Verdana"/>
                <w:sz w:val="20"/>
                <w:szCs w:val="20"/>
                <w:lang w:val="en-US"/>
              </w:rPr>
            </w:pPr>
            <w:r w:rsidRPr="00084FD2">
              <w:rPr>
                <w:rFonts w:ascii="Verdana" w:hAnsi="Verdana"/>
                <w:sz w:val="20"/>
                <w:szCs w:val="20"/>
                <w:lang w:val="en-US"/>
              </w:rPr>
              <w:t>16.</w:t>
            </w:r>
            <w:r w:rsidR="00B83A55" w:rsidRPr="00510A8A">
              <w:rPr>
                <w:rFonts w:ascii="Verdana" w:hAnsi="Verdana"/>
                <w:sz w:val="20"/>
                <w:szCs w:val="20"/>
                <w:lang w:val="en-US"/>
              </w:rPr>
              <w:t>1</w:t>
            </w:r>
            <w:r w:rsidRPr="00084FD2">
              <w:rPr>
                <w:rFonts w:ascii="Verdana" w:hAnsi="Verdana"/>
                <w:sz w:val="20"/>
                <w:szCs w:val="20"/>
                <w:lang w:val="en-US"/>
              </w:rPr>
              <w:t>. Neither Party has the right, without the prior written consent of the other Party, to assign its rights and/or obligations under the Contract (or Order), in whole or in part, to third parties. This clause does not limit the Buyer's rights provided for in clause 2.5 of this STC.</w:t>
            </w:r>
          </w:p>
        </w:tc>
      </w:tr>
      <w:tr w:rsidR="00FF0C62" w:rsidRPr="00510A8A" w14:paraId="521DFE76" w14:textId="77777777" w:rsidTr="00035A94">
        <w:tc>
          <w:tcPr>
            <w:tcW w:w="4813" w:type="dxa"/>
            <w:tcBorders>
              <w:top w:val="nil"/>
              <w:left w:val="nil"/>
              <w:bottom w:val="nil"/>
              <w:right w:val="nil"/>
            </w:tcBorders>
          </w:tcPr>
          <w:p w14:paraId="56363763" w14:textId="501FAB93" w:rsidR="00FF0C62" w:rsidRDefault="005C3A90" w:rsidP="00D26EEC">
            <w:pPr>
              <w:jc w:val="both"/>
              <w:rPr>
                <w:rFonts w:ascii="Verdana" w:hAnsi="Verdana"/>
                <w:sz w:val="20"/>
                <w:szCs w:val="20"/>
              </w:rPr>
            </w:pPr>
            <w:r>
              <w:rPr>
                <w:rFonts w:ascii="Verdana" w:hAnsi="Verdana"/>
                <w:sz w:val="20"/>
                <w:szCs w:val="20"/>
              </w:rPr>
              <w:t>16.</w:t>
            </w:r>
            <w:r w:rsidR="00895EC5">
              <w:rPr>
                <w:rFonts w:ascii="Verdana" w:hAnsi="Verdana"/>
                <w:sz w:val="20"/>
                <w:szCs w:val="20"/>
              </w:rPr>
              <w:t>2</w:t>
            </w:r>
            <w:r>
              <w:rPr>
                <w:rFonts w:ascii="Verdana" w:hAnsi="Verdana"/>
                <w:sz w:val="20"/>
                <w:szCs w:val="20"/>
              </w:rPr>
              <w:t xml:space="preserve">. </w:t>
            </w:r>
            <w:r w:rsidRPr="005C3A90">
              <w:rPr>
                <w:rFonts w:ascii="Verdana" w:hAnsi="Verdana"/>
                <w:sz w:val="20"/>
                <w:szCs w:val="20"/>
              </w:rPr>
              <w:t xml:space="preserve">Стороны обязуются немедленно письменно извещать друг друга в случае изменений своего адреса и банковских реквизитов, а также иных условий, влияющих на исполнение ими обязательств по </w:t>
            </w:r>
            <w:r>
              <w:rPr>
                <w:rFonts w:ascii="Verdana" w:hAnsi="Verdana"/>
                <w:sz w:val="20"/>
                <w:szCs w:val="20"/>
              </w:rPr>
              <w:t>Контракту</w:t>
            </w:r>
            <w:r w:rsidRPr="005C3A90">
              <w:rPr>
                <w:rFonts w:ascii="Verdana" w:hAnsi="Verdana"/>
                <w:sz w:val="20"/>
                <w:szCs w:val="20"/>
              </w:rPr>
              <w:t>. Отрицательные последствия неисполнения данного требования относятся на Сторону, его не исполнившую.</w:t>
            </w:r>
          </w:p>
        </w:tc>
        <w:tc>
          <w:tcPr>
            <w:tcW w:w="4814" w:type="dxa"/>
            <w:tcBorders>
              <w:top w:val="nil"/>
              <w:left w:val="nil"/>
              <w:bottom w:val="nil"/>
              <w:right w:val="nil"/>
            </w:tcBorders>
          </w:tcPr>
          <w:p w14:paraId="78F7B66A" w14:textId="6A05F706" w:rsidR="00FF0C62" w:rsidRPr="00A417BA" w:rsidRDefault="00644CCF" w:rsidP="00AD2934">
            <w:pPr>
              <w:jc w:val="both"/>
              <w:rPr>
                <w:rFonts w:ascii="Verdana" w:hAnsi="Verdana"/>
                <w:sz w:val="20"/>
                <w:szCs w:val="20"/>
                <w:lang w:val="en-US"/>
              </w:rPr>
            </w:pPr>
            <w:r w:rsidRPr="00644CCF">
              <w:rPr>
                <w:rFonts w:ascii="Verdana" w:hAnsi="Verdana"/>
                <w:sz w:val="20"/>
                <w:szCs w:val="20"/>
                <w:lang w:val="en-US"/>
              </w:rPr>
              <w:t>16.</w:t>
            </w:r>
            <w:r w:rsidR="00B83A55" w:rsidRPr="00510A8A">
              <w:rPr>
                <w:rFonts w:ascii="Verdana" w:hAnsi="Verdana"/>
                <w:sz w:val="20"/>
                <w:szCs w:val="20"/>
                <w:lang w:val="en-US"/>
              </w:rPr>
              <w:t>2</w:t>
            </w:r>
            <w:r w:rsidRPr="00644CCF">
              <w:rPr>
                <w:rFonts w:ascii="Verdana" w:hAnsi="Verdana"/>
                <w:sz w:val="20"/>
                <w:szCs w:val="20"/>
                <w:lang w:val="en-US"/>
              </w:rPr>
              <w:t>. The Parties undertake to immediately notify each other in writing in the event of changes to their address and banking details, as well as other conditions affecting the performance of their obligations under the Contract. Negative consequences of failure to comply with this requirement shall be borne by the Party that failed to comply.</w:t>
            </w:r>
          </w:p>
        </w:tc>
      </w:tr>
      <w:tr w:rsidR="00FF0C62" w:rsidRPr="00510A8A" w14:paraId="4C0E934C" w14:textId="77777777" w:rsidTr="00035A94">
        <w:tc>
          <w:tcPr>
            <w:tcW w:w="4813" w:type="dxa"/>
            <w:tcBorders>
              <w:top w:val="nil"/>
              <w:left w:val="nil"/>
              <w:bottom w:val="nil"/>
              <w:right w:val="nil"/>
            </w:tcBorders>
          </w:tcPr>
          <w:p w14:paraId="26B38246" w14:textId="01E28C1B" w:rsidR="00FF0C62" w:rsidRDefault="00EE3061" w:rsidP="00A30D8B">
            <w:pPr>
              <w:jc w:val="both"/>
              <w:rPr>
                <w:rFonts w:ascii="Verdana" w:hAnsi="Verdana"/>
                <w:sz w:val="20"/>
                <w:szCs w:val="20"/>
              </w:rPr>
            </w:pPr>
            <w:r>
              <w:rPr>
                <w:rFonts w:ascii="Verdana" w:hAnsi="Verdana"/>
                <w:sz w:val="20"/>
                <w:szCs w:val="20"/>
              </w:rPr>
              <w:lastRenderedPageBreak/>
              <w:t>16.</w:t>
            </w:r>
            <w:r w:rsidR="00B83A55">
              <w:rPr>
                <w:rFonts w:ascii="Verdana" w:hAnsi="Verdana"/>
                <w:sz w:val="20"/>
                <w:szCs w:val="20"/>
              </w:rPr>
              <w:t>3</w:t>
            </w:r>
            <w:r>
              <w:rPr>
                <w:rFonts w:ascii="Verdana" w:hAnsi="Verdana"/>
                <w:sz w:val="20"/>
                <w:szCs w:val="20"/>
              </w:rPr>
              <w:t xml:space="preserve">. </w:t>
            </w:r>
            <w:r w:rsidRPr="00EE3061">
              <w:rPr>
                <w:rFonts w:ascii="Verdana" w:hAnsi="Verdana"/>
                <w:sz w:val="20"/>
                <w:szCs w:val="20"/>
              </w:rPr>
              <w:t xml:space="preserve">Поставщик обязуется незамедлительно уведомить Покупателя в случае принятия компетентным судом или иным аналогичным органом к своему производству иска или иного аналогичного требования о признании Поставщика несостоятельным (банкротом) или о прекращении лицензии или иного разрешения, необходимого для исполнения </w:t>
            </w:r>
            <w:r>
              <w:rPr>
                <w:rFonts w:ascii="Verdana" w:hAnsi="Verdana"/>
                <w:sz w:val="20"/>
                <w:szCs w:val="20"/>
              </w:rPr>
              <w:t>Контракта</w:t>
            </w:r>
            <w:r w:rsidRPr="00EE3061">
              <w:rPr>
                <w:rFonts w:ascii="Verdana" w:hAnsi="Verdana"/>
                <w:sz w:val="20"/>
                <w:szCs w:val="20"/>
              </w:rPr>
              <w:t xml:space="preserve">. Если иное не предусмотрено </w:t>
            </w:r>
            <w:r w:rsidR="00F733A0">
              <w:rPr>
                <w:rFonts w:ascii="Verdana" w:hAnsi="Verdana"/>
                <w:sz w:val="20"/>
                <w:szCs w:val="20"/>
              </w:rPr>
              <w:t>Контрактом</w:t>
            </w:r>
            <w:r w:rsidRPr="00EE3061">
              <w:rPr>
                <w:rFonts w:ascii="Verdana" w:hAnsi="Verdana"/>
                <w:sz w:val="20"/>
                <w:szCs w:val="20"/>
              </w:rPr>
              <w:t>, все свои обязанности Поставщик исполняет за свой счет.</w:t>
            </w:r>
          </w:p>
        </w:tc>
        <w:tc>
          <w:tcPr>
            <w:tcW w:w="4814" w:type="dxa"/>
            <w:tcBorders>
              <w:top w:val="nil"/>
              <w:left w:val="nil"/>
              <w:bottom w:val="nil"/>
              <w:right w:val="nil"/>
            </w:tcBorders>
          </w:tcPr>
          <w:p w14:paraId="4F996D9A" w14:textId="6B25A300" w:rsidR="00FF0C62" w:rsidRPr="00644CCF" w:rsidRDefault="00644CCF" w:rsidP="00AD2934">
            <w:pPr>
              <w:jc w:val="both"/>
              <w:rPr>
                <w:rFonts w:ascii="Verdana" w:hAnsi="Verdana"/>
                <w:sz w:val="20"/>
                <w:szCs w:val="20"/>
                <w:lang w:val="en-US"/>
              </w:rPr>
            </w:pPr>
            <w:r w:rsidRPr="00644CCF">
              <w:rPr>
                <w:rFonts w:ascii="Verdana" w:hAnsi="Verdana"/>
                <w:sz w:val="20"/>
                <w:szCs w:val="20"/>
                <w:lang w:val="en-US"/>
              </w:rPr>
              <w:t>16.</w:t>
            </w:r>
            <w:r w:rsidR="00B83A55" w:rsidRPr="00B23FFC">
              <w:rPr>
                <w:rFonts w:ascii="Verdana" w:hAnsi="Verdana"/>
                <w:sz w:val="20"/>
                <w:szCs w:val="20"/>
                <w:lang w:val="en-US"/>
              </w:rPr>
              <w:t>3</w:t>
            </w:r>
            <w:r w:rsidRPr="00644CCF">
              <w:rPr>
                <w:rFonts w:ascii="Verdana" w:hAnsi="Verdana"/>
                <w:sz w:val="20"/>
                <w:szCs w:val="20"/>
                <w:lang w:val="en-US"/>
              </w:rPr>
              <w:t xml:space="preserve">. The Supplier undertakes to promptly notify the Buyer </w:t>
            </w:r>
            <w:proofErr w:type="gramStart"/>
            <w:r w:rsidRPr="00644CCF">
              <w:rPr>
                <w:rFonts w:ascii="Verdana" w:hAnsi="Verdana"/>
                <w:sz w:val="20"/>
                <w:szCs w:val="20"/>
                <w:lang w:val="en-US"/>
              </w:rPr>
              <w:t>in the event that</w:t>
            </w:r>
            <w:proofErr w:type="gramEnd"/>
            <w:r w:rsidRPr="00644CCF">
              <w:rPr>
                <w:rFonts w:ascii="Verdana" w:hAnsi="Verdana"/>
                <w:sz w:val="20"/>
                <w:szCs w:val="20"/>
                <w:lang w:val="en-US"/>
              </w:rPr>
              <w:t xml:space="preserve"> a competent court or other similar authority accepts for consideration a claim or other similar demand for the recognition of the Supplier as insolvent (bankrupt) or of the termination of a license or other permit necessary for the execution of the Contract. Unless otherwise provided in the Contract, the Supplier shall perform all its obligations at its own expense.</w:t>
            </w:r>
          </w:p>
        </w:tc>
      </w:tr>
      <w:tr w:rsidR="00FF0C62" w:rsidRPr="00510A8A" w14:paraId="5F694908" w14:textId="77777777" w:rsidTr="00035A94">
        <w:tc>
          <w:tcPr>
            <w:tcW w:w="4813" w:type="dxa"/>
            <w:tcBorders>
              <w:top w:val="nil"/>
              <w:left w:val="nil"/>
              <w:bottom w:val="nil"/>
              <w:right w:val="nil"/>
            </w:tcBorders>
          </w:tcPr>
          <w:p w14:paraId="7D43DADB" w14:textId="1DEB23E0" w:rsidR="00FF0C62" w:rsidRDefault="00C21F36" w:rsidP="00F93043">
            <w:pPr>
              <w:jc w:val="both"/>
              <w:rPr>
                <w:rFonts w:ascii="Verdana" w:hAnsi="Verdana"/>
                <w:sz w:val="20"/>
                <w:szCs w:val="20"/>
              </w:rPr>
            </w:pPr>
            <w:r>
              <w:rPr>
                <w:rFonts w:ascii="Verdana" w:hAnsi="Verdana"/>
                <w:sz w:val="20"/>
                <w:szCs w:val="20"/>
              </w:rPr>
              <w:t>16.</w:t>
            </w:r>
            <w:r w:rsidR="00B83A55">
              <w:rPr>
                <w:rFonts w:ascii="Verdana" w:hAnsi="Verdana"/>
                <w:sz w:val="20"/>
                <w:szCs w:val="20"/>
              </w:rPr>
              <w:t>4</w:t>
            </w:r>
            <w:r>
              <w:rPr>
                <w:rFonts w:ascii="Verdana" w:hAnsi="Verdana"/>
                <w:sz w:val="20"/>
                <w:szCs w:val="20"/>
              </w:rPr>
              <w:t xml:space="preserve">. </w:t>
            </w:r>
            <w:r w:rsidR="00A30D8B" w:rsidRPr="00A30D8B">
              <w:rPr>
                <w:rFonts w:ascii="Verdana" w:hAnsi="Verdana"/>
                <w:sz w:val="20"/>
                <w:szCs w:val="20"/>
              </w:rPr>
              <w:t>Настоящий</w:t>
            </w:r>
            <w:r w:rsidR="00A30D8B">
              <w:rPr>
                <w:rFonts w:ascii="Verdana" w:hAnsi="Verdana"/>
                <w:sz w:val="20"/>
                <w:szCs w:val="20"/>
              </w:rPr>
              <w:t xml:space="preserve"> СПУ</w:t>
            </w:r>
            <w:r w:rsidR="00C00860">
              <w:rPr>
                <w:rFonts w:ascii="Verdana" w:hAnsi="Verdana"/>
                <w:sz w:val="20"/>
                <w:szCs w:val="20"/>
              </w:rPr>
              <w:t xml:space="preserve"> и</w:t>
            </w:r>
            <w:r w:rsidR="00A30D8B" w:rsidRPr="00A30D8B">
              <w:rPr>
                <w:rFonts w:ascii="Verdana" w:hAnsi="Verdana"/>
                <w:sz w:val="20"/>
                <w:szCs w:val="20"/>
              </w:rPr>
              <w:t xml:space="preserve"> Контракт составлен</w:t>
            </w:r>
            <w:r w:rsidR="00C00860">
              <w:rPr>
                <w:rFonts w:ascii="Verdana" w:hAnsi="Verdana"/>
                <w:sz w:val="20"/>
                <w:szCs w:val="20"/>
              </w:rPr>
              <w:t>ы</w:t>
            </w:r>
            <w:r w:rsidR="00A30D8B" w:rsidRPr="00A30D8B">
              <w:rPr>
                <w:rFonts w:ascii="Verdana" w:hAnsi="Verdana"/>
                <w:sz w:val="20"/>
                <w:szCs w:val="20"/>
              </w:rPr>
              <w:t xml:space="preserve"> на русском и английском языках. В случае расхождений между русской и английской версиями текста, приоритет имеет текст на русском языке.</w:t>
            </w:r>
          </w:p>
        </w:tc>
        <w:tc>
          <w:tcPr>
            <w:tcW w:w="4814" w:type="dxa"/>
            <w:tcBorders>
              <w:top w:val="nil"/>
              <w:left w:val="nil"/>
              <w:bottom w:val="nil"/>
              <w:right w:val="nil"/>
            </w:tcBorders>
          </w:tcPr>
          <w:p w14:paraId="2F2FFF7E" w14:textId="60CC0FEE" w:rsidR="00FF0C62" w:rsidRPr="00644CCF" w:rsidRDefault="00644CCF" w:rsidP="00AD2934">
            <w:pPr>
              <w:jc w:val="both"/>
              <w:rPr>
                <w:rFonts w:ascii="Verdana" w:hAnsi="Verdana"/>
                <w:sz w:val="20"/>
                <w:szCs w:val="20"/>
                <w:lang w:val="en-US"/>
              </w:rPr>
            </w:pPr>
            <w:r w:rsidRPr="00644CCF">
              <w:rPr>
                <w:rFonts w:ascii="Verdana" w:hAnsi="Verdana"/>
                <w:sz w:val="20"/>
                <w:szCs w:val="20"/>
                <w:lang w:val="en-US"/>
              </w:rPr>
              <w:t>16.</w:t>
            </w:r>
            <w:r w:rsidR="00B83A55" w:rsidRPr="00510A8A">
              <w:rPr>
                <w:rFonts w:ascii="Verdana" w:hAnsi="Verdana"/>
                <w:sz w:val="20"/>
                <w:szCs w:val="20"/>
                <w:lang w:val="en-US"/>
              </w:rPr>
              <w:t>4</w:t>
            </w:r>
            <w:r w:rsidRPr="00644CCF">
              <w:rPr>
                <w:rFonts w:ascii="Verdana" w:hAnsi="Verdana"/>
                <w:sz w:val="20"/>
                <w:szCs w:val="20"/>
                <w:lang w:val="en-US"/>
              </w:rPr>
              <w:t>. This STC and the Contract are drawn up in Russian and English languages. In case of discrepancies between the Russian and English versions of the text, the Russian text shall prevail.</w:t>
            </w:r>
          </w:p>
        </w:tc>
      </w:tr>
      <w:tr w:rsidR="00FF0C62" w:rsidRPr="00510A8A" w14:paraId="37A8E3B4" w14:textId="77777777" w:rsidTr="00EF56B3">
        <w:tc>
          <w:tcPr>
            <w:tcW w:w="4813" w:type="dxa"/>
            <w:tcBorders>
              <w:top w:val="nil"/>
              <w:left w:val="nil"/>
              <w:bottom w:val="nil"/>
              <w:right w:val="nil"/>
            </w:tcBorders>
          </w:tcPr>
          <w:p w14:paraId="535C9C8D" w14:textId="0F8C0936" w:rsidR="00FF0C62" w:rsidRDefault="00F93043" w:rsidP="00F93043">
            <w:pPr>
              <w:jc w:val="both"/>
              <w:rPr>
                <w:rFonts w:ascii="Verdana" w:hAnsi="Verdana"/>
                <w:sz w:val="20"/>
                <w:szCs w:val="20"/>
              </w:rPr>
            </w:pPr>
            <w:r>
              <w:rPr>
                <w:rFonts w:ascii="Verdana" w:hAnsi="Verdana"/>
                <w:sz w:val="20"/>
                <w:szCs w:val="20"/>
              </w:rPr>
              <w:t>16.</w:t>
            </w:r>
            <w:r w:rsidR="00B83A55">
              <w:rPr>
                <w:rFonts w:ascii="Verdana" w:hAnsi="Verdana"/>
                <w:sz w:val="20"/>
                <w:szCs w:val="20"/>
              </w:rPr>
              <w:t>5</w:t>
            </w:r>
            <w:r>
              <w:rPr>
                <w:rFonts w:ascii="Verdana" w:hAnsi="Verdana"/>
                <w:sz w:val="20"/>
                <w:szCs w:val="20"/>
              </w:rPr>
              <w:t xml:space="preserve">. </w:t>
            </w:r>
            <w:r w:rsidRPr="00F93043">
              <w:rPr>
                <w:rFonts w:ascii="Verdana" w:hAnsi="Verdana"/>
                <w:sz w:val="20"/>
                <w:szCs w:val="20"/>
              </w:rPr>
              <w:t>Невыполнение или задержка в выполнении любой из Сторон любого из своих прав или средств правовой защиты в соответствии с Контрактом не считается отказом от таких прав или средств правовой защиты и не влияет на действительность Контракта.</w:t>
            </w:r>
          </w:p>
        </w:tc>
        <w:tc>
          <w:tcPr>
            <w:tcW w:w="4814" w:type="dxa"/>
            <w:tcBorders>
              <w:top w:val="nil"/>
              <w:left w:val="nil"/>
              <w:bottom w:val="nil"/>
              <w:right w:val="nil"/>
            </w:tcBorders>
          </w:tcPr>
          <w:p w14:paraId="22EEA126" w14:textId="0A4A17BD" w:rsidR="00FF0C62" w:rsidRPr="00035A94" w:rsidRDefault="00035A94" w:rsidP="00AD2934">
            <w:pPr>
              <w:jc w:val="both"/>
              <w:rPr>
                <w:rFonts w:ascii="Verdana" w:hAnsi="Verdana"/>
                <w:sz w:val="20"/>
                <w:szCs w:val="20"/>
                <w:lang w:val="en-US"/>
              </w:rPr>
            </w:pPr>
            <w:r w:rsidRPr="00035A94">
              <w:rPr>
                <w:rFonts w:ascii="Verdana" w:hAnsi="Verdana"/>
                <w:sz w:val="20"/>
                <w:szCs w:val="20"/>
                <w:lang w:val="en-US"/>
              </w:rPr>
              <w:t>16.</w:t>
            </w:r>
            <w:r w:rsidR="00B83A55" w:rsidRPr="00510A8A">
              <w:rPr>
                <w:rFonts w:ascii="Verdana" w:hAnsi="Verdana"/>
                <w:sz w:val="20"/>
                <w:szCs w:val="20"/>
                <w:lang w:val="en-US"/>
              </w:rPr>
              <w:t>5</w:t>
            </w:r>
            <w:r w:rsidRPr="00035A94">
              <w:rPr>
                <w:rFonts w:ascii="Verdana" w:hAnsi="Verdana"/>
                <w:sz w:val="20"/>
                <w:szCs w:val="20"/>
                <w:lang w:val="en-US"/>
              </w:rPr>
              <w:t>. The failure or delay by either Party to exercise any of its rights or remedies under the Contract shall not be considered a waiver of such rights or remedies and shall not affect the validity of the Contract.</w:t>
            </w:r>
          </w:p>
        </w:tc>
      </w:tr>
      <w:tr w:rsidR="00B36A6D" w:rsidRPr="00510A8A" w14:paraId="12FF68C0" w14:textId="77777777" w:rsidTr="00EF56B3">
        <w:tc>
          <w:tcPr>
            <w:tcW w:w="4813" w:type="dxa"/>
            <w:tcBorders>
              <w:top w:val="nil"/>
              <w:left w:val="nil"/>
              <w:bottom w:val="nil"/>
              <w:right w:val="nil"/>
            </w:tcBorders>
          </w:tcPr>
          <w:p w14:paraId="78199A75" w14:textId="77777777" w:rsidR="00B36A6D" w:rsidRPr="00035A94" w:rsidRDefault="00B36A6D" w:rsidP="00B36A6D">
            <w:pPr>
              <w:jc w:val="both"/>
              <w:rPr>
                <w:rFonts w:ascii="Verdana" w:hAnsi="Verdana"/>
                <w:sz w:val="20"/>
                <w:szCs w:val="20"/>
                <w:lang w:val="en-US"/>
              </w:rPr>
            </w:pPr>
          </w:p>
        </w:tc>
        <w:tc>
          <w:tcPr>
            <w:tcW w:w="4814" w:type="dxa"/>
            <w:tcBorders>
              <w:top w:val="nil"/>
              <w:left w:val="nil"/>
              <w:bottom w:val="nil"/>
              <w:right w:val="nil"/>
            </w:tcBorders>
          </w:tcPr>
          <w:p w14:paraId="09476521" w14:textId="77777777" w:rsidR="00B36A6D" w:rsidRPr="00035A94" w:rsidRDefault="00B36A6D" w:rsidP="00385FCA">
            <w:pPr>
              <w:jc w:val="both"/>
              <w:rPr>
                <w:rFonts w:ascii="Verdana" w:hAnsi="Verdana"/>
                <w:sz w:val="20"/>
                <w:szCs w:val="20"/>
                <w:lang w:val="en-US"/>
              </w:rPr>
            </w:pPr>
          </w:p>
        </w:tc>
      </w:tr>
      <w:tr w:rsidR="00B36A6D" w:rsidRPr="00896C2E" w14:paraId="17BF8DBC" w14:textId="77777777" w:rsidTr="00EF56B3">
        <w:tc>
          <w:tcPr>
            <w:tcW w:w="4813" w:type="dxa"/>
            <w:tcBorders>
              <w:top w:val="nil"/>
              <w:left w:val="nil"/>
              <w:bottom w:val="nil"/>
              <w:right w:val="nil"/>
            </w:tcBorders>
          </w:tcPr>
          <w:p w14:paraId="6C624DD8" w14:textId="4EE063A7" w:rsidR="00B36A6D" w:rsidRPr="00896C2E" w:rsidRDefault="00B36A6D" w:rsidP="00B36A6D">
            <w:pPr>
              <w:jc w:val="both"/>
              <w:rPr>
                <w:rFonts w:ascii="Verdana" w:hAnsi="Verdana"/>
                <w:b/>
                <w:bCs/>
                <w:color w:val="0033CC"/>
                <w:sz w:val="20"/>
                <w:szCs w:val="20"/>
              </w:rPr>
            </w:pPr>
            <w:r w:rsidRPr="00896C2E">
              <w:rPr>
                <w:rFonts w:ascii="Verdana" w:hAnsi="Verdana"/>
                <w:b/>
                <w:bCs/>
                <w:color w:val="0033CC"/>
                <w:sz w:val="20"/>
                <w:szCs w:val="20"/>
              </w:rPr>
              <w:t>РАЗДЕЛ 17:</w:t>
            </w:r>
          </w:p>
          <w:p w14:paraId="615295FD" w14:textId="7455FD3B" w:rsidR="00B36A6D" w:rsidRPr="00896C2E" w:rsidRDefault="00B36A6D" w:rsidP="00B36A6D">
            <w:pPr>
              <w:jc w:val="both"/>
              <w:rPr>
                <w:rFonts w:ascii="Verdana" w:hAnsi="Verdana"/>
                <w:sz w:val="20"/>
                <w:szCs w:val="20"/>
              </w:rPr>
            </w:pPr>
            <w:r w:rsidRPr="00896C2E">
              <w:rPr>
                <w:rFonts w:ascii="Verdana" w:hAnsi="Verdana"/>
                <w:b/>
                <w:bCs/>
                <w:color w:val="0033CC"/>
                <w:sz w:val="20"/>
                <w:szCs w:val="20"/>
              </w:rPr>
              <w:t xml:space="preserve">Определения </w:t>
            </w:r>
          </w:p>
        </w:tc>
        <w:tc>
          <w:tcPr>
            <w:tcW w:w="4814" w:type="dxa"/>
            <w:tcBorders>
              <w:top w:val="nil"/>
              <w:left w:val="nil"/>
              <w:bottom w:val="nil"/>
              <w:right w:val="nil"/>
            </w:tcBorders>
          </w:tcPr>
          <w:p w14:paraId="43BF6D55" w14:textId="6587C04C" w:rsidR="00B36A6D" w:rsidRPr="00896C2E" w:rsidRDefault="00B36A6D" w:rsidP="00385FCA">
            <w:pPr>
              <w:jc w:val="both"/>
              <w:rPr>
                <w:rFonts w:ascii="Verdana" w:hAnsi="Verdana"/>
                <w:b/>
                <w:bCs/>
                <w:color w:val="0033CC"/>
                <w:sz w:val="20"/>
                <w:szCs w:val="20"/>
              </w:rPr>
            </w:pPr>
            <w:r>
              <w:rPr>
                <w:rFonts w:ascii="Verdana" w:hAnsi="Verdana"/>
                <w:b/>
                <w:bCs/>
                <w:color w:val="0033CC"/>
                <w:sz w:val="20"/>
                <w:szCs w:val="20"/>
                <w:lang w:val="en-US"/>
              </w:rPr>
              <w:t>CLAUSE</w:t>
            </w:r>
            <w:r w:rsidRPr="00896C2E">
              <w:rPr>
                <w:rFonts w:ascii="Verdana" w:hAnsi="Verdana"/>
                <w:b/>
                <w:bCs/>
                <w:color w:val="0033CC"/>
                <w:sz w:val="20"/>
                <w:szCs w:val="20"/>
              </w:rPr>
              <w:t xml:space="preserve"> </w:t>
            </w:r>
            <w:r>
              <w:rPr>
                <w:rFonts w:ascii="Verdana" w:hAnsi="Verdana"/>
                <w:b/>
                <w:bCs/>
                <w:color w:val="0033CC"/>
                <w:sz w:val="20"/>
                <w:szCs w:val="20"/>
                <w:lang w:val="en-US"/>
              </w:rPr>
              <w:t>17</w:t>
            </w:r>
            <w:r w:rsidRPr="00896C2E">
              <w:rPr>
                <w:rFonts w:ascii="Verdana" w:hAnsi="Verdana"/>
                <w:b/>
                <w:bCs/>
                <w:color w:val="0033CC"/>
                <w:sz w:val="20"/>
                <w:szCs w:val="20"/>
              </w:rPr>
              <w:t>:</w:t>
            </w:r>
          </w:p>
          <w:p w14:paraId="3851087E" w14:textId="56D3AB25" w:rsidR="00B36A6D" w:rsidRPr="00896C2E" w:rsidRDefault="00B36A6D" w:rsidP="00385FCA">
            <w:pPr>
              <w:jc w:val="both"/>
              <w:rPr>
                <w:rFonts w:ascii="Verdana" w:hAnsi="Verdana"/>
                <w:sz w:val="20"/>
                <w:szCs w:val="20"/>
              </w:rPr>
            </w:pPr>
            <w:r w:rsidRPr="00B36A6D">
              <w:rPr>
                <w:rFonts w:ascii="Verdana" w:hAnsi="Verdana"/>
                <w:b/>
                <w:bCs/>
                <w:color w:val="0033CC"/>
                <w:sz w:val="20"/>
                <w:szCs w:val="20"/>
              </w:rPr>
              <w:t>Definitions</w:t>
            </w:r>
          </w:p>
        </w:tc>
      </w:tr>
      <w:tr w:rsidR="00B36A6D" w:rsidRPr="00510A8A" w14:paraId="2CD39963" w14:textId="77777777" w:rsidTr="009B17DA">
        <w:tc>
          <w:tcPr>
            <w:tcW w:w="4813" w:type="dxa"/>
            <w:tcBorders>
              <w:top w:val="nil"/>
              <w:left w:val="nil"/>
              <w:bottom w:val="nil"/>
              <w:right w:val="nil"/>
            </w:tcBorders>
          </w:tcPr>
          <w:p w14:paraId="28450B64" w14:textId="77777777" w:rsidR="00B36A6D" w:rsidRDefault="007B6C1C" w:rsidP="007B6C1C">
            <w:pPr>
              <w:jc w:val="both"/>
              <w:rPr>
                <w:rFonts w:ascii="Verdana" w:hAnsi="Verdana"/>
                <w:i/>
                <w:iCs/>
                <w:sz w:val="16"/>
                <w:szCs w:val="16"/>
              </w:rPr>
            </w:pPr>
            <w:r w:rsidRPr="007B6C1C">
              <w:rPr>
                <w:rFonts w:ascii="Verdana" w:hAnsi="Verdana"/>
                <w:b/>
                <w:bCs/>
                <w:i/>
                <w:iCs/>
                <w:sz w:val="16"/>
                <w:szCs w:val="16"/>
              </w:rPr>
              <w:t>Стандартные Положения и Условия (СПУ)</w:t>
            </w:r>
            <w:r w:rsidRPr="007B6C1C">
              <w:rPr>
                <w:rFonts w:ascii="Verdana" w:hAnsi="Verdana"/>
                <w:i/>
                <w:iCs/>
                <w:sz w:val="16"/>
                <w:szCs w:val="16"/>
              </w:rPr>
              <w:t xml:space="preserve"> - документ, утверждённый СП ООО «Sanoat Energetika Guruhi», устанавливающий единые условия и правила взаимодействия между Покупателем и Поставщиком при заключении и исполнении Контрактов и Заказов. СПУ являются неотъемлемой частью Контракта и регулируют отношения между Сторонами.</w:t>
            </w:r>
          </w:p>
          <w:p w14:paraId="6FD8AD27" w14:textId="667912B2" w:rsidR="00B549C3" w:rsidRPr="00B549C3" w:rsidRDefault="00B549C3" w:rsidP="00B549C3">
            <w:pPr>
              <w:jc w:val="both"/>
              <w:rPr>
                <w:rFonts w:ascii="Verdana" w:hAnsi="Verdana"/>
                <w:i/>
                <w:iCs/>
                <w:sz w:val="16"/>
                <w:szCs w:val="16"/>
              </w:rPr>
            </w:pPr>
            <w:r w:rsidRPr="00B549C3">
              <w:rPr>
                <w:rFonts w:ascii="Verdana" w:hAnsi="Verdana"/>
                <w:b/>
                <w:bCs/>
                <w:i/>
                <w:iCs/>
                <w:sz w:val="16"/>
                <w:szCs w:val="16"/>
              </w:rPr>
              <w:t>Покупатель</w:t>
            </w:r>
            <w:r>
              <w:rPr>
                <w:rFonts w:ascii="Verdana" w:hAnsi="Verdana"/>
                <w:i/>
                <w:iCs/>
                <w:sz w:val="16"/>
                <w:szCs w:val="16"/>
              </w:rPr>
              <w:t xml:space="preserve"> - </w:t>
            </w:r>
            <w:r w:rsidRPr="00B549C3">
              <w:rPr>
                <w:rFonts w:ascii="Verdana" w:hAnsi="Verdana"/>
                <w:i/>
                <w:iCs/>
                <w:sz w:val="16"/>
                <w:szCs w:val="16"/>
              </w:rPr>
              <w:t>СП ООО «Sanoat Energetika Guruhi» или его аффилированные лица, выступающие стороной Контракта, заключающей договор на приобретение Товара у Поставщика.</w:t>
            </w:r>
          </w:p>
          <w:p w14:paraId="1DC4E0F6" w14:textId="30DC3C82" w:rsidR="00CC609B" w:rsidRDefault="00CC609B" w:rsidP="00CC609B">
            <w:pPr>
              <w:jc w:val="both"/>
              <w:rPr>
                <w:rFonts w:ascii="Verdana" w:hAnsi="Verdana"/>
                <w:i/>
                <w:iCs/>
                <w:sz w:val="16"/>
                <w:szCs w:val="16"/>
              </w:rPr>
            </w:pPr>
            <w:r w:rsidRPr="00CC609B">
              <w:rPr>
                <w:rFonts w:ascii="Verdana" w:hAnsi="Verdana"/>
                <w:b/>
                <w:bCs/>
                <w:i/>
                <w:iCs/>
                <w:sz w:val="16"/>
                <w:szCs w:val="16"/>
              </w:rPr>
              <w:t>Поставщик</w:t>
            </w:r>
            <w:r>
              <w:rPr>
                <w:rFonts w:ascii="Verdana" w:hAnsi="Verdana"/>
                <w:b/>
                <w:bCs/>
                <w:i/>
                <w:iCs/>
                <w:sz w:val="16"/>
                <w:szCs w:val="16"/>
              </w:rPr>
              <w:t xml:space="preserve"> </w:t>
            </w:r>
            <w:r>
              <w:rPr>
                <w:rFonts w:ascii="Verdana" w:hAnsi="Verdana"/>
                <w:i/>
                <w:iCs/>
                <w:sz w:val="16"/>
                <w:szCs w:val="16"/>
              </w:rPr>
              <w:t xml:space="preserve">- </w:t>
            </w:r>
            <w:r w:rsidRPr="00CC609B">
              <w:rPr>
                <w:rFonts w:ascii="Verdana" w:hAnsi="Verdana"/>
                <w:i/>
                <w:iCs/>
                <w:sz w:val="16"/>
                <w:szCs w:val="16"/>
              </w:rPr>
              <w:t>юридическое или физическое лицо, заключающее с Покупателем Контракт на поставку Товара и принимающее на себя обязательства по его изготовлению, поставке и передаче.</w:t>
            </w:r>
          </w:p>
          <w:p w14:paraId="69A39D17" w14:textId="3CBE3BF2" w:rsidR="005F1167" w:rsidRPr="005F1167" w:rsidRDefault="005F1167" w:rsidP="00CC609B">
            <w:pPr>
              <w:jc w:val="both"/>
              <w:rPr>
                <w:rFonts w:ascii="Verdana" w:hAnsi="Verdana"/>
                <w:b/>
                <w:bCs/>
                <w:i/>
                <w:iCs/>
                <w:sz w:val="16"/>
                <w:szCs w:val="16"/>
              </w:rPr>
            </w:pPr>
            <w:r w:rsidRPr="005F1167">
              <w:rPr>
                <w:rFonts w:ascii="Verdana" w:hAnsi="Verdana"/>
                <w:b/>
                <w:bCs/>
                <w:i/>
                <w:iCs/>
                <w:sz w:val="16"/>
                <w:szCs w:val="16"/>
              </w:rPr>
              <w:t>Стороны</w:t>
            </w:r>
            <w:r w:rsidRPr="005F1167">
              <w:rPr>
                <w:rFonts w:ascii="Verdana" w:hAnsi="Verdana"/>
                <w:i/>
                <w:iCs/>
                <w:sz w:val="16"/>
                <w:szCs w:val="16"/>
              </w:rPr>
              <w:t xml:space="preserve"> - </w:t>
            </w:r>
            <w:r>
              <w:rPr>
                <w:rFonts w:ascii="Verdana" w:hAnsi="Verdana"/>
                <w:i/>
                <w:iCs/>
                <w:sz w:val="16"/>
                <w:szCs w:val="16"/>
              </w:rPr>
              <w:t>с</w:t>
            </w:r>
            <w:r w:rsidRPr="005F1167">
              <w:rPr>
                <w:rFonts w:ascii="Verdana" w:hAnsi="Verdana"/>
                <w:i/>
                <w:iCs/>
                <w:sz w:val="16"/>
                <w:szCs w:val="16"/>
              </w:rPr>
              <w:t>овокупное обозначение Покупателя и Поставщика, заключивших Контракт и участвующих в правоотношениях, регулируемых СПУ.</w:t>
            </w:r>
          </w:p>
          <w:p w14:paraId="5C9D777F" w14:textId="2F5D10C4" w:rsidR="00B1460B" w:rsidRPr="00B1460B" w:rsidRDefault="00B1460B" w:rsidP="00B1460B">
            <w:pPr>
              <w:jc w:val="both"/>
              <w:rPr>
                <w:rFonts w:ascii="Verdana" w:hAnsi="Verdana"/>
                <w:i/>
                <w:iCs/>
                <w:sz w:val="16"/>
                <w:szCs w:val="16"/>
              </w:rPr>
            </w:pPr>
            <w:r w:rsidRPr="00B1460B">
              <w:rPr>
                <w:rFonts w:ascii="Verdana" w:hAnsi="Verdana"/>
                <w:b/>
                <w:bCs/>
                <w:i/>
                <w:iCs/>
                <w:sz w:val="16"/>
                <w:szCs w:val="16"/>
              </w:rPr>
              <w:t>Контракт</w:t>
            </w:r>
            <w:r w:rsidR="00956895">
              <w:rPr>
                <w:rFonts w:ascii="Verdana" w:hAnsi="Verdana"/>
                <w:b/>
                <w:bCs/>
                <w:i/>
                <w:iCs/>
                <w:sz w:val="16"/>
                <w:szCs w:val="16"/>
              </w:rPr>
              <w:t xml:space="preserve"> (Рамочный Контракт Поставки)</w:t>
            </w:r>
            <w:r>
              <w:rPr>
                <w:rFonts w:ascii="Verdana" w:hAnsi="Verdana"/>
                <w:i/>
                <w:iCs/>
                <w:sz w:val="16"/>
                <w:szCs w:val="16"/>
              </w:rPr>
              <w:t xml:space="preserve"> - </w:t>
            </w:r>
            <w:r w:rsidRPr="00B1460B">
              <w:rPr>
                <w:rFonts w:ascii="Verdana" w:hAnsi="Verdana"/>
                <w:i/>
                <w:iCs/>
                <w:sz w:val="16"/>
                <w:szCs w:val="16"/>
              </w:rPr>
              <w:t>заключенный между Покупателем и Поставщиком, определяющий общие условия сотрудничества, права и обязанности Сторон, включая ссылки на СПУ и иные приложения.</w:t>
            </w:r>
          </w:p>
          <w:p w14:paraId="73AC53E5" w14:textId="4B9044AF" w:rsidR="00956895" w:rsidRPr="00956895" w:rsidRDefault="00956895" w:rsidP="00956895">
            <w:pPr>
              <w:jc w:val="both"/>
              <w:rPr>
                <w:rFonts w:ascii="Verdana" w:hAnsi="Verdana"/>
                <w:i/>
                <w:iCs/>
                <w:sz w:val="16"/>
                <w:szCs w:val="16"/>
              </w:rPr>
            </w:pPr>
            <w:r w:rsidRPr="00FA5AAB">
              <w:rPr>
                <w:rFonts w:ascii="Verdana" w:hAnsi="Verdana"/>
                <w:b/>
                <w:bCs/>
                <w:i/>
                <w:iCs/>
                <w:sz w:val="16"/>
                <w:szCs w:val="16"/>
              </w:rPr>
              <w:t xml:space="preserve">Заказ (Заказ </w:t>
            </w:r>
            <w:r w:rsidR="00A76018" w:rsidRPr="00FA5AAB">
              <w:rPr>
                <w:rFonts w:ascii="Verdana" w:hAnsi="Verdana"/>
                <w:b/>
                <w:bCs/>
                <w:i/>
                <w:iCs/>
                <w:sz w:val="16"/>
                <w:szCs w:val="16"/>
              </w:rPr>
              <w:t>на поставку</w:t>
            </w:r>
            <w:r w:rsidRPr="00FA5AAB">
              <w:rPr>
                <w:rFonts w:ascii="Verdana" w:hAnsi="Verdana"/>
                <w:b/>
                <w:bCs/>
                <w:i/>
                <w:iCs/>
                <w:sz w:val="16"/>
                <w:szCs w:val="16"/>
              </w:rPr>
              <w:t>)</w:t>
            </w:r>
            <w:r>
              <w:rPr>
                <w:rFonts w:ascii="Verdana" w:hAnsi="Verdana"/>
                <w:i/>
                <w:iCs/>
                <w:sz w:val="16"/>
                <w:szCs w:val="16"/>
              </w:rPr>
              <w:t xml:space="preserve"> - д</w:t>
            </w:r>
            <w:r w:rsidRPr="00956895">
              <w:rPr>
                <w:rFonts w:ascii="Verdana" w:hAnsi="Verdana"/>
                <w:i/>
                <w:iCs/>
                <w:sz w:val="16"/>
                <w:szCs w:val="16"/>
              </w:rPr>
              <w:t>окумент, оформленный по форме Покупателя, содержащий детальную информацию о Товаре, согласованные условия между Сторонами в рамках конкретной поставки, а также иные условия, не указанные в Контракте. Заказ является неотъемлемой частью Контракта.</w:t>
            </w:r>
          </w:p>
          <w:p w14:paraId="14B6747E" w14:textId="6E934791" w:rsidR="00FA5AAB" w:rsidRPr="00FA5AAB" w:rsidRDefault="00FA5AAB" w:rsidP="00FA5AAB">
            <w:pPr>
              <w:jc w:val="both"/>
              <w:rPr>
                <w:rFonts w:ascii="Verdana" w:hAnsi="Verdana"/>
                <w:i/>
                <w:iCs/>
                <w:sz w:val="16"/>
                <w:szCs w:val="16"/>
              </w:rPr>
            </w:pPr>
            <w:r w:rsidRPr="00FA5AAB">
              <w:rPr>
                <w:rFonts w:ascii="Verdana" w:hAnsi="Verdana"/>
                <w:b/>
                <w:bCs/>
                <w:i/>
                <w:iCs/>
                <w:sz w:val="16"/>
                <w:szCs w:val="16"/>
              </w:rPr>
              <w:t>Товар</w:t>
            </w:r>
            <w:r>
              <w:rPr>
                <w:rFonts w:ascii="Verdana" w:hAnsi="Verdana"/>
                <w:i/>
                <w:iCs/>
                <w:sz w:val="16"/>
                <w:szCs w:val="16"/>
              </w:rPr>
              <w:t xml:space="preserve"> - п</w:t>
            </w:r>
            <w:r w:rsidRPr="00FA5AAB">
              <w:rPr>
                <w:rFonts w:ascii="Verdana" w:hAnsi="Verdana"/>
                <w:i/>
                <w:iCs/>
                <w:sz w:val="16"/>
                <w:szCs w:val="16"/>
              </w:rPr>
              <w:t>родукция, оборудование, материалы, комплектующие или услуги, которые Поставщик обязуется поставить или оказать Покупателю в соответствии с условиями Контракта и Заказа.</w:t>
            </w:r>
          </w:p>
          <w:p w14:paraId="745F07C5" w14:textId="11873F07" w:rsidR="0093715E" w:rsidRPr="0093715E" w:rsidRDefault="0093715E" w:rsidP="0093715E">
            <w:pPr>
              <w:jc w:val="both"/>
              <w:rPr>
                <w:rFonts w:ascii="Verdana" w:hAnsi="Verdana"/>
                <w:i/>
                <w:iCs/>
                <w:sz w:val="16"/>
                <w:szCs w:val="16"/>
              </w:rPr>
            </w:pPr>
            <w:r w:rsidRPr="0093715E">
              <w:rPr>
                <w:rFonts w:ascii="Verdana" w:hAnsi="Verdana"/>
                <w:b/>
                <w:bCs/>
                <w:i/>
                <w:iCs/>
                <w:sz w:val="16"/>
                <w:szCs w:val="16"/>
              </w:rPr>
              <w:t>Технико-коммерческое предложение (ТКП)</w:t>
            </w:r>
            <w:r>
              <w:rPr>
                <w:rFonts w:ascii="Verdana" w:hAnsi="Verdana"/>
                <w:i/>
                <w:iCs/>
                <w:sz w:val="16"/>
                <w:szCs w:val="16"/>
              </w:rPr>
              <w:t xml:space="preserve"> - д</w:t>
            </w:r>
            <w:r w:rsidRPr="0093715E">
              <w:rPr>
                <w:rFonts w:ascii="Verdana" w:hAnsi="Verdana"/>
                <w:i/>
                <w:iCs/>
                <w:sz w:val="16"/>
                <w:szCs w:val="16"/>
              </w:rPr>
              <w:t>окумент, представляемый Поставщиком в ходе закупочных процедур, содержащий технические характеристики Товара, коммерческие условия, цены и иные существенные условия поставки. ТКП служит основанием для заключения Контракта (или Заказа).</w:t>
            </w:r>
          </w:p>
          <w:p w14:paraId="23EF1444" w14:textId="6D2900C6" w:rsidR="00CD3301" w:rsidRPr="00CD3301" w:rsidRDefault="00CD3301" w:rsidP="00CD3301">
            <w:pPr>
              <w:jc w:val="both"/>
              <w:rPr>
                <w:rFonts w:ascii="Verdana" w:hAnsi="Verdana"/>
                <w:i/>
                <w:iCs/>
                <w:sz w:val="16"/>
                <w:szCs w:val="16"/>
              </w:rPr>
            </w:pPr>
            <w:r w:rsidRPr="00CD3301">
              <w:rPr>
                <w:rFonts w:ascii="Verdana" w:hAnsi="Verdana"/>
                <w:b/>
                <w:bCs/>
                <w:i/>
                <w:iCs/>
                <w:sz w:val="16"/>
                <w:szCs w:val="16"/>
              </w:rPr>
              <w:lastRenderedPageBreak/>
              <w:t xml:space="preserve">График Поставки </w:t>
            </w:r>
            <w:r>
              <w:rPr>
                <w:rFonts w:ascii="Verdana" w:hAnsi="Verdana"/>
                <w:i/>
                <w:iCs/>
                <w:sz w:val="16"/>
                <w:szCs w:val="16"/>
              </w:rPr>
              <w:t>- д</w:t>
            </w:r>
            <w:r w:rsidRPr="00CD3301">
              <w:rPr>
                <w:rFonts w:ascii="Verdana" w:hAnsi="Verdana"/>
                <w:i/>
                <w:iCs/>
                <w:sz w:val="16"/>
                <w:szCs w:val="16"/>
              </w:rPr>
              <w:t>окумент, оформленный в виде приложения к Заказу, устанавливающий сроки и объемы поставки Товара в течение периода действия Заказа.</w:t>
            </w:r>
          </w:p>
          <w:p w14:paraId="0F6534D4" w14:textId="1BF47F8E" w:rsidR="003639A2" w:rsidRDefault="003639A2" w:rsidP="003639A2">
            <w:pPr>
              <w:jc w:val="both"/>
              <w:rPr>
                <w:rFonts w:ascii="Verdana" w:hAnsi="Verdana"/>
                <w:i/>
                <w:iCs/>
                <w:sz w:val="16"/>
                <w:szCs w:val="16"/>
              </w:rPr>
            </w:pPr>
            <w:r w:rsidRPr="003639A2">
              <w:rPr>
                <w:rFonts w:ascii="Verdana" w:hAnsi="Verdana"/>
                <w:b/>
                <w:bCs/>
                <w:i/>
                <w:iCs/>
                <w:sz w:val="16"/>
                <w:szCs w:val="16"/>
              </w:rPr>
              <w:t xml:space="preserve">Платежный агент </w:t>
            </w:r>
            <w:r>
              <w:rPr>
                <w:rFonts w:ascii="Verdana" w:hAnsi="Verdana"/>
                <w:i/>
                <w:iCs/>
                <w:sz w:val="16"/>
                <w:szCs w:val="16"/>
              </w:rPr>
              <w:t>- т</w:t>
            </w:r>
            <w:r w:rsidRPr="003639A2">
              <w:rPr>
                <w:rFonts w:ascii="Verdana" w:hAnsi="Verdana"/>
                <w:i/>
                <w:iCs/>
                <w:sz w:val="16"/>
                <w:szCs w:val="16"/>
              </w:rPr>
              <w:t xml:space="preserve">ретье лицо, назначенное Покупателем по соглашению Сторон для осуществления оплаты по Контракту (или Заказу). </w:t>
            </w:r>
          </w:p>
          <w:p w14:paraId="08B7D6A9" w14:textId="77777777" w:rsidR="00582836" w:rsidRPr="00266FE5" w:rsidRDefault="00582836" w:rsidP="00582836">
            <w:pPr>
              <w:jc w:val="both"/>
              <w:rPr>
                <w:rFonts w:ascii="Verdana" w:hAnsi="Verdana"/>
                <w:i/>
                <w:iCs/>
                <w:sz w:val="16"/>
                <w:szCs w:val="16"/>
              </w:rPr>
            </w:pPr>
            <w:r w:rsidRPr="00266FE5">
              <w:rPr>
                <w:rFonts w:ascii="Verdana" w:hAnsi="Verdana"/>
                <w:b/>
                <w:bCs/>
                <w:i/>
                <w:iCs/>
                <w:sz w:val="16"/>
                <w:szCs w:val="16"/>
              </w:rPr>
              <w:t xml:space="preserve">Аффилированные лица </w:t>
            </w:r>
            <w:r>
              <w:rPr>
                <w:rFonts w:ascii="Verdana" w:hAnsi="Verdana"/>
                <w:i/>
                <w:iCs/>
                <w:sz w:val="16"/>
                <w:szCs w:val="16"/>
              </w:rPr>
              <w:t>- ю</w:t>
            </w:r>
            <w:r w:rsidRPr="00266FE5">
              <w:rPr>
                <w:rFonts w:ascii="Verdana" w:hAnsi="Verdana"/>
                <w:i/>
                <w:iCs/>
                <w:sz w:val="16"/>
                <w:szCs w:val="16"/>
              </w:rPr>
              <w:t>ридические или физические лица, связанные с Покупателем или Поставщиком отношениями контроля или значительного влияния, включая дочерние компании, филиалы, подразделения и иные связанные структуры.</w:t>
            </w:r>
          </w:p>
          <w:p w14:paraId="54850AAF" w14:textId="0B236D7E" w:rsidR="0069619B" w:rsidRPr="0069619B" w:rsidRDefault="0069619B" w:rsidP="0069619B">
            <w:pPr>
              <w:jc w:val="both"/>
              <w:rPr>
                <w:rFonts w:ascii="Verdana" w:hAnsi="Verdana"/>
                <w:i/>
                <w:iCs/>
                <w:sz w:val="16"/>
                <w:szCs w:val="16"/>
              </w:rPr>
            </w:pPr>
            <w:r w:rsidRPr="0069619B">
              <w:rPr>
                <w:rFonts w:ascii="Verdana" w:hAnsi="Verdana"/>
                <w:b/>
                <w:bCs/>
                <w:i/>
                <w:iCs/>
                <w:sz w:val="16"/>
                <w:szCs w:val="16"/>
              </w:rPr>
              <w:t xml:space="preserve">Инкотермс-2020 </w:t>
            </w:r>
            <w:r>
              <w:rPr>
                <w:rFonts w:ascii="Verdana" w:hAnsi="Verdana"/>
                <w:i/>
                <w:iCs/>
                <w:sz w:val="16"/>
                <w:szCs w:val="16"/>
              </w:rPr>
              <w:t>- м</w:t>
            </w:r>
            <w:r w:rsidRPr="0069619B">
              <w:rPr>
                <w:rFonts w:ascii="Verdana" w:hAnsi="Verdana"/>
                <w:i/>
                <w:iCs/>
                <w:sz w:val="16"/>
                <w:szCs w:val="16"/>
              </w:rPr>
              <w:t>еждународные правила толкования торговых терминов, изданные Международной торговой палатой (ICC), устанавливающие стандартные условия поставки, распределение рисков и обязанностей между продавцом и покупателем в международной торговле.</w:t>
            </w:r>
          </w:p>
          <w:p w14:paraId="66D2D640" w14:textId="59DA18F3" w:rsidR="0069619B" w:rsidRDefault="0069619B" w:rsidP="0069619B">
            <w:pPr>
              <w:jc w:val="both"/>
              <w:rPr>
                <w:rFonts w:ascii="Verdana" w:hAnsi="Verdana"/>
                <w:i/>
                <w:iCs/>
                <w:sz w:val="16"/>
                <w:szCs w:val="16"/>
              </w:rPr>
            </w:pPr>
            <w:r w:rsidRPr="0069619B">
              <w:rPr>
                <w:rFonts w:ascii="Verdana" w:hAnsi="Verdana"/>
                <w:b/>
                <w:bCs/>
                <w:i/>
                <w:iCs/>
                <w:sz w:val="16"/>
                <w:szCs w:val="16"/>
              </w:rPr>
              <w:t xml:space="preserve">План Контроля Качества (ПКК) </w:t>
            </w:r>
            <w:r>
              <w:rPr>
                <w:rFonts w:ascii="Verdana" w:hAnsi="Verdana"/>
                <w:i/>
                <w:iCs/>
                <w:sz w:val="16"/>
                <w:szCs w:val="16"/>
              </w:rPr>
              <w:t>- д</w:t>
            </w:r>
            <w:r w:rsidRPr="0069619B">
              <w:rPr>
                <w:rFonts w:ascii="Verdana" w:hAnsi="Verdana"/>
                <w:i/>
                <w:iCs/>
                <w:sz w:val="16"/>
                <w:szCs w:val="16"/>
              </w:rPr>
              <w:t>окумент, согласованный между Сторонами, определяющий требования и процедуры обеспечения качества Товара, включая методы контроля, график инспекций, ответственность Сторон, порядок взаимодействия и требования к документации.</w:t>
            </w:r>
          </w:p>
          <w:p w14:paraId="5E930321" w14:textId="617D9B8D" w:rsidR="00823710" w:rsidRPr="00823710" w:rsidRDefault="00823710" w:rsidP="00823710">
            <w:pPr>
              <w:jc w:val="both"/>
              <w:rPr>
                <w:rFonts w:ascii="Verdana" w:hAnsi="Verdana"/>
                <w:i/>
                <w:iCs/>
                <w:sz w:val="16"/>
                <w:szCs w:val="16"/>
              </w:rPr>
            </w:pPr>
            <w:r w:rsidRPr="00823710">
              <w:rPr>
                <w:rFonts w:ascii="Verdana" w:hAnsi="Verdana"/>
                <w:b/>
                <w:bCs/>
                <w:i/>
                <w:iCs/>
                <w:sz w:val="16"/>
                <w:szCs w:val="16"/>
              </w:rPr>
              <w:t>Разрешение на отгрузку Товара</w:t>
            </w:r>
            <w:r>
              <w:rPr>
                <w:rFonts w:ascii="Verdana" w:hAnsi="Verdana"/>
                <w:i/>
                <w:iCs/>
                <w:sz w:val="16"/>
                <w:szCs w:val="16"/>
              </w:rPr>
              <w:t xml:space="preserve"> - д</w:t>
            </w:r>
            <w:r w:rsidRPr="00823710">
              <w:rPr>
                <w:rFonts w:ascii="Verdana" w:hAnsi="Verdana"/>
                <w:i/>
                <w:iCs/>
                <w:sz w:val="16"/>
                <w:szCs w:val="16"/>
              </w:rPr>
              <w:t>окумент, выдаваемый Покупателем Поставщику после успешного проведения предотгрузочной инспекции, подтверждающий согласие на отгрузку Товара.</w:t>
            </w:r>
          </w:p>
          <w:p w14:paraId="2B5732E1" w14:textId="46701A7E" w:rsidR="00652AF9" w:rsidRPr="00652AF9" w:rsidRDefault="00652AF9" w:rsidP="00652AF9">
            <w:pPr>
              <w:jc w:val="both"/>
              <w:rPr>
                <w:rFonts w:ascii="Verdana" w:hAnsi="Verdana"/>
                <w:i/>
                <w:iCs/>
                <w:sz w:val="16"/>
                <w:szCs w:val="16"/>
              </w:rPr>
            </w:pPr>
            <w:r w:rsidRPr="00652AF9">
              <w:rPr>
                <w:rFonts w:ascii="Verdana" w:hAnsi="Verdana"/>
                <w:b/>
                <w:bCs/>
                <w:i/>
                <w:iCs/>
                <w:sz w:val="16"/>
                <w:szCs w:val="16"/>
              </w:rPr>
              <w:t>Акт приемки-передачи</w:t>
            </w:r>
            <w:r>
              <w:rPr>
                <w:rFonts w:ascii="Verdana" w:hAnsi="Verdana"/>
                <w:i/>
                <w:iCs/>
                <w:sz w:val="16"/>
                <w:szCs w:val="16"/>
              </w:rPr>
              <w:t xml:space="preserve"> - д</w:t>
            </w:r>
            <w:r w:rsidRPr="00652AF9">
              <w:rPr>
                <w:rFonts w:ascii="Verdana" w:hAnsi="Verdana"/>
                <w:i/>
                <w:iCs/>
                <w:sz w:val="16"/>
                <w:szCs w:val="16"/>
              </w:rPr>
              <w:t>окумент, подписываемый Сторонами по результатам приемки Товара, подтверждающий факт передачи Товара Покупателю и соответствие его установленным требованиям.</w:t>
            </w:r>
          </w:p>
          <w:p w14:paraId="78B7954F" w14:textId="762623B7" w:rsidR="00766AB1" w:rsidRPr="00766AB1" w:rsidRDefault="00766AB1" w:rsidP="00766AB1">
            <w:pPr>
              <w:jc w:val="both"/>
              <w:rPr>
                <w:rFonts w:ascii="Verdana" w:hAnsi="Verdana"/>
                <w:i/>
                <w:iCs/>
                <w:sz w:val="16"/>
                <w:szCs w:val="16"/>
              </w:rPr>
            </w:pPr>
            <w:r w:rsidRPr="00766AB1">
              <w:rPr>
                <w:rFonts w:ascii="Verdana" w:hAnsi="Verdana"/>
                <w:b/>
                <w:bCs/>
                <w:i/>
                <w:iCs/>
                <w:sz w:val="16"/>
                <w:szCs w:val="16"/>
              </w:rPr>
              <w:t xml:space="preserve">Конфиденциальная информация </w:t>
            </w:r>
            <w:r>
              <w:rPr>
                <w:rFonts w:ascii="Verdana" w:hAnsi="Verdana"/>
                <w:i/>
                <w:iCs/>
                <w:sz w:val="16"/>
                <w:szCs w:val="16"/>
              </w:rPr>
              <w:t>- л</w:t>
            </w:r>
            <w:r w:rsidRPr="00766AB1">
              <w:rPr>
                <w:rFonts w:ascii="Verdana" w:hAnsi="Verdana"/>
                <w:i/>
                <w:iCs/>
                <w:sz w:val="16"/>
                <w:szCs w:val="16"/>
              </w:rPr>
              <w:t>юбая информация, к которой Поставщик получает доступ при заключении и исполнении Контракта, включая сведения о Покупателе, его аффилированных лицах, содержание Контракта, переписку Сторон и материалы, производные от такой информации, которые не являются общедоступными и раскрытие которых может нанести ущерб интересам Покупателя.</w:t>
            </w:r>
          </w:p>
          <w:p w14:paraId="14160C62" w14:textId="670C3429" w:rsidR="009F6C3F" w:rsidRPr="0065353A" w:rsidRDefault="009F6C3F" w:rsidP="0065353A">
            <w:pPr>
              <w:rPr>
                <w:rFonts w:ascii="Verdana" w:hAnsi="Verdana"/>
                <w:b/>
                <w:bCs/>
                <w:i/>
                <w:iCs/>
                <w:sz w:val="16"/>
                <w:szCs w:val="16"/>
              </w:rPr>
            </w:pPr>
            <w:r w:rsidRPr="009F6C3F">
              <w:rPr>
                <w:rFonts w:ascii="Verdana" w:hAnsi="Verdana"/>
                <w:b/>
                <w:bCs/>
                <w:i/>
                <w:iCs/>
                <w:sz w:val="16"/>
                <w:szCs w:val="16"/>
              </w:rPr>
              <w:t>Форс-мажор</w:t>
            </w:r>
            <w:r w:rsidR="0065353A">
              <w:rPr>
                <w:rFonts w:ascii="Verdana" w:hAnsi="Verdana"/>
                <w:b/>
                <w:bCs/>
                <w:i/>
                <w:iCs/>
                <w:sz w:val="16"/>
                <w:szCs w:val="16"/>
              </w:rPr>
              <w:t xml:space="preserve"> (</w:t>
            </w:r>
            <w:r w:rsidR="0065353A" w:rsidRPr="0065353A">
              <w:rPr>
                <w:rFonts w:ascii="Verdana" w:hAnsi="Verdana"/>
                <w:b/>
                <w:bCs/>
                <w:i/>
                <w:iCs/>
                <w:sz w:val="16"/>
                <w:szCs w:val="16"/>
              </w:rPr>
              <w:t>Обстоятельства непреодолимой силы</w:t>
            </w:r>
            <w:r w:rsidR="0065353A">
              <w:rPr>
                <w:rFonts w:ascii="Verdana" w:hAnsi="Verdana"/>
                <w:b/>
                <w:bCs/>
                <w:i/>
                <w:iCs/>
                <w:sz w:val="16"/>
                <w:szCs w:val="16"/>
              </w:rPr>
              <w:t>)</w:t>
            </w:r>
            <w:r w:rsidRPr="009F6C3F">
              <w:rPr>
                <w:rFonts w:ascii="Verdana" w:hAnsi="Verdana"/>
                <w:b/>
                <w:bCs/>
                <w:i/>
                <w:iCs/>
                <w:sz w:val="16"/>
                <w:szCs w:val="16"/>
              </w:rPr>
              <w:t xml:space="preserve"> </w:t>
            </w:r>
            <w:r>
              <w:rPr>
                <w:rFonts w:ascii="Verdana" w:hAnsi="Verdana"/>
                <w:i/>
                <w:iCs/>
                <w:sz w:val="16"/>
                <w:szCs w:val="16"/>
              </w:rPr>
              <w:t>- о</w:t>
            </w:r>
            <w:r w:rsidRPr="009F6C3F">
              <w:rPr>
                <w:rFonts w:ascii="Verdana" w:hAnsi="Verdana"/>
                <w:i/>
                <w:iCs/>
                <w:sz w:val="16"/>
                <w:szCs w:val="16"/>
              </w:rPr>
              <w:t>бстоятельства непреодолимой силы, чрезвычайные и непредотвратимые при данных условиях события, препятствующие исполнению обязательств по Контракту, такие как природные катастрофы, войны, эпидемии, акты органов власти и другие подобные обстоятельства.</w:t>
            </w:r>
          </w:p>
          <w:p w14:paraId="4695BDFE" w14:textId="40D1A3D9" w:rsidR="009F6C3F" w:rsidRPr="009F6C3F" w:rsidRDefault="009F6C3F" w:rsidP="009F6C3F">
            <w:pPr>
              <w:jc w:val="both"/>
              <w:rPr>
                <w:rFonts w:ascii="Verdana" w:hAnsi="Verdana"/>
                <w:i/>
                <w:iCs/>
                <w:sz w:val="16"/>
                <w:szCs w:val="16"/>
              </w:rPr>
            </w:pPr>
            <w:r w:rsidRPr="009F6C3F">
              <w:rPr>
                <w:rFonts w:ascii="Verdana" w:hAnsi="Verdana"/>
                <w:b/>
                <w:bCs/>
                <w:i/>
                <w:iCs/>
                <w:sz w:val="16"/>
                <w:szCs w:val="16"/>
              </w:rPr>
              <w:t xml:space="preserve">Комплаенс </w:t>
            </w:r>
            <w:r>
              <w:rPr>
                <w:rFonts w:ascii="Verdana" w:hAnsi="Verdana"/>
                <w:i/>
                <w:iCs/>
                <w:sz w:val="16"/>
                <w:szCs w:val="16"/>
              </w:rPr>
              <w:t>- с</w:t>
            </w:r>
            <w:r w:rsidRPr="009F6C3F">
              <w:rPr>
                <w:rFonts w:ascii="Verdana" w:hAnsi="Verdana"/>
                <w:i/>
                <w:iCs/>
                <w:sz w:val="16"/>
                <w:szCs w:val="16"/>
              </w:rPr>
              <w:t>овокупность процедур и мер, направленных на обеспечение соответствия деятельности Сторон применимому законодательству, нормативным актам, корпоративным политикам и этическим стандартам.</w:t>
            </w:r>
          </w:p>
          <w:p w14:paraId="68118733" w14:textId="1B652221" w:rsidR="009665A5" w:rsidRPr="009665A5" w:rsidRDefault="009665A5" w:rsidP="009665A5">
            <w:pPr>
              <w:jc w:val="both"/>
              <w:rPr>
                <w:rFonts w:ascii="Verdana" w:hAnsi="Verdana"/>
                <w:i/>
                <w:iCs/>
                <w:sz w:val="16"/>
                <w:szCs w:val="16"/>
              </w:rPr>
            </w:pPr>
            <w:r w:rsidRPr="009665A5">
              <w:rPr>
                <w:rFonts w:ascii="Verdana" w:hAnsi="Verdana"/>
                <w:b/>
                <w:bCs/>
                <w:i/>
                <w:iCs/>
                <w:sz w:val="16"/>
                <w:szCs w:val="16"/>
              </w:rPr>
              <w:t xml:space="preserve">Лист Технических Отклонений </w:t>
            </w:r>
            <w:r>
              <w:rPr>
                <w:rFonts w:ascii="Verdana" w:hAnsi="Verdana"/>
                <w:i/>
                <w:iCs/>
                <w:sz w:val="16"/>
                <w:szCs w:val="16"/>
              </w:rPr>
              <w:t>- д</w:t>
            </w:r>
            <w:r w:rsidRPr="009665A5">
              <w:rPr>
                <w:rFonts w:ascii="Verdana" w:hAnsi="Verdana"/>
                <w:i/>
                <w:iCs/>
                <w:sz w:val="16"/>
                <w:szCs w:val="16"/>
              </w:rPr>
              <w:t>окумент, оформляемый в виде приложения к Заказу, в котором фиксируются согласованные Сторонами технические отклонения Товара от технической спецификации Покупателя.</w:t>
            </w:r>
          </w:p>
          <w:p w14:paraId="7BB0B547" w14:textId="3997FAF4" w:rsidR="00C02729" w:rsidRPr="00C02729" w:rsidRDefault="00C02729" w:rsidP="00C02729">
            <w:pPr>
              <w:jc w:val="both"/>
              <w:rPr>
                <w:rFonts w:ascii="Verdana" w:hAnsi="Verdana"/>
                <w:i/>
                <w:iCs/>
                <w:sz w:val="16"/>
                <w:szCs w:val="16"/>
              </w:rPr>
            </w:pPr>
            <w:r w:rsidRPr="00C02729">
              <w:rPr>
                <w:rFonts w:ascii="Verdana" w:hAnsi="Verdana"/>
                <w:b/>
                <w:bCs/>
                <w:i/>
                <w:iCs/>
                <w:sz w:val="16"/>
                <w:szCs w:val="16"/>
              </w:rPr>
              <w:t xml:space="preserve">Фиксированный период </w:t>
            </w:r>
            <w:r>
              <w:rPr>
                <w:rFonts w:ascii="Verdana" w:hAnsi="Verdana"/>
                <w:i/>
                <w:iCs/>
                <w:sz w:val="16"/>
                <w:szCs w:val="16"/>
              </w:rPr>
              <w:t>- п</w:t>
            </w:r>
            <w:r w:rsidRPr="00C02729">
              <w:rPr>
                <w:rFonts w:ascii="Verdana" w:hAnsi="Verdana"/>
                <w:i/>
                <w:iCs/>
                <w:sz w:val="16"/>
                <w:szCs w:val="16"/>
              </w:rPr>
              <w:t>ериод времени, в течение которого цена Товара, согласованная Сторонами в Заказе, является неизменной (фиксированной) и не подлежит индексации или изменению.</w:t>
            </w:r>
          </w:p>
          <w:p w14:paraId="66F417D8" w14:textId="17005B96" w:rsidR="006F6B5A" w:rsidRPr="006F6B5A" w:rsidRDefault="006F6B5A" w:rsidP="006F6B5A">
            <w:pPr>
              <w:jc w:val="both"/>
              <w:rPr>
                <w:rFonts w:ascii="Verdana" w:hAnsi="Verdana"/>
                <w:i/>
                <w:iCs/>
                <w:sz w:val="16"/>
                <w:szCs w:val="16"/>
              </w:rPr>
            </w:pPr>
            <w:r w:rsidRPr="006F6B5A">
              <w:rPr>
                <w:rFonts w:ascii="Verdana" w:hAnsi="Verdana"/>
                <w:b/>
                <w:bCs/>
                <w:i/>
                <w:iCs/>
                <w:sz w:val="16"/>
                <w:szCs w:val="16"/>
              </w:rPr>
              <w:t xml:space="preserve">Гарантийный срок </w:t>
            </w:r>
            <w:r>
              <w:rPr>
                <w:rFonts w:ascii="Verdana" w:hAnsi="Verdana"/>
                <w:i/>
                <w:iCs/>
                <w:sz w:val="16"/>
                <w:szCs w:val="16"/>
              </w:rPr>
              <w:t>- п</w:t>
            </w:r>
            <w:r w:rsidRPr="006F6B5A">
              <w:rPr>
                <w:rFonts w:ascii="Verdana" w:hAnsi="Verdana"/>
                <w:i/>
                <w:iCs/>
                <w:sz w:val="16"/>
                <w:szCs w:val="16"/>
              </w:rPr>
              <w:t>ериод времени, в течение которого Поставщик гарантирует соответствие Товара установленным требованиям, отсутствие недостатков и обязуется устранить выявленные дефекты за свой счет.</w:t>
            </w:r>
          </w:p>
          <w:p w14:paraId="399DF781" w14:textId="6173413E" w:rsidR="001F5175" w:rsidRDefault="001F5175" w:rsidP="001F5175">
            <w:pPr>
              <w:jc w:val="both"/>
              <w:rPr>
                <w:rFonts w:ascii="Verdana" w:hAnsi="Verdana"/>
                <w:i/>
                <w:iCs/>
                <w:sz w:val="16"/>
                <w:szCs w:val="16"/>
              </w:rPr>
            </w:pPr>
            <w:r w:rsidRPr="001F5175">
              <w:rPr>
                <w:rFonts w:ascii="Verdana" w:hAnsi="Verdana"/>
                <w:b/>
                <w:bCs/>
                <w:i/>
                <w:iCs/>
                <w:sz w:val="16"/>
                <w:szCs w:val="16"/>
              </w:rPr>
              <w:t xml:space="preserve">Дата поставки </w:t>
            </w:r>
            <w:r>
              <w:rPr>
                <w:rFonts w:ascii="Verdana" w:hAnsi="Verdana"/>
                <w:i/>
                <w:iCs/>
                <w:sz w:val="16"/>
                <w:szCs w:val="16"/>
              </w:rPr>
              <w:t>- д</w:t>
            </w:r>
            <w:r w:rsidRPr="001F5175">
              <w:rPr>
                <w:rFonts w:ascii="Verdana" w:hAnsi="Verdana"/>
                <w:i/>
                <w:iCs/>
                <w:sz w:val="16"/>
                <w:szCs w:val="16"/>
              </w:rPr>
              <w:t>ата, определяемая в соответствии с условиями Контракта (или Заказа), когда Товар считается поставленным Покупателю, и на него переходят риск случайной гибели или повреждения и право собственности.</w:t>
            </w:r>
          </w:p>
          <w:p w14:paraId="3D82D333" w14:textId="218A87FB" w:rsidR="00AD4C66" w:rsidRPr="00AD4C66" w:rsidRDefault="00AD4C66" w:rsidP="00AD4C66">
            <w:pPr>
              <w:jc w:val="both"/>
              <w:rPr>
                <w:rFonts w:ascii="Verdana" w:hAnsi="Verdana"/>
                <w:i/>
                <w:iCs/>
                <w:sz w:val="16"/>
                <w:szCs w:val="16"/>
              </w:rPr>
            </w:pPr>
            <w:r w:rsidRPr="00AD4C66">
              <w:rPr>
                <w:rFonts w:ascii="Verdana" w:hAnsi="Verdana"/>
                <w:b/>
                <w:bCs/>
                <w:i/>
                <w:iCs/>
                <w:sz w:val="16"/>
                <w:szCs w:val="16"/>
              </w:rPr>
              <w:lastRenderedPageBreak/>
              <w:t>Дата отгрузки</w:t>
            </w:r>
            <w:r>
              <w:rPr>
                <w:rFonts w:ascii="Verdana" w:hAnsi="Verdana"/>
                <w:i/>
                <w:iCs/>
                <w:sz w:val="16"/>
                <w:szCs w:val="16"/>
              </w:rPr>
              <w:t xml:space="preserve"> - д</w:t>
            </w:r>
            <w:r w:rsidRPr="00AD4C66">
              <w:rPr>
                <w:rFonts w:ascii="Verdana" w:hAnsi="Verdana"/>
                <w:i/>
                <w:iCs/>
                <w:sz w:val="16"/>
                <w:szCs w:val="16"/>
              </w:rPr>
              <w:t>ата, когда Товар (или его партия) передан первому перевозчику в пункте отгрузки, подтвержденная отметкой о принятии груза перевозчиком на транспортной накладной.</w:t>
            </w:r>
          </w:p>
          <w:p w14:paraId="5DFCD1C6" w14:textId="3A8E95A6" w:rsidR="001F5175" w:rsidRDefault="001F5175" w:rsidP="001F5175">
            <w:pPr>
              <w:jc w:val="both"/>
              <w:rPr>
                <w:rFonts w:ascii="Verdana" w:hAnsi="Verdana"/>
                <w:i/>
                <w:iCs/>
                <w:sz w:val="16"/>
                <w:szCs w:val="16"/>
              </w:rPr>
            </w:pPr>
            <w:r w:rsidRPr="001F5175">
              <w:rPr>
                <w:rFonts w:ascii="Verdana" w:hAnsi="Verdana"/>
                <w:b/>
                <w:bCs/>
                <w:i/>
                <w:iCs/>
                <w:sz w:val="16"/>
                <w:szCs w:val="16"/>
              </w:rPr>
              <w:t>Рабочий день</w:t>
            </w:r>
            <w:r>
              <w:rPr>
                <w:rFonts w:ascii="Verdana" w:hAnsi="Verdana"/>
                <w:i/>
                <w:iCs/>
                <w:sz w:val="16"/>
                <w:szCs w:val="16"/>
              </w:rPr>
              <w:t xml:space="preserve"> - к</w:t>
            </w:r>
            <w:r w:rsidRPr="001F5175">
              <w:rPr>
                <w:rFonts w:ascii="Verdana" w:hAnsi="Verdana"/>
                <w:i/>
                <w:iCs/>
                <w:sz w:val="16"/>
                <w:szCs w:val="16"/>
              </w:rPr>
              <w:t>алендарный день, за исключением выходных (суббота и воскресенье) и официально установленных нерабочих праздничных дней в Республике Узбекистан.</w:t>
            </w:r>
          </w:p>
          <w:p w14:paraId="09E92B44" w14:textId="73AD547C" w:rsidR="00B855AD" w:rsidRPr="00B855AD" w:rsidRDefault="00B855AD" w:rsidP="00B855AD">
            <w:pPr>
              <w:jc w:val="both"/>
              <w:rPr>
                <w:rFonts w:ascii="Verdana" w:hAnsi="Verdana"/>
                <w:i/>
                <w:iCs/>
                <w:sz w:val="16"/>
                <w:szCs w:val="16"/>
              </w:rPr>
            </w:pPr>
            <w:r w:rsidRPr="00B855AD">
              <w:rPr>
                <w:rFonts w:ascii="Verdana" w:hAnsi="Verdana"/>
                <w:b/>
                <w:bCs/>
                <w:i/>
                <w:iCs/>
                <w:sz w:val="16"/>
                <w:szCs w:val="16"/>
              </w:rPr>
              <w:t xml:space="preserve">Уполномоченный представитель </w:t>
            </w:r>
            <w:r>
              <w:rPr>
                <w:rFonts w:ascii="Verdana" w:hAnsi="Verdana"/>
                <w:i/>
                <w:iCs/>
                <w:sz w:val="16"/>
                <w:szCs w:val="16"/>
              </w:rPr>
              <w:t>- л</w:t>
            </w:r>
            <w:r w:rsidRPr="00B855AD">
              <w:rPr>
                <w:rFonts w:ascii="Verdana" w:hAnsi="Verdana"/>
                <w:i/>
                <w:iCs/>
                <w:sz w:val="16"/>
                <w:szCs w:val="16"/>
              </w:rPr>
              <w:t>ицо, действующее от имени Стороны на основании доверенности, приказа или иного документа, подтверждающего его полномочия на осуществление действий, предусмотренных Контрактом и СПУ.</w:t>
            </w:r>
          </w:p>
          <w:p w14:paraId="1FD69BA5" w14:textId="076272B3" w:rsidR="00317EE8" w:rsidRPr="00317EE8" w:rsidRDefault="00317EE8" w:rsidP="00317EE8">
            <w:pPr>
              <w:jc w:val="both"/>
              <w:rPr>
                <w:rFonts w:ascii="Verdana" w:hAnsi="Verdana"/>
                <w:i/>
                <w:iCs/>
                <w:sz w:val="16"/>
                <w:szCs w:val="16"/>
              </w:rPr>
            </w:pPr>
            <w:r w:rsidRPr="00317EE8">
              <w:rPr>
                <w:rFonts w:ascii="Verdana" w:hAnsi="Verdana"/>
                <w:b/>
                <w:bCs/>
                <w:i/>
                <w:iCs/>
                <w:sz w:val="16"/>
                <w:szCs w:val="16"/>
              </w:rPr>
              <w:t>Электронная почта</w:t>
            </w:r>
            <w:r>
              <w:rPr>
                <w:rFonts w:ascii="Verdana" w:hAnsi="Verdana"/>
                <w:i/>
                <w:iCs/>
                <w:sz w:val="16"/>
                <w:szCs w:val="16"/>
              </w:rPr>
              <w:t xml:space="preserve"> - с</w:t>
            </w:r>
            <w:r w:rsidRPr="00317EE8">
              <w:rPr>
                <w:rFonts w:ascii="Verdana" w:hAnsi="Verdana"/>
                <w:i/>
                <w:iCs/>
                <w:sz w:val="16"/>
                <w:szCs w:val="16"/>
              </w:rPr>
              <w:t>редство электронной связи, используемое Сторонами для обмена документами, уведомлениями и информацией в рамках исполнения Контракта и СПУ, признаваемое юридически значимым каналом коммуникации.</w:t>
            </w:r>
          </w:p>
          <w:p w14:paraId="337F0FF6" w14:textId="7BDD61C7" w:rsidR="00FC74B2" w:rsidRDefault="00FC74B2" w:rsidP="00FC74B2">
            <w:pPr>
              <w:jc w:val="both"/>
              <w:rPr>
                <w:rFonts w:ascii="Verdana" w:hAnsi="Verdana"/>
                <w:i/>
                <w:iCs/>
                <w:sz w:val="16"/>
                <w:szCs w:val="16"/>
              </w:rPr>
            </w:pPr>
            <w:r w:rsidRPr="00FC74B2">
              <w:rPr>
                <w:rFonts w:ascii="Verdana" w:hAnsi="Verdana"/>
                <w:b/>
                <w:bCs/>
                <w:i/>
                <w:iCs/>
                <w:sz w:val="16"/>
                <w:szCs w:val="16"/>
              </w:rPr>
              <w:t>Претензия</w:t>
            </w:r>
            <w:r>
              <w:rPr>
                <w:rFonts w:ascii="Verdana" w:hAnsi="Verdana"/>
                <w:i/>
                <w:iCs/>
                <w:sz w:val="16"/>
                <w:szCs w:val="16"/>
              </w:rPr>
              <w:t xml:space="preserve"> - о</w:t>
            </w:r>
            <w:r w:rsidRPr="00FC74B2">
              <w:rPr>
                <w:rFonts w:ascii="Verdana" w:hAnsi="Verdana"/>
                <w:i/>
                <w:iCs/>
                <w:sz w:val="16"/>
                <w:szCs w:val="16"/>
              </w:rPr>
              <w:t>фициальное требование одной Стороны к другой, связанное с нарушением условий Контракта или СПУ.</w:t>
            </w:r>
          </w:p>
          <w:p w14:paraId="03B22046" w14:textId="4E545D41" w:rsidR="00CC28EF" w:rsidRDefault="00CC28EF" w:rsidP="00CC28EF">
            <w:pPr>
              <w:jc w:val="both"/>
              <w:rPr>
                <w:rFonts w:ascii="Verdana" w:hAnsi="Verdana"/>
                <w:i/>
                <w:iCs/>
                <w:sz w:val="16"/>
                <w:szCs w:val="16"/>
              </w:rPr>
            </w:pPr>
            <w:r w:rsidRPr="00CC28EF">
              <w:rPr>
                <w:rFonts w:ascii="Verdana" w:hAnsi="Verdana"/>
                <w:b/>
                <w:bCs/>
                <w:i/>
                <w:iCs/>
                <w:sz w:val="16"/>
                <w:szCs w:val="16"/>
              </w:rPr>
              <w:t>Рекламация</w:t>
            </w:r>
            <w:r>
              <w:rPr>
                <w:rFonts w:ascii="Verdana" w:hAnsi="Verdana"/>
                <w:i/>
                <w:iCs/>
                <w:sz w:val="16"/>
                <w:szCs w:val="16"/>
              </w:rPr>
              <w:t xml:space="preserve"> - т</w:t>
            </w:r>
            <w:r w:rsidRPr="00CC28EF">
              <w:rPr>
                <w:rFonts w:ascii="Verdana" w:hAnsi="Verdana"/>
                <w:i/>
                <w:iCs/>
                <w:sz w:val="16"/>
                <w:szCs w:val="16"/>
              </w:rPr>
              <w:t>ребование Покупателя к Поставщику, связанное с выявленными недостатками Товара, несоответствием качества или количества, направленное в порядке и сроки, установленные СПУ и Контрактом.</w:t>
            </w:r>
          </w:p>
          <w:p w14:paraId="2FE094E6" w14:textId="72EE7324" w:rsidR="00CF24B3" w:rsidRPr="00CF24B3" w:rsidRDefault="00CF24B3" w:rsidP="00CF24B3">
            <w:pPr>
              <w:jc w:val="both"/>
              <w:rPr>
                <w:rFonts w:ascii="Verdana" w:hAnsi="Verdana"/>
                <w:i/>
                <w:iCs/>
                <w:sz w:val="16"/>
                <w:szCs w:val="16"/>
              </w:rPr>
            </w:pPr>
            <w:r w:rsidRPr="00CF24B3">
              <w:rPr>
                <w:rFonts w:ascii="Verdana" w:hAnsi="Verdana"/>
                <w:b/>
                <w:bCs/>
                <w:i/>
                <w:iCs/>
                <w:sz w:val="16"/>
                <w:szCs w:val="16"/>
              </w:rPr>
              <w:t xml:space="preserve">Законодательство Республики Узбекистан </w:t>
            </w:r>
            <w:r>
              <w:rPr>
                <w:rFonts w:ascii="Verdana" w:hAnsi="Verdana"/>
                <w:i/>
                <w:iCs/>
                <w:sz w:val="16"/>
                <w:szCs w:val="16"/>
              </w:rPr>
              <w:t>- с</w:t>
            </w:r>
            <w:r w:rsidRPr="00CF24B3">
              <w:rPr>
                <w:rFonts w:ascii="Verdana" w:hAnsi="Verdana"/>
                <w:i/>
                <w:iCs/>
                <w:sz w:val="16"/>
                <w:szCs w:val="16"/>
              </w:rPr>
              <w:t>овокупность нормативных правовых актов, действующих на территории Республики Узбекистан, регулирующих правоотношения между Сторонами в рамках исполнения Контракта и СПУ.</w:t>
            </w:r>
          </w:p>
          <w:p w14:paraId="57503BCE" w14:textId="74B7422D" w:rsidR="00FC74B2" w:rsidRDefault="00FC74B2" w:rsidP="00FC74B2">
            <w:pPr>
              <w:jc w:val="both"/>
              <w:rPr>
                <w:rFonts w:ascii="Verdana" w:hAnsi="Verdana"/>
                <w:i/>
                <w:iCs/>
                <w:sz w:val="16"/>
                <w:szCs w:val="16"/>
              </w:rPr>
            </w:pPr>
            <w:r w:rsidRPr="00FC74B2">
              <w:rPr>
                <w:rFonts w:ascii="Verdana" w:hAnsi="Verdana"/>
                <w:b/>
                <w:bCs/>
                <w:i/>
                <w:iCs/>
                <w:sz w:val="16"/>
                <w:szCs w:val="16"/>
              </w:rPr>
              <w:t>Уведомление</w:t>
            </w:r>
            <w:r>
              <w:rPr>
                <w:rFonts w:ascii="Verdana" w:hAnsi="Verdana"/>
                <w:i/>
                <w:iCs/>
                <w:sz w:val="16"/>
                <w:szCs w:val="16"/>
              </w:rPr>
              <w:t xml:space="preserve"> - о</w:t>
            </w:r>
            <w:r w:rsidRPr="00FC74B2">
              <w:rPr>
                <w:rFonts w:ascii="Verdana" w:hAnsi="Verdana"/>
                <w:i/>
                <w:iCs/>
                <w:sz w:val="16"/>
                <w:szCs w:val="16"/>
              </w:rPr>
              <w:t>фициальное сообщение одной Стороны другой, направленное в письменной форме, по почте, электронной почте или иными согласованными способами, в соответствии с требованиями СПУ и Контракта.</w:t>
            </w:r>
          </w:p>
          <w:p w14:paraId="66AAB194" w14:textId="6C51CD82" w:rsidR="00CC28EF" w:rsidRPr="00FC74B2" w:rsidRDefault="00014B13" w:rsidP="00014B13">
            <w:pPr>
              <w:jc w:val="both"/>
              <w:rPr>
                <w:rFonts w:ascii="Verdana" w:hAnsi="Verdana"/>
                <w:i/>
                <w:iCs/>
                <w:sz w:val="16"/>
                <w:szCs w:val="16"/>
              </w:rPr>
            </w:pPr>
            <w:r w:rsidRPr="00014B13">
              <w:rPr>
                <w:rFonts w:ascii="Verdana" w:hAnsi="Verdana"/>
                <w:b/>
                <w:bCs/>
                <w:i/>
                <w:iCs/>
                <w:sz w:val="16"/>
                <w:szCs w:val="16"/>
              </w:rPr>
              <w:t>Согласование</w:t>
            </w:r>
            <w:r>
              <w:rPr>
                <w:rFonts w:ascii="Verdana" w:hAnsi="Verdana"/>
                <w:i/>
                <w:iCs/>
                <w:sz w:val="16"/>
                <w:szCs w:val="16"/>
              </w:rPr>
              <w:t xml:space="preserve"> - п</w:t>
            </w:r>
            <w:r w:rsidRPr="00014B13">
              <w:rPr>
                <w:rFonts w:ascii="Verdana" w:hAnsi="Verdana"/>
                <w:i/>
                <w:iCs/>
                <w:sz w:val="16"/>
                <w:szCs w:val="16"/>
              </w:rPr>
              <w:t>роцесс достижения договоренности между Сторонами по вопросам, требующим совместного решения, в том числе изменение условий Контракта, графика поставки, цен и других существенных условий.</w:t>
            </w:r>
          </w:p>
          <w:p w14:paraId="5B332787" w14:textId="70FD9A84" w:rsidR="0065353A" w:rsidRPr="0065353A" w:rsidRDefault="0065353A" w:rsidP="0065353A">
            <w:pPr>
              <w:jc w:val="both"/>
              <w:rPr>
                <w:rFonts w:ascii="Verdana" w:hAnsi="Verdana"/>
                <w:i/>
                <w:iCs/>
                <w:sz w:val="16"/>
                <w:szCs w:val="16"/>
              </w:rPr>
            </w:pPr>
            <w:r w:rsidRPr="0065353A">
              <w:rPr>
                <w:rFonts w:ascii="Verdana" w:hAnsi="Verdana"/>
                <w:b/>
                <w:bCs/>
                <w:i/>
                <w:iCs/>
                <w:sz w:val="16"/>
                <w:szCs w:val="16"/>
              </w:rPr>
              <w:t>Коммерческие условия</w:t>
            </w:r>
            <w:r>
              <w:rPr>
                <w:rFonts w:ascii="Verdana" w:hAnsi="Verdana"/>
                <w:i/>
                <w:iCs/>
                <w:sz w:val="16"/>
                <w:szCs w:val="16"/>
              </w:rPr>
              <w:t xml:space="preserve"> - у</w:t>
            </w:r>
            <w:r w:rsidRPr="0065353A">
              <w:rPr>
                <w:rFonts w:ascii="Verdana" w:hAnsi="Verdana"/>
                <w:i/>
                <w:iCs/>
                <w:sz w:val="16"/>
                <w:szCs w:val="16"/>
              </w:rPr>
              <w:t>словия Контракта и Заказа, определяющие порядок поставки Товара, его цену, сроки, условия оплаты, доставки, перехода риска и права собственности, а также другие существенные положения.</w:t>
            </w:r>
          </w:p>
          <w:p w14:paraId="32CA4BBA" w14:textId="25B49D10" w:rsidR="005851B1" w:rsidRPr="005851B1" w:rsidRDefault="005851B1" w:rsidP="005851B1">
            <w:pPr>
              <w:jc w:val="both"/>
              <w:rPr>
                <w:rFonts w:ascii="Verdana" w:hAnsi="Verdana"/>
                <w:i/>
                <w:iCs/>
                <w:sz w:val="16"/>
                <w:szCs w:val="16"/>
              </w:rPr>
            </w:pPr>
            <w:r w:rsidRPr="005851B1">
              <w:rPr>
                <w:rFonts w:ascii="Verdana" w:hAnsi="Verdana"/>
                <w:b/>
                <w:bCs/>
                <w:i/>
                <w:iCs/>
                <w:sz w:val="16"/>
                <w:szCs w:val="16"/>
              </w:rPr>
              <w:t>Упаковочный лист</w:t>
            </w:r>
            <w:r>
              <w:rPr>
                <w:rFonts w:ascii="Verdana" w:hAnsi="Verdana"/>
                <w:i/>
                <w:iCs/>
                <w:sz w:val="16"/>
                <w:szCs w:val="16"/>
              </w:rPr>
              <w:t xml:space="preserve"> - д</w:t>
            </w:r>
            <w:r w:rsidRPr="005851B1">
              <w:rPr>
                <w:rFonts w:ascii="Verdana" w:hAnsi="Verdana"/>
                <w:i/>
                <w:iCs/>
                <w:sz w:val="16"/>
                <w:szCs w:val="16"/>
              </w:rPr>
              <w:t>окумент, содержащий подробную информацию о содержании каждой упаковки с Товаром, включая наименование, количество, вес, объем и другие характеристики, необходимый для приемки и транспортировки Товара.</w:t>
            </w:r>
          </w:p>
          <w:p w14:paraId="287F9404" w14:textId="0FC059B4" w:rsidR="003C1724" w:rsidRPr="003C1724" w:rsidRDefault="003C1724" w:rsidP="003C1724">
            <w:pPr>
              <w:jc w:val="both"/>
              <w:rPr>
                <w:rFonts w:ascii="Verdana" w:hAnsi="Verdana"/>
                <w:i/>
                <w:iCs/>
                <w:sz w:val="16"/>
                <w:szCs w:val="16"/>
              </w:rPr>
            </w:pPr>
            <w:r w:rsidRPr="003C1724">
              <w:rPr>
                <w:rFonts w:ascii="Verdana" w:hAnsi="Verdana"/>
                <w:b/>
                <w:bCs/>
                <w:i/>
                <w:iCs/>
                <w:sz w:val="16"/>
                <w:szCs w:val="16"/>
              </w:rPr>
              <w:t>Форма</w:t>
            </w:r>
            <w:r>
              <w:rPr>
                <w:rFonts w:ascii="Verdana" w:hAnsi="Verdana"/>
                <w:i/>
                <w:iCs/>
                <w:sz w:val="16"/>
                <w:szCs w:val="16"/>
              </w:rPr>
              <w:t xml:space="preserve"> - с</w:t>
            </w:r>
            <w:r w:rsidRPr="003C1724">
              <w:rPr>
                <w:rFonts w:ascii="Verdana" w:hAnsi="Verdana"/>
                <w:i/>
                <w:iCs/>
                <w:sz w:val="16"/>
                <w:szCs w:val="16"/>
              </w:rPr>
              <w:t>тандартный образец документа, установленный Покупателем, используемый Сторонами для оформления уведомлений, отчетов, актов и других документов в рамках исполнения Контракта и СПУ.</w:t>
            </w:r>
          </w:p>
          <w:p w14:paraId="4D9C0A21" w14:textId="19F554D2" w:rsidR="00FA5AAB" w:rsidRPr="007B6C1C" w:rsidRDefault="003C1724" w:rsidP="007B6C1C">
            <w:pPr>
              <w:jc w:val="both"/>
              <w:rPr>
                <w:rFonts w:ascii="Verdana" w:hAnsi="Verdana"/>
                <w:i/>
                <w:iCs/>
                <w:sz w:val="16"/>
                <w:szCs w:val="16"/>
              </w:rPr>
            </w:pPr>
            <w:r w:rsidRPr="003C1724">
              <w:rPr>
                <w:rFonts w:ascii="Verdana" w:hAnsi="Verdana"/>
                <w:b/>
                <w:bCs/>
                <w:i/>
                <w:iCs/>
                <w:sz w:val="16"/>
                <w:szCs w:val="16"/>
              </w:rPr>
              <w:t>Добросовестность</w:t>
            </w:r>
            <w:r>
              <w:rPr>
                <w:rFonts w:ascii="Verdana" w:hAnsi="Verdana"/>
                <w:i/>
                <w:iCs/>
                <w:sz w:val="16"/>
                <w:szCs w:val="16"/>
              </w:rPr>
              <w:t xml:space="preserve"> - п</w:t>
            </w:r>
            <w:r w:rsidRPr="003C1724">
              <w:rPr>
                <w:rFonts w:ascii="Verdana" w:hAnsi="Verdana"/>
                <w:i/>
                <w:iCs/>
                <w:sz w:val="16"/>
                <w:szCs w:val="16"/>
              </w:rPr>
              <w:t>ринцип поведения Сторон, предполагающий честность, открытость и соблюдение взаимных интересов при исполнении обязательств по Контракту и СПУ.</w:t>
            </w:r>
          </w:p>
        </w:tc>
        <w:tc>
          <w:tcPr>
            <w:tcW w:w="4814" w:type="dxa"/>
            <w:tcBorders>
              <w:top w:val="nil"/>
              <w:left w:val="nil"/>
              <w:bottom w:val="nil"/>
              <w:right w:val="nil"/>
            </w:tcBorders>
          </w:tcPr>
          <w:p w14:paraId="0487713E" w14:textId="77777777" w:rsidR="005E128D" w:rsidRPr="005E128D" w:rsidRDefault="005E128D" w:rsidP="005E128D">
            <w:pPr>
              <w:jc w:val="both"/>
              <w:rPr>
                <w:rFonts w:ascii="Verdana" w:hAnsi="Verdana"/>
                <w:i/>
                <w:iCs/>
                <w:sz w:val="16"/>
                <w:szCs w:val="16"/>
                <w:lang w:val="en-US"/>
              </w:rPr>
            </w:pPr>
            <w:r w:rsidRPr="005E128D">
              <w:rPr>
                <w:rFonts w:ascii="Verdana" w:hAnsi="Verdana"/>
                <w:b/>
                <w:bCs/>
                <w:i/>
                <w:iCs/>
                <w:sz w:val="16"/>
                <w:szCs w:val="16"/>
                <w:lang w:val="en-US"/>
              </w:rPr>
              <w:lastRenderedPageBreak/>
              <w:t>Standard Terms and Conditions (STC)</w:t>
            </w:r>
            <w:r w:rsidRPr="005E128D">
              <w:rPr>
                <w:rFonts w:ascii="Verdana" w:hAnsi="Verdana"/>
                <w:i/>
                <w:iCs/>
                <w:sz w:val="16"/>
                <w:szCs w:val="16"/>
                <w:lang w:val="en-US"/>
              </w:rPr>
              <w:t xml:space="preserve"> - a document approved by JV LLC "Sanoat Energetika Guruhi," establishing unified conditions and rules of interaction between the Buyer and the Supplier when concluding and executing Contracts and Orders. The STC is an integral part of the Contract and regulates the relations between the Parties.</w:t>
            </w:r>
          </w:p>
          <w:p w14:paraId="1029E032" w14:textId="77777777" w:rsidR="005E128D" w:rsidRPr="005E128D" w:rsidRDefault="005E128D" w:rsidP="005E128D">
            <w:pPr>
              <w:jc w:val="both"/>
              <w:rPr>
                <w:rFonts w:ascii="Verdana" w:hAnsi="Verdana"/>
                <w:i/>
                <w:iCs/>
                <w:sz w:val="16"/>
                <w:szCs w:val="16"/>
                <w:lang w:val="en-US"/>
              </w:rPr>
            </w:pPr>
            <w:r w:rsidRPr="005E128D">
              <w:rPr>
                <w:rFonts w:ascii="Verdana" w:hAnsi="Verdana"/>
                <w:b/>
                <w:bCs/>
                <w:i/>
                <w:iCs/>
                <w:sz w:val="16"/>
                <w:szCs w:val="16"/>
                <w:lang w:val="en-US"/>
              </w:rPr>
              <w:t>Buyer</w:t>
            </w:r>
            <w:r w:rsidRPr="005E128D">
              <w:rPr>
                <w:rFonts w:ascii="Verdana" w:hAnsi="Verdana"/>
                <w:i/>
                <w:iCs/>
                <w:sz w:val="16"/>
                <w:szCs w:val="16"/>
                <w:lang w:val="en-US"/>
              </w:rPr>
              <w:t xml:space="preserve"> - JV LLC "Sanoat Energetika Guruhi" or its affiliated entities, acting as a party to the Contract, entering into an agreement for the purchase of Goods from the Supplier.</w:t>
            </w:r>
          </w:p>
          <w:p w14:paraId="2B4FDA45" w14:textId="77777777" w:rsidR="005E128D" w:rsidRPr="005E128D" w:rsidRDefault="005E128D" w:rsidP="005E128D">
            <w:pPr>
              <w:jc w:val="both"/>
              <w:rPr>
                <w:rFonts w:ascii="Verdana" w:hAnsi="Verdana"/>
                <w:i/>
                <w:iCs/>
                <w:sz w:val="16"/>
                <w:szCs w:val="16"/>
                <w:lang w:val="en-US"/>
              </w:rPr>
            </w:pPr>
            <w:r w:rsidRPr="005E128D">
              <w:rPr>
                <w:rFonts w:ascii="Verdana" w:hAnsi="Verdana"/>
                <w:b/>
                <w:bCs/>
                <w:i/>
                <w:iCs/>
                <w:sz w:val="16"/>
                <w:szCs w:val="16"/>
                <w:lang w:val="en-US"/>
              </w:rPr>
              <w:t>Supplier</w:t>
            </w:r>
            <w:r w:rsidRPr="005E128D">
              <w:rPr>
                <w:rFonts w:ascii="Verdana" w:hAnsi="Verdana"/>
                <w:i/>
                <w:iCs/>
                <w:sz w:val="16"/>
                <w:szCs w:val="16"/>
                <w:lang w:val="en-US"/>
              </w:rPr>
              <w:t xml:space="preserve"> - a legal entity or individual entering into a Contract with the Buyer for the supply of Goods and assuming obligations for their production, delivery, and transfer.</w:t>
            </w:r>
          </w:p>
          <w:p w14:paraId="7D5AC73A" w14:textId="77777777" w:rsidR="005E128D" w:rsidRPr="005E128D" w:rsidRDefault="005E128D" w:rsidP="005E128D">
            <w:pPr>
              <w:jc w:val="both"/>
              <w:rPr>
                <w:rFonts w:ascii="Verdana" w:hAnsi="Verdana"/>
                <w:i/>
                <w:iCs/>
                <w:sz w:val="16"/>
                <w:szCs w:val="16"/>
                <w:lang w:val="en-US"/>
              </w:rPr>
            </w:pPr>
            <w:r w:rsidRPr="005E128D">
              <w:rPr>
                <w:rFonts w:ascii="Verdana" w:hAnsi="Verdana"/>
                <w:b/>
                <w:bCs/>
                <w:i/>
                <w:iCs/>
                <w:sz w:val="16"/>
                <w:szCs w:val="16"/>
                <w:lang w:val="en-US"/>
              </w:rPr>
              <w:t>Parties</w:t>
            </w:r>
            <w:r w:rsidRPr="005E128D">
              <w:rPr>
                <w:rFonts w:ascii="Verdana" w:hAnsi="Verdana"/>
                <w:i/>
                <w:iCs/>
                <w:sz w:val="16"/>
                <w:szCs w:val="16"/>
                <w:lang w:val="en-US"/>
              </w:rPr>
              <w:t xml:space="preserve"> - the collective designation of the Buyer and the Supplier who have concluded a Contract and are participating in the legal relations regulated by the STC.</w:t>
            </w:r>
          </w:p>
          <w:p w14:paraId="164D05B6" w14:textId="1ECAF32D" w:rsidR="005E128D" w:rsidRPr="005E128D" w:rsidRDefault="005E128D" w:rsidP="005E128D">
            <w:pPr>
              <w:jc w:val="both"/>
              <w:rPr>
                <w:rFonts w:ascii="Verdana" w:hAnsi="Verdana"/>
                <w:i/>
                <w:iCs/>
                <w:sz w:val="16"/>
                <w:szCs w:val="16"/>
                <w:lang w:val="en-US"/>
              </w:rPr>
            </w:pPr>
            <w:r w:rsidRPr="005E128D">
              <w:rPr>
                <w:rFonts w:ascii="Verdana" w:hAnsi="Verdana"/>
                <w:b/>
                <w:bCs/>
                <w:i/>
                <w:iCs/>
                <w:sz w:val="16"/>
                <w:szCs w:val="16"/>
                <w:lang w:val="en-US"/>
              </w:rPr>
              <w:t>Contract (</w:t>
            </w:r>
            <w:r w:rsidR="00EF56B3">
              <w:rPr>
                <w:rFonts w:ascii="Verdana" w:hAnsi="Verdana"/>
                <w:b/>
                <w:bCs/>
                <w:i/>
                <w:iCs/>
                <w:sz w:val="16"/>
                <w:szCs w:val="16"/>
                <w:lang w:val="en-US"/>
              </w:rPr>
              <w:t>Master Supply Agreement</w:t>
            </w:r>
            <w:r w:rsidRPr="005E128D">
              <w:rPr>
                <w:rFonts w:ascii="Verdana" w:hAnsi="Verdana"/>
                <w:b/>
                <w:bCs/>
                <w:i/>
                <w:iCs/>
                <w:sz w:val="16"/>
                <w:szCs w:val="16"/>
                <w:lang w:val="en-US"/>
              </w:rPr>
              <w:t>)</w:t>
            </w:r>
            <w:r w:rsidRPr="005E128D">
              <w:rPr>
                <w:rFonts w:ascii="Verdana" w:hAnsi="Verdana"/>
                <w:i/>
                <w:iCs/>
                <w:sz w:val="16"/>
                <w:szCs w:val="16"/>
                <w:lang w:val="en-US"/>
              </w:rPr>
              <w:t xml:space="preserve"> - an agreement concluded between the Buyer and the Supplier, defining the general terms of cooperation, rights, and obligations of the Parties, including references to </w:t>
            </w:r>
            <w:proofErr w:type="gramStart"/>
            <w:r w:rsidRPr="005E128D">
              <w:rPr>
                <w:rFonts w:ascii="Verdana" w:hAnsi="Verdana"/>
                <w:i/>
                <w:iCs/>
                <w:sz w:val="16"/>
                <w:szCs w:val="16"/>
                <w:lang w:val="en-US"/>
              </w:rPr>
              <w:t>the STC</w:t>
            </w:r>
            <w:proofErr w:type="gramEnd"/>
            <w:r w:rsidRPr="005E128D">
              <w:rPr>
                <w:rFonts w:ascii="Verdana" w:hAnsi="Verdana"/>
                <w:i/>
                <w:iCs/>
                <w:sz w:val="16"/>
                <w:szCs w:val="16"/>
                <w:lang w:val="en-US"/>
              </w:rPr>
              <w:t xml:space="preserve"> and other appendices.</w:t>
            </w:r>
          </w:p>
          <w:p w14:paraId="03BA4485" w14:textId="4C3B6E3A" w:rsidR="005E128D" w:rsidRPr="005E128D" w:rsidRDefault="005E128D" w:rsidP="005E128D">
            <w:pPr>
              <w:jc w:val="both"/>
              <w:rPr>
                <w:rFonts w:ascii="Verdana" w:hAnsi="Verdana"/>
                <w:i/>
                <w:iCs/>
                <w:sz w:val="16"/>
                <w:szCs w:val="16"/>
                <w:lang w:val="en-US"/>
              </w:rPr>
            </w:pPr>
            <w:r w:rsidRPr="00EF56B3">
              <w:rPr>
                <w:rFonts w:ascii="Verdana" w:hAnsi="Verdana"/>
                <w:b/>
                <w:bCs/>
                <w:i/>
                <w:iCs/>
                <w:sz w:val="16"/>
                <w:szCs w:val="16"/>
                <w:lang w:val="en-US"/>
              </w:rPr>
              <w:t>Order (Supply Order</w:t>
            </w:r>
            <w:r w:rsidR="00EF56B3">
              <w:rPr>
                <w:rFonts w:ascii="Verdana" w:hAnsi="Verdana"/>
                <w:b/>
                <w:bCs/>
                <w:i/>
                <w:iCs/>
                <w:sz w:val="16"/>
                <w:szCs w:val="16"/>
                <w:lang w:val="en-US"/>
              </w:rPr>
              <w:t>/ Purchase Order</w:t>
            </w:r>
            <w:r w:rsidRPr="00EF56B3">
              <w:rPr>
                <w:rFonts w:ascii="Verdana" w:hAnsi="Verdana"/>
                <w:b/>
                <w:bCs/>
                <w:i/>
                <w:iCs/>
                <w:sz w:val="16"/>
                <w:szCs w:val="16"/>
                <w:lang w:val="en-US"/>
              </w:rPr>
              <w:t>)</w:t>
            </w:r>
            <w:r w:rsidRPr="005E128D">
              <w:rPr>
                <w:rFonts w:ascii="Verdana" w:hAnsi="Verdana"/>
                <w:i/>
                <w:iCs/>
                <w:sz w:val="16"/>
                <w:szCs w:val="16"/>
                <w:lang w:val="en-US"/>
              </w:rPr>
              <w:t xml:space="preserve"> - a document issued in the Buyer's format, containing detailed information about the Goods, agreed terms between the Parties within the framework of a specific supply, as well as other conditions not specified in the Contract. The Order is an integral part of the Contract.</w:t>
            </w:r>
          </w:p>
          <w:p w14:paraId="1BE3654E" w14:textId="77777777" w:rsidR="005E128D" w:rsidRPr="005E128D" w:rsidRDefault="005E128D" w:rsidP="005E128D">
            <w:pPr>
              <w:jc w:val="both"/>
              <w:rPr>
                <w:rFonts w:ascii="Verdana" w:hAnsi="Verdana"/>
                <w:i/>
                <w:iCs/>
                <w:sz w:val="16"/>
                <w:szCs w:val="16"/>
                <w:lang w:val="en-US"/>
              </w:rPr>
            </w:pPr>
          </w:p>
          <w:p w14:paraId="7DB223A5" w14:textId="77777777" w:rsidR="005E128D" w:rsidRPr="005E128D" w:rsidRDefault="005E128D" w:rsidP="005E128D">
            <w:pPr>
              <w:jc w:val="both"/>
              <w:rPr>
                <w:rFonts w:ascii="Verdana" w:hAnsi="Verdana"/>
                <w:i/>
                <w:iCs/>
                <w:sz w:val="16"/>
                <w:szCs w:val="16"/>
                <w:lang w:val="en-US"/>
              </w:rPr>
            </w:pPr>
            <w:r w:rsidRPr="00EF56B3">
              <w:rPr>
                <w:rFonts w:ascii="Verdana" w:hAnsi="Verdana"/>
                <w:b/>
                <w:bCs/>
                <w:i/>
                <w:iCs/>
                <w:sz w:val="16"/>
                <w:szCs w:val="16"/>
                <w:lang w:val="en-US"/>
              </w:rPr>
              <w:t>Goods</w:t>
            </w:r>
            <w:r w:rsidRPr="005E128D">
              <w:rPr>
                <w:rFonts w:ascii="Verdana" w:hAnsi="Verdana"/>
                <w:i/>
                <w:iCs/>
                <w:sz w:val="16"/>
                <w:szCs w:val="16"/>
                <w:lang w:val="en-US"/>
              </w:rPr>
              <w:t xml:space="preserve"> - products, equipment, materials, components, or services that the Supplier undertakes to supply or provide to the Buyer in accordance with the terms of the Contract and the Order.</w:t>
            </w:r>
          </w:p>
          <w:p w14:paraId="61AA5A89" w14:textId="2DCC0E59" w:rsidR="005E128D" w:rsidRPr="005E128D" w:rsidRDefault="005E128D" w:rsidP="005E128D">
            <w:pPr>
              <w:jc w:val="both"/>
              <w:rPr>
                <w:rFonts w:ascii="Verdana" w:hAnsi="Verdana"/>
                <w:i/>
                <w:iCs/>
                <w:sz w:val="16"/>
                <w:szCs w:val="16"/>
                <w:lang w:val="en-US"/>
              </w:rPr>
            </w:pPr>
            <w:r w:rsidRPr="00EF56B3">
              <w:rPr>
                <w:rFonts w:ascii="Verdana" w:hAnsi="Verdana"/>
                <w:b/>
                <w:bCs/>
                <w:i/>
                <w:iCs/>
                <w:sz w:val="16"/>
                <w:szCs w:val="16"/>
                <w:lang w:val="en-US"/>
              </w:rPr>
              <w:t>Technical and Commercial Proposal (</w:t>
            </w:r>
            <w:r w:rsidR="00B06284">
              <w:rPr>
                <w:rFonts w:ascii="Verdana" w:hAnsi="Verdana"/>
                <w:b/>
                <w:bCs/>
                <w:i/>
                <w:iCs/>
                <w:sz w:val="16"/>
                <w:szCs w:val="16"/>
                <w:lang w:val="en-US"/>
              </w:rPr>
              <w:t>TCP</w:t>
            </w:r>
            <w:r w:rsidRPr="00EF56B3">
              <w:rPr>
                <w:rFonts w:ascii="Verdana" w:hAnsi="Verdana"/>
                <w:b/>
                <w:bCs/>
                <w:i/>
                <w:iCs/>
                <w:sz w:val="16"/>
                <w:szCs w:val="16"/>
                <w:lang w:val="en-US"/>
              </w:rPr>
              <w:t>)</w:t>
            </w:r>
            <w:r w:rsidRPr="005E128D">
              <w:rPr>
                <w:rFonts w:ascii="Verdana" w:hAnsi="Verdana"/>
                <w:i/>
                <w:iCs/>
                <w:sz w:val="16"/>
                <w:szCs w:val="16"/>
                <w:lang w:val="en-US"/>
              </w:rPr>
              <w:t xml:space="preserve"> - a document submitted by the Supplier during procurement procedures, containing the technical specifications of the Goods, commercial terms, prices, and other essential conditions of supply. The TCP serves as the basis for concluding the Contract (or Order).</w:t>
            </w:r>
          </w:p>
          <w:p w14:paraId="077D8F93" w14:textId="77777777" w:rsidR="005E128D" w:rsidRPr="005E128D" w:rsidRDefault="005E128D" w:rsidP="005E128D">
            <w:pPr>
              <w:jc w:val="both"/>
              <w:rPr>
                <w:rFonts w:ascii="Verdana" w:hAnsi="Verdana"/>
                <w:i/>
                <w:iCs/>
                <w:sz w:val="16"/>
                <w:szCs w:val="16"/>
                <w:lang w:val="en-US"/>
              </w:rPr>
            </w:pPr>
            <w:r w:rsidRPr="00EF56B3">
              <w:rPr>
                <w:rFonts w:ascii="Verdana" w:hAnsi="Verdana"/>
                <w:b/>
                <w:bCs/>
                <w:i/>
                <w:iCs/>
                <w:sz w:val="16"/>
                <w:szCs w:val="16"/>
                <w:lang w:val="en-US"/>
              </w:rPr>
              <w:lastRenderedPageBreak/>
              <w:t>Delivery Schedule</w:t>
            </w:r>
            <w:r w:rsidRPr="005E128D">
              <w:rPr>
                <w:rFonts w:ascii="Verdana" w:hAnsi="Verdana"/>
                <w:i/>
                <w:iCs/>
                <w:sz w:val="16"/>
                <w:szCs w:val="16"/>
                <w:lang w:val="en-US"/>
              </w:rPr>
              <w:t xml:space="preserve"> - a document drawn up as an appendix to the Order, establishing the deadlines and volumes of Goods delivery during the validity period of the Order.</w:t>
            </w:r>
          </w:p>
          <w:p w14:paraId="653CAF23" w14:textId="77777777" w:rsidR="005E128D" w:rsidRPr="005E128D" w:rsidRDefault="005E128D" w:rsidP="005E128D">
            <w:pPr>
              <w:jc w:val="both"/>
              <w:rPr>
                <w:rFonts w:ascii="Verdana" w:hAnsi="Verdana"/>
                <w:i/>
                <w:iCs/>
                <w:sz w:val="16"/>
                <w:szCs w:val="16"/>
                <w:lang w:val="en-US"/>
              </w:rPr>
            </w:pPr>
            <w:r w:rsidRPr="00EF56B3">
              <w:rPr>
                <w:rFonts w:ascii="Verdana" w:hAnsi="Verdana"/>
                <w:b/>
                <w:bCs/>
                <w:i/>
                <w:iCs/>
                <w:sz w:val="16"/>
                <w:szCs w:val="16"/>
                <w:lang w:val="en-US"/>
              </w:rPr>
              <w:t>Payment Agent</w:t>
            </w:r>
            <w:r w:rsidRPr="005E128D">
              <w:rPr>
                <w:rFonts w:ascii="Verdana" w:hAnsi="Verdana"/>
                <w:i/>
                <w:iCs/>
                <w:sz w:val="16"/>
                <w:szCs w:val="16"/>
                <w:lang w:val="en-US"/>
              </w:rPr>
              <w:t xml:space="preserve"> - a third party appointed by the Buyer by agreement of the Parties to make payments under the Contract (or Order).</w:t>
            </w:r>
          </w:p>
          <w:p w14:paraId="00C5F715" w14:textId="77777777" w:rsidR="005E128D" w:rsidRPr="005E128D" w:rsidRDefault="005E128D" w:rsidP="005E128D">
            <w:pPr>
              <w:jc w:val="both"/>
              <w:rPr>
                <w:rFonts w:ascii="Verdana" w:hAnsi="Verdana"/>
                <w:i/>
                <w:iCs/>
                <w:sz w:val="16"/>
                <w:szCs w:val="16"/>
                <w:lang w:val="en-US"/>
              </w:rPr>
            </w:pPr>
            <w:r w:rsidRPr="00EF56B3">
              <w:rPr>
                <w:rFonts w:ascii="Verdana" w:hAnsi="Verdana"/>
                <w:b/>
                <w:bCs/>
                <w:i/>
                <w:iCs/>
                <w:sz w:val="16"/>
                <w:szCs w:val="16"/>
                <w:lang w:val="en-US"/>
              </w:rPr>
              <w:t>Affiliated Entities</w:t>
            </w:r>
            <w:r w:rsidRPr="005E128D">
              <w:rPr>
                <w:rFonts w:ascii="Verdana" w:hAnsi="Verdana"/>
                <w:i/>
                <w:iCs/>
                <w:sz w:val="16"/>
                <w:szCs w:val="16"/>
                <w:lang w:val="en-US"/>
              </w:rPr>
              <w:t xml:space="preserve"> - legal or natural persons associated with the Buyer or the Supplier through control or significant influence relationships, including subsidiaries, branches, divisions, and other related structures.</w:t>
            </w:r>
          </w:p>
          <w:p w14:paraId="45A48E43" w14:textId="77777777" w:rsidR="005E128D" w:rsidRPr="005E128D" w:rsidRDefault="005E128D" w:rsidP="005E128D">
            <w:pPr>
              <w:jc w:val="both"/>
              <w:rPr>
                <w:rFonts w:ascii="Verdana" w:hAnsi="Verdana"/>
                <w:i/>
                <w:iCs/>
                <w:sz w:val="16"/>
                <w:szCs w:val="16"/>
                <w:lang w:val="en-US"/>
              </w:rPr>
            </w:pPr>
          </w:p>
          <w:p w14:paraId="52B3FCA1" w14:textId="77777777" w:rsidR="00EF56B3" w:rsidRDefault="00EF56B3" w:rsidP="005E128D">
            <w:pPr>
              <w:jc w:val="both"/>
              <w:rPr>
                <w:rFonts w:ascii="Verdana" w:hAnsi="Verdana"/>
                <w:i/>
                <w:iCs/>
                <w:sz w:val="16"/>
                <w:szCs w:val="16"/>
                <w:lang w:val="en-US"/>
              </w:rPr>
            </w:pPr>
          </w:p>
          <w:p w14:paraId="54F26B91" w14:textId="10C78E8A" w:rsidR="005E128D" w:rsidRPr="005E128D" w:rsidRDefault="005E128D" w:rsidP="005E128D">
            <w:pPr>
              <w:jc w:val="both"/>
              <w:rPr>
                <w:rFonts w:ascii="Verdana" w:hAnsi="Verdana"/>
                <w:i/>
                <w:iCs/>
                <w:sz w:val="16"/>
                <w:szCs w:val="16"/>
                <w:lang w:val="en-US"/>
              </w:rPr>
            </w:pPr>
            <w:r w:rsidRPr="00EF56B3">
              <w:rPr>
                <w:rFonts w:ascii="Verdana" w:hAnsi="Verdana"/>
                <w:b/>
                <w:bCs/>
                <w:i/>
                <w:iCs/>
                <w:sz w:val="16"/>
                <w:szCs w:val="16"/>
                <w:lang w:val="en-US"/>
              </w:rPr>
              <w:t>Incoterms 2020</w:t>
            </w:r>
            <w:r w:rsidRPr="005E128D">
              <w:rPr>
                <w:rFonts w:ascii="Verdana" w:hAnsi="Verdana"/>
                <w:i/>
                <w:iCs/>
                <w:sz w:val="16"/>
                <w:szCs w:val="16"/>
                <w:lang w:val="en-US"/>
              </w:rPr>
              <w:t xml:space="preserve"> - international rules for the interpretation of trade terms, published by the International Chamber of Commerce (ICC), establishing standard delivery conditions, allocation of risks, and responsibilities between the seller and the buyer in international trade.</w:t>
            </w:r>
          </w:p>
          <w:p w14:paraId="1CD19487" w14:textId="77777777" w:rsidR="005E128D" w:rsidRPr="005E128D" w:rsidRDefault="005E128D" w:rsidP="005E128D">
            <w:pPr>
              <w:jc w:val="both"/>
              <w:rPr>
                <w:rFonts w:ascii="Verdana" w:hAnsi="Verdana"/>
                <w:i/>
                <w:iCs/>
                <w:sz w:val="16"/>
                <w:szCs w:val="16"/>
                <w:lang w:val="en-US"/>
              </w:rPr>
            </w:pPr>
            <w:r w:rsidRPr="00EF56B3">
              <w:rPr>
                <w:rFonts w:ascii="Verdana" w:hAnsi="Verdana"/>
                <w:b/>
                <w:bCs/>
                <w:i/>
                <w:iCs/>
                <w:sz w:val="16"/>
                <w:szCs w:val="16"/>
                <w:lang w:val="en-US"/>
              </w:rPr>
              <w:t>Quality Control Plan (QCP)</w:t>
            </w:r>
            <w:r w:rsidRPr="005E128D">
              <w:rPr>
                <w:rFonts w:ascii="Verdana" w:hAnsi="Verdana"/>
                <w:i/>
                <w:iCs/>
                <w:sz w:val="16"/>
                <w:szCs w:val="16"/>
                <w:lang w:val="en-US"/>
              </w:rPr>
              <w:t xml:space="preserve"> - a document agreed upon between the Parties, defining the requirements and procedures for ensuring the quality of the Goods, including control methods, inspection schedules, responsibilities of the Parties, interaction procedures, and documentation requirements.</w:t>
            </w:r>
          </w:p>
          <w:p w14:paraId="224D5232" w14:textId="4AF2CF60" w:rsidR="005E128D" w:rsidRPr="005E128D" w:rsidRDefault="005E128D" w:rsidP="005E128D">
            <w:pPr>
              <w:jc w:val="both"/>
              <w:rPr>
                <w:rFonts w:ascii="Verdana" w:hAnsi="Verdana"/>
                <w:i/>
                <w:iCs/>
                <w:sz w:val="16"/>
                <w:szCs w:val="16"/>
                <w:lang w:val="en-US"/>
              </w:rPr>
            </w:pPr>
            <w:r w:rsidRPr="00EF56B3">
              <w:rPr>
                <w:rFonts w:ascii="Verdana" w:hAnsi="Verdana"/>
                <w:b/>
                <w:bCs/>
                <w:i/>
                <w:iCs/>
                <w:sz w:val="16"/>
                <w:szCs w:val="16"/>
                <w:lang w:val="en-US"/>
              </w:rPr>
              <w:t xml:space="preserve">Goods Release </w:t>
            </w:r>
            <w:r w:rsidR="001A3EFD">
              <w:rPr>
                <w:rFonts w:ascii="Verdana" w:hAnsi="Verdana"/>
                <w:b/>
                <w:bCs/>
                <w:i/>
                <w:iCs/>
                <w:sz w:val="16"/>
                <w:szCs w:val="16"/>
                <w:lang w:val="en-US"/>
              </w:rPr>
              <w:t>Note</w:t>
            </w:r>
            <w:r w:rsidRPr="005E128D">
              <w:rPr>
                <w:rFonts w:ascii="Verdana" w:hAnsi="Verdana"/>
                <w:i/>
                <w:iCs/>
                <w:sz w:val="16"/>
                <w:szCs w:val="16"/>
                <w:lang w:val="en-US"/>
              </w:rPr>
              <w:t xml:space="preserve"> - a document issued by the Buyer to the Supplier after the successful completion of a pre-shipment inspection, confirming consent to ship the Goods.</w:t>
            </w:r>
          </w:p>
          <w:p w14:paraId="24484582" w14:textId="77777777" w:rsidR="005E128D" w:rsidRPr="005E128D" w:rsidRDefault="005E128D" w:rsidP="005E128D">
            <w:pPr>
              <w:jc w:val="both"/>
              <w:rPr>
                <w:rFonts w:ascii="Verdana" w:hAnsi="Verdana"/>
                <w:i/>
                <w:iCs/>
                <w:sz w:val="16"/>
                <w:szCs w:val="16"/>
                <w:lang w:val="en-US"/>
              </w:rPr>
            </w:pPr>
            <w:r w:rsidRPr="00EF56B3">
              <w:rPr>
                <w:rFonts w:ascii="Verdana" w:hAnsi="Verdana"/>
                <w:b/>
                <w:bCs/>
                <w:i/>
                <w:iCs/>
                <w:sz w:val="16"/>
                <w:szCs w:val="16"/>
                <w:lang w:val="en-US"/>
              </w:rPr>
              <w:t>Acceptance Certificate</w:t>
            </w:r>
            <w:r w:rsidRPr="005E128D">
              <w:rPr>
                <w:rFonts w:ascii="Verdana" w:hAnsi="Verdana"/>
                <w:i/>
                <w:iCs/>
                <w:sz w:val="16"/>
                <w:szCs w:val="16"/>
                <w:lang w:val="en-US"/>
              </w:rPr>
              <w:t xml:space="preserve"> - a document signed by the Parties upon the acceptance of the Goods, confirming the transfer of the Goods to the Buyer and their compliance with established requirements.</w:t>
            </w:r>
          </w:p>
          <w:p w14:paraId="139FFCEC" w14:textId="77777777" w:rsidR="005E128D" w:rsidRPr="005E128D" w:rsidRDefault="005E128D" w:rsidP="005E128D">
            <w:pPr>
              <w:jc w:val="both"/>
              <w:rPr>
                <w:rFonts w:ascii="Verdana" w:hAnsi="Verdana"/>
                <w:i/>
                <w:iCs/>
                <w:sz w:val="16"/>
                <w:szCs w:val="16"/>
                <w:lang w:val="en-US"/>
              </w:rPr>
            </w:pPr>
            <w:r w:rsidRPr="00EF56B3">
              <w:rPr>
                <w:rFonts w:ascii="Verdana" w:hAnsi="Verdana"/>
                <w:b/>
                <w:bCs/>
                <w:i/>
                <w:iCs/>
                <w:sz w:val="16"/>
                <w:szCs w:val="16"/>
                <w:lang w:val="en-US"/>
              </w:rPr>
              <w:t>Confidential Information</w:t>
            </w:r>
            <w:r w:rsidRPr="005E128D">
              <w:rPr>
                <w:rFonts w:ascii="Verdana" w:hAnsi="Verdana"/>
                <w:i/>
                <w:iCs/>
                <w:sz w:val="16"/>
                <w:szCs w:val="16"/>
                <w:lang w:val="en-US"/>
              </w:rPr>
              <w:t xml:space="preserve"> - any information that the Supplier gains access to when concluding and executing the Contract, including information about the Buyer, its affiliated entities, the content of the Contract, correspondence between the Parties, and materials derived from such information, which are not publicly available and whose disclosure may harm the Buyer's interests.</w:t>
            </w:r>
          </w:p>
          <w:p w14:paraId="28B1272B" w14:textId="77777777" w:rsidR="005E128D" w:rsidRPr="005E128D" w:rsidRDefault="005E128D" w:rsidP="005E128D">
            <w:pPr>
              <w:jc w:val="both"/>
              <w:rPr>
                <w:rFonts w:ascii="Verdana" w:hAnsi="Verdana"/>
                <w:i/>
                <w:iCs/>
                <w:sz w:val="16"/>
                <w:szCs w:val="16"/>
                <w:lang w:val="en-US"/>
              </w:rPr>
            </w:pPr>
            <w:r w:rsidRPr="00EF56B3">
              <w:rPr>
                <w:rFonts w:ascii="Verdana" w:hAnsi="Verdana"/>
                <w:b/>
                <w:bCs/>
                <w:i/>
                <w:iCs/>
                <w:sz w:val="16"/>
                <w:szCs w:val="16"/>
                <w:lang w:val="en-US"/>
              </w:rPr>
              <w:t>Force Majeure (Circumstances of Insurmountable Force)</w:t>
            </w:r>
            <w:r w:rsidRPr="005E128D">
              <w:rPr>
                <w:rFonts w:ascii="Verdana" w:hAnsi="Verdana"/>
                <w:i/>
                <w:iCs/>
                <w:sz w:val="16"/>
                <w:szCs w:val="16"/>
                <w:lang w:val="en-US"/>
              </w:rPr>
              <w:t xml:space="preserve"> - extraordinary and unavoidable events under given conditions that hinder the fulfillment of obligations under the Contract, such as natural disasters, wars, epidemics, acts of authorities, and other similar circumstances.</w:t>
            </w:r>
          </w:p>
          <w:p w14:paraId="2F386CDF" w14:textId="77777777" w:rsidR="005E128D" w:rsidRPr="005E128D" w:rsidRDefault="005E128D" w:rsidP="005E128D">
            <w:pPr>
              <w:jc w:val="both"/>
              <w:rPr>
                <w:rFonts w:ascii="Verdana" w:hAnsi="Verdana"/>
                <w:i/>
                <w:iCs/>
                <w:sz w:val="16"/>
                <w:szCs w:val="16"/>
                <w:lang w:val="en-US"/>
              </w:rPr>
            </w:pPr>
          </w:p>
          <w:p w14:paraId="22B56F18" w14:textId="77777777" w:rsidR="005E128D" w:rsidRPr="005E128D" w:rsidRDefault="005E128D" w:rsidP="005E128D">
            <w:pPr>
              <w:jc w:val="both"/>
              <w:rPr>
                <w:rFonts w:ascii="Verdana" w:hAnsi="Verdana"/>
                <w:i/>
                <w:iCs/>
                <w:sz w:val="16"/>
                <w:szCs w:val="16"/>
                <w:lang w:val="en-US"/>
              </w:rPr>
            </w:pPr>
            <w:r w:rsidRPr="00EF56B3">
              <w:rPr>
                <w:rFonts w:ascii="Verdana" w:hAnsi="Verdana"/>
                <w:b/>
                <w:bCs/>
                <w:i/>
                <w:iCs/>
                <w:sz w:val="16"/>
                <w:szCs w:val="16"/>
                <w:lang w:val="en-US"/>
              </w:rPr>
              <w:t>Compliance</w:t>
            </w:r>
            <w:r w:rsidRPr="005E128D">
              <w:rPr>
                <w:rFonts w:ascii="Verdana" w:hAnsi="Verdana"/>
                <w:i/>
                <w:iCs/>
                <w:sz w:val="16"/>
                <w:szCs w:val="16"/>
                <w:lang w:val="en-US"/>
              </w:rPr>
              <w:t xml:space="preserve"> - a set of procedures and measures aimed at ensuring the Parties' activities comply with applicable legislation, regulations, corporate policies, and ethical standards.</w:t>
            </w:r>
          </w:p>
          <w:p w14:paraId="2573BB85" w14:textId="77777777" w:rsidR="005E128D" w:rsidRPr="005E128D" w:rsidRDefault="005E128D" w:rsidP="005E128D">
            <w:pPr>
              <w:jc w:val="both"/>
              <w:rPr>
                <w:rFonts w:ascii="Verdana" w:hAnsi="Verdana"/>
                <w:i/>
                <w:iCs/>
                <w:sz w:val="16"/>
                <w:szCs w:val="16"/>
                <w:lang w:val="en-US"/>
              </w:rPr>
            </w:pPr>
          </w:p>
          <w:p w14:paraId="63EDA1F3" w14:textId="77777777" w:rsidR="005E128D" w:rsidRPr="005E128D" w:rsidRDefault="005E128D" w:rsidP="005E128D">
            <w:pPr>
              <w:jc w:val="both"/>
              <w:rPr>
                <w:rFonts w:ascii="Verdana" w:hAnsi="Verdana"/>
                <w:i/>
                <w:iCs/>
                <w:sz w:val="16"/>
                <w:szCs w:val="16"/>
                <w:lang w:val="en-US"/>
              </w:rPr>
            </w:pPr>
            <w:r w:rsidRPr="00EF56B3">
              <w:rPr>
                <w:rFonts w:ascii="Verdana" w:hAnsi="Verdana"/>
                <w:b/>
                <w:bCs/>
                <w:i/>
                <w:iCs/>
                <w:sz w:val="16"/>
                <w:szCs w:val="16"/>
                <w:lang w:val="en-US"/>
              </w:rPr>
              <w:t>List of Technical Deviations</w:t>
            </w:r>
            <w:r w:rsidRPr="005E128D">
              <w:rPr>
                <w:rFonts w:ascii="Verdana" w:hAnsi="Verdana"/>
                <w:i/>
                <w:iCs/>
                <w:sz w:val="16"/>
                <w:szCs w:val="16"/>
                <w:lang w:val="en-US"/>
              </w:rPr>
              <w:t xml:space="preserve"> - a document drawn up as an appendix to the Order, in which the agreed technical deviations of the Goods from the Buyer's technical specification are recorded.</w:t>
            </w:r>
          </w:p>
          <w:p w14:paraId="2E6ACFCE" w14:textId="77777777" w:rsidR="005E128D" w:rsidRPr="005E128D" w:rsidRDefault="005E128D" w:rsidP="005E128D">
            <w:pPr>
              <w:jc w:val="both"/>
              <w:rPr>
                <w:rFonts w:ascii="Verdana" w:hAnsi="Verdana"/>
                <w:i/>
                <w:iCs/>
                <w:sz w:val="16"/>
                <w:szCs w:val="16"/>
                <w:lang w:val="en-US"/>
              </w:rPr>
            </w:pPr>
          </w:p>
          <w:p w14:paraId="52B2D439" w14:textId="77777777" w:rsidR="005E128D" w:rsidRPr="005E128D" w:rsidRDefault="005E128D" w:rsidP="005E128D">
            <w:pPr>
              <w:jc w:val="both"/>
              <w:rPr>
                <w:rFonts w:ascii="Verdana" w:hAnsi="Verdana"/>
                <w:i/>
                <w:iCs/>
                <w:sz w:val="16"/>
                <w:szCs w:val="16"/>
                <w:lang w:val="en-US"/>
              </w:rPr>
            </w:pPr>
            <w:r w:rsidRPr="00EF56B3">
              <w:rPr>
                <w:rFonts w:ascii="Verdana" w:hAnsi="Verdana"/>
                <w:b/>
                <w:bCs/>
                <w:i/>
                <w:iCs/>
                <w:sz w:val="16"/>
                <w:szCs w:val="16"/>
                <w:lang w:val="en-US"/>
              </w:rPr>
              <w:t>Fixed Period</w:t>
            </w:r>
            <w:r w:rsidRPr="005E128D">
              <w:rPr>
                <w:rFonts w:ascii="Verdana" w:hAnsi="Verdana"/>
                <w:i/>
                <w:iCs/>
                <w:sz w:val="16"/>
                <w:szCs w:val="16"/>
                <w:lang w:val="en-US"/>
              </w:rPr>
              <w:t xml:space="preserve"> - the period during which the price of the Goods agreed upon by the Parties in the Order remains unchanged (fixed) and is not subject to indexation or alteration.</w:t>
            </w:r>
          </w:p>
          <w:p w14:paraId="31846600" w14:textId="77777777" w:rsidR="005E128D" w:rsidRPr="005E128D" w:rsidRDefault="005E128D" w:rsidP="005E128D">
            <w:pPr>
              <w:jc w:val="both"/>
              <w:rPr>
                <w:rFonts w:ascii="Verdana" w:hAnsi="Verdana"/>
                <w:i/>
                <w:iCs/>
                <w:sz w:val="16"/>
                <w:szCs w:val="16"/>
                <w:lang w:val="en-US"/>
              </w:rPr>
            </w:pPr>
          </w:p>
          <w:p w14:paraId="3F49D8EE" w14:textId="77777777" w:rsidR="005E128D" w:rsidRPr="005E128D" w:rsidRDefault="005E128D" w:rsidP="005E128D">
            <w:pPr>
              <w:jc w:val="both"/>
              <w:rPr>
                <w:rFonts w:ascii="Verdana" w:hAnsi="Verdana"/>
                <w:i/>
                <w:iCs/>
                <w:sz w:val="16"/>
                <w:szCs w:val="16"/>
                <w:lang w:val="en-US"/>
              </w:rPr>
            </w:pPr>
            <w:r w:rsidRPr="00EF56B3">
              <w:rPr>
                <w:rFonts w:ascii="Verdana" w:hAnsi="Verdana"/>
                <w:b/>
                <w:bCs/>
                <w:i/>
                <w:iCs/>
                <w:sz w:val="16"/>
                <w:szCs w:val="16"/>
                <w:lang w:val="en-US"/>
              </w:rPr>
              <w:t>Warranty Period</w:t>
            </w:r>
            <w:r w:rsidRPr="005E128D">
              <w:rPr>
                <w:rFonts w:ascii="Verdana" w:hAnsi="Verdana"/>
                <w:i/>
                <w:iCs/>
                <w:sz w:val="16"/>
                <w:szCs w:val="16"/>
                <w:lang w:val="en-US"/>
              </w:rPr>
              <w:t xml:space="preserve"> - the period during which the Supplier guarantees the compliance of the Goods with established requirements, absence of defects, and undertakes to eliminate identified deficiencies at its own expense.</w:t>
            </w:r>
          </w:p>
          <w:p w14:paraId="0F13EE84" w14:textId="77777777" w:rsidR="005E128D" w:rsidRPr="005E128D" w:rsidRDefault="005E128D" w:rsidP="005E128D">
            <w:pPr>
              <w:jc w:val="both"/>
              <w:rPr>
                <w:rFonts w:ascii="Verdana" w:hAnsi="Verdana"/>
                <w:i/>
                <w:iCs/>
                <w:sz w:val="16"/>
                <w:szCs w:val="16"/>
                <w:lang w:val="en-US"/>
              </w:rPr>
            </w:pPr>
          </w:p>
          <w:p w14:paraId="0AB1FF72" w14:textId="77777777" w:rsidR="005E128D" w:rsidRPr="005E128D" w:rsidRDefault="005E128D" w:rsidP="005E128D">
            <w:pPr>
              <w:jc w:val="both"/>
              <w:rPr>
                <w:rFonts w:ascii="Verdana" w:hAnsi="Verdana"/>
                <w:i/>
                <w:iCs/>
                <w:sz w:val="16"/>
                <w:szCs w:val="16"/>
                <w:lang w:val="en-US"/>
              </w:rPr>
            </w:pPr>
            <w:r w:rsidRPr="00EF56B3">
              <w:rPr>
                <w:rFonts w:ascii="Verdana" w:hAnsi="Verdana"/>
                <w:b/>
                <w:bCs/>
                <w:i/>
                <w:iCs/>
                <w:sz w:val="16"/>
                <w:szCs w:val="16"/>
                <w:lang w:val="en-US"/>
              </w:rPr>
              <w:t>Delivery Date</w:t>
            </w:r>
            <w:r w:rsidRPr="005E128D">
              <w:rPr>
                <w:rFonts w:ascii="Verdana" w:hAnsi="Verdana"/>
                <w:i/>
                <w:iCs/>
                <w:sz w:val="16"/>
                <w:szCs w:val="16"/>
                <w:lang w:val="en-US"/>
              </w:rPr>
              <w:t xml:space="preserve"> - the date determined in accordance with the terms of the Contract (or Order), when the Goods are considered delivered to the Buyer, and the risk of accidental loss or damage and ownership rights pass to the Buyer.</w:t>
            </w:r>
          </w:p>
          <w:p w14:paraId="69A16272" w14:textId="77777777" w:rsidR="005E128D" w:rsidRPr="005E128D" w:rsidRDefault="005E128D" w:rsidP="005E128D">
            <w:pPr>
              <w:jc w:val="both"/>
              <w:rPr>
                <w:rFonts w:ascii="Verdana" w:hAnsi="Verdana"/>
                <w:i/>
                <w:iCs/>
                <w:sz w:val="16"/>
                <w:szCs w:val="16"/>
                <w:lang w:val="en-US"/>
              </w:rPr>
            </w:pPr>
          </w:p>
          <w:p w14:paraId="6F4AABCB" w14:textId="77777777" w:rsidR="005E128D" w:rsidRPr="005E128D" w:rsidRDefault="005E128D" w:rsidP="005E128D">
            <w:pPr>
              <w:jc w:val="both"/>
              <w:rPr>
                <w:rFonts w:ascii="Verdana" w:hAnsi="Verdana"/>
                <w:i/>
                <w:iCs/>
                <w:sz w:val="16"/>
                <w:szCs w:val="16"/>
                <w:lang w:val="en-US"/>
              </w:rPr>
            </w:pPr>
            <w:r w:rsidRPr="00EF56B3">
              <w:rPr>
                <w:rFonts w:ascii="Verdana" w:hAnsi="Verdana"/>
                <w:b/>
                <w:bCs/>
                <w:i/>
                <w:iCs/>
                <w:sz w:val="16"/>
                <w:szCs w:val="16"/>
                <w:lang w:val="en-US"/>
              </w:rPr>
              <w:lastRenderedPageBreak/>
              <w:t>Shipment Date</w:t>
            </w:r>
            <w:r w:rsidRPr="005E128D">
              <w:rPr>
                <w:rFonts w:ascii="Verdana" w:hAnsi="Verdana"/>
                <w:i/>
                <w:iCs/>
                <w:sz w:val="16"/>
                <w:szCs w:val="16"/>
                <w:lang w:val="en-US"/>
              </w:rPr>
              <w:t xml:space="preserve"> - the date when the Goods (or their batch) are handed over to the first carrier at the point of shipment, confirmed by the carrier's acknowledgment of receipt on the transport waybill.</w:t>
            </w:r>
          </w:p>
          <w:p w14:paraId="7FFAFD93" w14:textId="77777777" w:rsidR="005E128D" w:rsidRPr="005E128D" w:rsidRDefault="005E128D" w:rsidP="005E128D">
            <w:pPr>
              <w:jc w:val="both"/>
              <w:rPr>
                <w:rFonts w:ascii="Verdana" w:hAnsi="Verdana"/>
                <w:i/>
                <w:iCs/>
                <w:sz w:val="16"/>
                <w:szCs w:val="16"/>
                <w:lang w:val="en-US"/>
              </w:rPr>
            </w:pPr>
            <w:r w:rsidRPr="00EF56B3">
              <w:rPr>
                <w:rFonts w:ascii="Verdana" w:hAnsi="Verdana"/>
                <w:b/>
                <w:bCs/>
                <w:i/>
                <w:iCs/>
                <w:sz w:val="16"/>
                <w:szCs w:val="16"/>
                <w:lang w:val="en-US"/>
              </w:rPr>
              <w:t>Business Day</w:t>
            </w:r>
            <w:r w:rsidRPr="005E128D">
              <w:rPr>
                <w:rFonts w:ascii="Verdana" w:hAnsi="Verdana"/>
                <w:i/>
                <w:iCs/>
                <w:sz w:val="16"/>
                <w:szCs w:val="16"/>
                <w:lang w:val="en-US"/>
              </w:rPr>
              <w:t xml:space="preserve"> - a calendar day, excluding weekends (Saturday and Sunday) and officially established non-working public holidays in the Republic of Uzbekistan.</w:t>
            </w:r>
          </w:p>
          <w:p w14:paraId="5ADEFF37" w14:textId="77777777" w:rsidR="005E128D" w:rsidRPr="005E128D" w:rsidRDefault="005E128D" w:rsidP="005E128D">
            <w:pPr>
              <w:jc w:val="both"/>
              <w:rPr>
                <w:rFonts w:ascii="Verdana" w:hAnsi="Verdana"/>
                <w:i/>
                <w:iCs/>
                <w:sz w:val="16"/>
                <w:szCs w:val="16"/>
                <w:lang w:val="en-US"/>
              </w:rPr>
            </w:pPr>
          </w:p>
          <w:p w14:paraId="37F1C2EA" w14:textId="60F28739" w:rsidR="005E128D" w:rsidRPr="005E128D" w:rsidRDefault="005E128D" w:rsidP="005E128D">
            <w:pPr>
              <w:jc w:val="both"/>
              <w:rPr>
                <w:rFonts w:ascii="Verdana" w:hAnsi="Verdana"/>
                <w:i/>
                <w:iCs/>
                <w:sz w:val="16"/>
                <w:szCs w:val="16"/>
                <w:lang w:val="en-US"/>
              </w:rPr>
            </w:pPr>
            <w:r w:rsidRPr="00EF56B3">
              <w:rPr>
                <w:rFonts w:ascii="Verdana" w:hAnsi="Verdana"/>
                <w:b/>
                <w:bCs/>
                <w:i/>
                <w:iCs/>
                <w:sz w:val="16"/>
                <w:szCs w:val="16"/>
                <w:lang w:val="en-US"/>
              </w:rPr>
              <w:t>Authorized Representative</w:t>
            </w:r>
            <w:r w:rsidRPr="005E128D">
              <w:rPr>
                <w:rFonts w:ascii="Verdana" w:hAnsi="Verdana"/>
                <w:i/>
                <w:iCs/>
                <w:sz w:val="16"/>
                <w:szCs w:val="16"/>
                <w:lang w:val="en-US"/>
              </w:rPr>
              <w:t xml:space="preserve"> - a person acting on behalf of a Party based on </w:t>
            </w:r>
            <w:r w:rsidR="00EF56B3" w:rsidRPr="005E128D">
              <w:rPr>
                <w:rFonts w:ascii="Verdana" w:hAnsi="Verdana"/>
                <w:i/>
                <w:iCs/>
                <w:sz w:val="16"/>
                <w:szCs w:val="16"/>
                <w:lang w:val="en-US"/>
              </w:rPr>
              <w:t>the power</w:t>
            </w:r>
            <w:r w:rsidRPr="005E128D">
              <w:rPr>
                <w:rFonts w:ascii="Verdana" w:hAnsi="Verdana"/>
                <w:i/>
                <w:iCs/>
                <w:sz w:val="16"/>
                <w:szCs w:val="16"/>
                <w:lang w:val="en-US"/>
              </w:rPr>
              <w:t xml:space="preserve"> of attorney, order, or other document confirming their authority to perform actions stipulated by the Contract and the STC.</w:t>
            </w:r>
          </w:p>
          <w:p w14:paraId="50CF4DFE" w14:textId="77777777" w:rsidR="005E128D" w:rsidRPr="005E128D" w:rsidRDefault="005E128D" w:rsidP="005E128D">
            <w:pPr>
              <w:jc w:val="both"/>
              <w:rPr>
                <w:rFonts w:ascii="Verdana" w:hAnsi="Verdana"/>
                <w:i/>
                <w:iCs/>
                <w:sz w:val="16"/>
                <w:szCs w:val="16"/>
                <w:lang w:val="en-US"/>
              </w:rPr>
            </w:pPr>
          </w:p>
          <w:p w14:paraId="3BEFF1F3" w14:textId="77777777" w:rsidR="005E128D" w:rsidRPr="005E128D" w:rsidRDefault="005E128D" w:rsidP="005E128D">
            <w:pPr>
              <w:jc w:val="both"/>
              <w:rPr>
                <w:rFonts w:ascii="Verdana" w:hAnsi="Verdana"/>
                <w:i/>
                <w:iCs/>
                <w:sz w:val="16"/>
                <w:szCs w:val="16"/>
                <w:lang w:val="en-US"/>
              </w:rPr>
            </w:pPr>
            <w:r w:rsidRPr="00EF56B3">
              <w:rPr>
                <w:rFonts w:ascii="Verdana" w:hAnsi="Verdana"/>
                <w:b/>
                <w:bCs/>
                <w:i/>
                <w:iCs/>
                <w:sz w:val="16"/>
                <w:szCs w:val="16"/>
                <w:lang w:val="en-US"/>
              </w:rPr>
              <w:t>Email</w:t>
            </w:r>
            <w:r w:rsidRPr="005E128D">
              <w:rPr>
                <w:rFonts w:ascii="Verdana" w:hAnsi="Verdana"/>
                <w:i/>
                <w:iCs/>
                <w:sz w:val="16"/>
                <w:szCs w:val="16"/>
                <w:lang w:val="en-US"/>
              </w:rPr>
              <w:t xml:space="preserve"> - a means of electronic communication used by the Parties to exchange documents, notifications, and information within the framework of executing the Contract and the STC, recognized as a legally significant channel of communication.</w:t>
            </w:r>
          </w:p>
          <w:p w14:paraId="4DF32DFF" w14:textId="77777777" w:rsidR="005E128D" w:rsidRPr="005E128D" w:rsidRDefault="005E128D" w:rsidP="005E128D">
            <w:pPr>
              <w:jc w:val="both"/>
              <w:rPr>
                <w:rFonts w:ascii="Verdana" w:hAnsi="Verdana"/>
                <w:i/>
                <w:iCs/>
                <w:sz w:val="16"/>
                <w:szCs w:val="16"/>
                <w:lang w:val="en-US"/>
              </w:rPr>
            </w:pPr>
            <w:r w:rsidRPr="00EF56B3">
              <w:rPr>
                <w:rFonts w:ascii="Verdana" w:hAnsi="Verdana"/>
                <w:b/>
                <w:bCs/>
                <w:i/>
                <w:iCs/>
                <w:sz w:val="16"/>
                <w:szCs w:val="16"/>
                <w:lang w:val="en-US"/>
              </w:rPr>
              <w:t>Claim</w:t>
            </w:r>
            <w:r w:rsidRPr="005E128D">
              <w:rPr>
                <w:rFonts w:ascii="Verdana" w:hAnsi="Verdana"/>
                <w:i/>
                <w:iCs/>
                <w:sz w:val="16"/>
                <w:szCs w:val="16"/>
                <w:lang w:val="en-US"/>
              </w:rPr>
              <w:t xml:space="preserve"> - an official demand by one Party to the other, related to a violation of the terms of the Contract or the STC.</w:t>
            </w:r>
          </w:p>
          <w:p w14:paraId="5E16D74E" w14:textId="77777777" w:rsidR="005E128D" w:rsidRPr="005E128D" w:rsidRDefault="005E128D" w:rsidP="005E128D">
            <w:pPr>
              <w:jc w:val="both"/>
              <w:rPr>
                <w:rFonts w:ascii="Verdana" w:hAnsi="Verdana"/>
                <w:i/>
                <w:iCs/>
                <w:sz w:val="16"/>
                <w:szCs w:val="16"/>
                <w:lang w:val="en-US"/>
              </w:rPr>
            </w:pPr>
            <w:r w:rsidRPr="00EF56B3">
              <w:rPr>
                <w:rFonts w:ascii="Verdana" w:hAnsi="Verdana"/>
                <w:b/>
                <w:bCs/>
                <w:i/>
                <w:iCs/>
                <w:sz w:val="16"/>
                <w:szCs w:val="16"/>
                <w:lang w:val="en-US"/>
              </w:rPr>
              <w:t>Complaint</w:t>
            </w:r>
            <w:r w:rsidRPr="005E128D">
              <w:rPr>
                <w:rFonts w:ascii="Verdana" w:hAnsi="Verdana"/>
                <w:i/>
                <w:iCs/>
                <w:sz w:val="16"/>
                <w:szCs w:val="16"/>
                <w:lang w:val="en-US"/>
              </w:rPr>
              <w:t xml:space="preserve"> - a demand by the Buyer to the Supplier, related to identified deficiencies in the Goods, non-compliance with quality or quantity, submitted in the manner and within the timeframes established by the STC and the Contract.</w:t>
            </w:r>
          </w:p>
          <w:p w14:paraId="3E31B4DD" w14:textId="77777777" w:rsidR="005E128D" w:rsidRPr="005E128D" w:rsidRDefault="005E128D" w:rsidP="005E128D">
            <w:pPr>
              <w:jc w:val="both"/>
              <w:rPr>
                <w:rFonts w:ascii="Verdana" w:hAnsi="Verdana"/>
                <w:i/>
                <w:iCs/>
                <w:sz w:val="16"/>
                <w:szCs w:val="16"/>
                <w:lang w:val="en-US"/>
              </w:rPr>
            </w:pPr>
            <w:r w:rsidRPr="00EF56B3">
              <w:rPr>
                <w:rFonts w:ascii="Verdana" w:hAnsi="Verdana"/>
                <w:b/>
                <w:bCs/>
                <w:i/>
                <w:iCs/>
                <w:sz w:val="16"/>
                <w:szCs w:val="16"/>
                <w:lang w:val="en-US"/>
              </w:rPr>
              <w:t>Legislation of the Republic of Uzbekistan</w:t>
            </w:r>
            <w:r w:rsidRPr="005E128D">
              <w:rPr>
                <w:rFonts w:ascii="Verdana" w:hAnsi="Verdana"/>
                <w:i/>
                <w:iCs/>
                <w:sz w:val="16"/>
                <w:szCs w:val="16"/>
                <w:lang w:val="en-US"/>
              </w:rPr>
              <w:t xml:space="preserve"> - the set of normative legal acts in force on the territory of the Republic of Uzbekistan, regulating the legal relations between the Parties within the framework of executing the Contract and the STC.</w:t>
            </w:r>
          </w:p>
          <w:p w14:paraId="1FDE108B" w14:textId="77777777" w:rsidR="005E128D" w:rsidRPr="005E128D" w:rsidRDefault="005E128D" w:rsidP="005E128D">
            <w:pPr>
              <w:jc w:val="both"/>
              <w:rPr>
                <w:rFonts w:ascii="Verdana" w:hAnsi="Verdana"/>
                <w:i/>
                <w:iCs/>
                <w:sz w:val="16"/>
                <w:szCs w:val="16"/>
                <w:lang w:val="en-US"/>
              </w:rPr>
            </w:pPr>
            <w:r w:rsidRPr="00EF56B3">
              <w:rPr>
                <w:rFonts w:ascii="Verdana" w:hAnsi="Verdana"/>
                <w:b/>
                <w:bCs/>
                <w:i/>
                <w:iCs/>
                <w:sz w:val="16"/>
                <w:szCs w:val="16"/>
                <w:lang w:val="en-US"/>
              </w:rPr>
              <w:t>Notification</w:t>
            </w:r>
            <w:r w:rsidRPr="005E128D">
              <w:rPr>
                <w:rFonts w:ascii="Verdana" w:hAnsi="Verdana"/>
                <w:i/>
                <w:iCs/>
                <w:sz w:val="16"/>
                <w:szCs w:val="16"/>
                <w:lang w:val="en-US"/>
              </w:rPr>
              <w:t xml:space="preserve"> - an official message from one Party to the other, sent in writing, by mail, email, or other agreed means, in accordance with the requirements of the STC and the Contract.</w:t>
            </w:r>
          </w:p>
          <w:p w14:paraId="252D5820" w14:textId="77777777" w:rsidR="005E128D" w:rsidRPr="005E128D" w:rsidRDefault="005E128D" w:rsidP="005E128D">
            <w:pPr>
              <w:jc w:val="both"/>
              <w:rPr>
                <w:rFonts w:ascii="Verdana" w:hAnsi="Verdana"/>
                <w:i/>
                <w:iCs/>
                <w:sz w:val="16"/>
                <w:szCs w:val="16"/>
                <w:lang w:val="en-US"/>
              </w:rPr>
            </w:pPr>
          </w:p>
          <w:p w14:paraId="579A7CDE" w14:textId="77777777" w:rsidR="005E128D" w:rsidRPr="005E128D" w:rsidRDefault="005E128D" w:rsidP="005E128D">
            <w:pPr>
              <w:jc w:val="both"/>
              <w:rPr>
                <w:rFonts w:ascii="Verdana" w:hAnsi="Verdana"/>
                <w:i/>
                <w:iCs/>
                <w:sz w:val="16"/>
                <w:szCs w:val="16"/>
                <w:lang w:val="en-US"/>
              </w:rPr>
            </w:pPr>
            <w:r w:rsidRPr="00EF56B3">
              <w:rPr>
                <w:rFonts w:ascii="Verdana" w:hAnsi="Verdana"/>
                <w:b/>
                <w:bCs/>
                <w:i/>
                <w:iCs/>
                <w:sz w:val="16"/>
                <w:szCs w:val="16"/>
                <w:lang w:val="en-US"/>
              </w:rPr>
              <w:t>Agreement (Reconciliation)</w:t>
            </w:r>
            <w:r w:rsidRPr="005E128D">
              <w:rPr>
                <w:rFonts w:ascii="Verdana" w:hAnsi="Verdana"/>
                <w:i/>
                <w:iCs/>
                <w:sz w:val="16"/>
                <w:szCs w:val="16"/>
                <w:lang w:val="en-US"/>
              </w:rPr>
              <w:t xml:space="preserve"> - the process of reaching an agreement between the Parties on issues requiring joint decision-making, including changes to the terms of the Contract, delivery schedule, prices, and other essential conditions.</w:t>
            </w:r>
          </w:p>
          <w:p w14:paraId="319E1BDF" w14:textId="77777777" w:rsidR="005E128D" w:rsidRPr="005E128D" w:rsidRDefault="005E128D" w:rsidP="005E128D">
            <w:pPr>
              <w:jc w:val="both"/>
              <w:rPr>
                <w:rFonts w:ascii="Verdana" w:hAnsi="Verdana"/>
                <w:i/>
                <w:iCs/>
                <w:sz w:val="16"/>
                <w:szCs w:val="16"/>
                <w:lang w:val="en-US"/>
              </w:rPr>
            </w:pPr>
            <w:r w:rsidRPr="00EF56B3">
              <w:rPr>
                <w:rFonts w:ascii="Verdana" w:hAnsi="Verdana"/>
                <w:b/>
                <w:bCs/>
                <w:i/>
                <w:iCs/>
                <w:sz w:val="16"/>
                <w:szCs w:val="16"/>
                <w:lang w:val="en-US"/>
              </w:rPr>
              <w:t>Commercial Terms</w:t>
            </w:r>
            <w:r w:rsidRPr="005E128D">
              <w:rPr>
                <w:rFonts w:ascii="Verdana" w:hAnsi="Verdana"/>
                <w:i/>
                <w:iCs/>
                <w:sz w:val="16"/>
                <w:szCs w:val="16"/>
                <w:lang w:val="en-US"/>
              </w:rPr>
              <w:t xml:space="preserve"> - the terms of the Contract and the Order defining the procedure for the supply of Goods, their price, deadlines, payment conditions, delivery, transfer of risk and ownership rights, as well as other essential provisions.</w:t>
            </w:r>
          </w:p>
          <w:p w14:paraId="29FBC857" w14:textId="77777777" w:rsidR="005E128D" w:rsidRPr="005E128D" w:rsidRDefault="005E128D" w:rsidP="005E128D">
            <w:pPr>
              <w:jc w:val="both"/>
              <w:rPr>
                <w:rFonts w:ascii="Verdana" w:hAnsi="Verdana"/>
                <w:i/>
                <w:iCs/>
                <w:sz w:val="16"/>
                <w:szCs w:val="16"/>
                <w:lang w:val="en-US"/>
              </w:rPr>
            </w:pPr>
            <w:r w:rsidRPr="00EF56B3">
              <w:rPr>
                <w:rFonts w:ascii="Verdana" w:hAnsi="Verdana"/>
                <w:b/>
                <w:bCs/>
                <w:i/>
                <w:iCs/>
                <w:sz w:val="16"/>
                <w:szCs w:val="16"/>
                <w:lang w:val="en-US"/>
              </w:rPr>
              <w:t>Packing List</w:t>
            </w:r>
            <w:r w:rsidRPr="005E128D">
              <w:rPr>
                <w:rFonts w:ascii="Verdana" w:hAnsi="Verdana"/>
                <w:i/>
                <w:iCs/>
                <w:sz w:val="16"/>
                <w:szCs w:val="16"/>
                <w:lang w:val="en-US"/>
              </w:rPr>
              <w:t xml:space="preserve"> - a document containing detailed information about the contents of each package with the Goods, including name, quantity, weight, volume, and other characteristics necessary for acceptance and transportation of the Goods.</w:t>
            </w:r>
          </w:p>
          <w:p w14:paraId="586D95AD" w14:textId="77777777" w:rsidR="005E128D" w:rsidRPr="005E128D" w:rsidRDefault="005E128D" w:rsidP="005E128D">
            <w:pPr>
              <w:jc w:val="both"/>
              <w:rPr>
                <w:rFonts w:ascii="Verdana" w:hAnsi="Verdana"/>
                <w:i/>
                <w:iCs/>
                <w:sz w:val="16"/>
                <w:szCs w:val="16"/>
                <w:lang w:val="en-US"/>
              </w:rPr>
            </w:pPr>
            <w:r w:rsidRPr="00EF56B3">
              <w:rPr>
                <w:rFonts w:ascii="Verdana" w:hAnsi="Verdana"/>
                <w:b/>
                <w:bCs/>
                <w:i/>
                <w:iCs/>
                <w:sz w:val="16"/>
                <w:szCs w:val="16"/>
                <w:lang w:val="en-US"/>
              </w:rPr>
              <w:t>Form</w:t>
            </w:r>
            <w:r w:rsidRPr="005E128D">
              <w:rPr>
                <w:rFonts w:ascii="Verdana" w:hAnsi="Verdana"/>
                <w:i/>
                <w:iCs/>
                <w:sz w:val="16"/>
                <w:szCs w:val="16"/>
                <w:lang w:val="en-US"/>
              </w:rPr>
              <w:t xml:space="preserve"> - a standard document template established by the Buyer, used by the Parties for issuing notifications, reports, certificates, and other documents within the framework of executing the Contract and the STC.</w:t>
            </w:r>
          </w:p>
          <w:p w14:paraId="7F13FB9D" w14:textId="77777777" w:rsidR="005E128D" w:rsidRPr="005E128D" w:rsidRDefault="005E128D" w:rsidP="005E128D">
            <w:pPr>
              <w:jc w:val="both"/>
              <w:rPr>
                <w:rFonts w:ascii="Verdana" w:hAnsi="Verdana"/>
                <w:i/>
                <w:iCs/>
                <w:sz w:val="16"/>
                <w:szCs w:val="16"/>
                <w:lang w:val="en-US"/>
              </w:rPr>
            </w:pPr>
          </w:p>
          <w:p w14:paraId="763D6834" w14:textId="23AD032E" w:rsidR="00B36A6D" w:rsidRPr="005E128D" w:rsidRDefault="005E128D" w:rsidP="00385FCA">
            <w:pPr>
              <w:jc w:val="both"/>
              <w:rPr>
                <w:rFonts w:ascii="Verdana" w:hAnsi="Verdana"/>
                <w:i/>
                <w:iCs/>
                <w:sz w:val="16"/>
                <w:szCs w:val="16"/>
                <w:lang w:val="en-US"/>
              </w:rPr>
            </w:pPr>
            <w:r w:rsidRPr="00EF56B3">
              <w:rPr>
                <w:rFonts w:ascii="Verdana" w:hAnsi="Verdana"/>
                <w:b/>
                <w:bCs/>
                <w:i/>
                <w:iCs/>
                <w:sz w:val="16"/>
                <w:szCs w:val="16"/>
                <w:lang w:val="en-US"/>
              </w:rPr>
              <w:t>Good Faith</w:t>
            </w:r>
            <w:r w:rsidRPr="005E128D">
              <w:rPr>
                <w:rFonts w:ascii="Verdana" w:hAnsi="Verdana"/>
                <w:i/>
                <w:iCs/>
                <w:sz w:val="16"/>
                <w:szCs w:val="16"/>
                <w:lang w:val="en-US"/>
              </w:rPr>
              <w:t xml:space="preserve"> - a principle of behavior by the Parties, implying honesty, openness, and respect for mutual interests when fulfilling obligations under the Contract and the STC.</w:t>
            </w:r>
          </w:p>
        </w:tc>
      </w:tr>
      <w:tr w:rsidR="00B36A6D" w:rsidRPr="00510A8A" w14:paraId="732904FA" w14:textId="77777777" w:rsidTr="009B17DA">
        <w:tc>
          <w:tcPr>
            <w:tcW w:w="4813" w:type="dxa"/>
            <w:tcBorders>
              <w:top w:val="nil"/>
              <w:left w:val="nil"/>
              <w:bottom w:val="nil"/>
              <w:right w:val="nil"/>
            </w:tcBorders>
          </w:tcPr>
          <w:p w14:paraId="601C34E0" w14:textId="77777777" w:rsidR="00B36A6D" w:rsidRPr="005E128D" w:rsidRDefault="00B36A6D" w:rsidP="00B36A6D">
            <w:pPr>
              <w:jc w:val="both"/>
              <w:rPr>
                <w:rFonts w:ascii="Verdana" w:hAnsi="Verdana"/>
                <w:sz w:val="16"/>
                <w:szCs w:val="16"/>
                <w:lang w:val="en-US"/>
              </w:rPr>
            </w:pPr>
          </w:p>
        </w:tc>
        <w:tc>
          <w:tcPr>
            <w:tcW w:w="4814" w:type="dxa"/>
            <w:tcBorders>
              <w:top w:val="nil"/>
              <w:left w:val="nil"/>
              <w:bottom w:val="nil"/>
              <w:right w:val="nil"/>
            </w:tcBorders>
          </w:tcPr>
          <w:p w14:paraId="35254DDE" w14:textId="77777777" w:rsidR="00B36A6D" w:rsidRPr="005E128D" w:rsidRDefault="00B36A6D" w:rsidP="00385FCA">
            <w:pPr>
              <w:jc w:val="both"/>
              <w:rPr>
                <w:rFonts w:ascii="Verdana" w:hAnsi="Verdana"/>
                <w:sz w:val="16"/>
                <w:szCs w:val="16"/>
                <w:lang w:val="en-US"/>
              </w:rPr>
            </w:pPr>
          </w:p>
        </w:tc>
      </w:tr>
      <w:tr w:rsidR="00B36A6D" w:rsidRPr="00896C2E" w14:paraId="7E1F0B65" w14:textId="77777777" w:rsidTr="009B17DA">
        <w:tc>
          <w:tcPr>
            <w:tcW w:w="4813" w:type="dxa"/>
            <w:tcBorders>
              <w:top w:val="nil"/>
              <w:left w:val="nil"/>
              <w:bottom w:val="nil"/>
              <w:right w:val="nil"/>
            </w:tcBorders>
          </w:tcPr>
          <w:p w14:paraId="1D77A147" w14:textId="45EE6A37" w:rsidR="00B36A6D" w:rsidRPr="00896C2E" w:rsidRDefault="00B36A6D" w:rsidP="00B36A6D">
            <w:pPr>
              <w:jc w:val="both"/>
              <w:rPr>
                <w:rFonts w:ascii="Verdana" w:hAnsi="Verdana"/>
                <w:b/>
                <w:bCs/>
                <w:color w:val="0033CC"/>
                <w:sz w:val="20"/>
                <w:szCs w:val="20"/>
              </w:rPr>
            </w:pPr>
            <w:r w:rsidRPr="00896C2E">
              <w:rPr>
                <w:rFonts w:ascii="Verdana" w:hAnsi="Verdana"/>
                <w:b/>
                <w:bCs/>
                <w:color w:val="0033CC"/>
                <w:sz w:val="20"/>
                <w:szCs w:val="20"/>
              </w:rPr>
              <w:t>РАЗДЕЛ 18:</w:t>
            </w:r>
          </w:p>
          <w:p w14:paraId="5A918A48" w14:textId="1118EB2B" w:rsidR="00B36A6D" w:rsidRPr="00896C2E" w:rsidRDefault="00B36A6D" w:rsidP="00B36A6D">
            <w:pPr>
              <w:jc w:val="both"/>
              <w:rPr>
                <w:rFonts w:ascii="Verdana" w:hAnsi="Verdana"/>
                <w:sz w:val="20"/>
                <w:szCs w:val="20"/>
              </w:rPr>
            </w:pPr>
            <w:r w:rsidRPr="00896C2E">
              <w:rPr>
                <w:rFonts w:ascii="Verdana" w:hAnsi="Verdana"/>
                <w:b/>
                <w:bCs/>
                <w:color w:val="0033CC"/>
                <w:sz w:val="20"/>
                <w:szCs w:val="20"/>
              </w:rPr>
              <w:t>Приложения и формы</w:t>
            </w:r>
          </w:p>
        </w:tc>
        <w:tc>
          <w:tcPr>
            <w:tcW w:w="4814" w:type="dxa"/>
            <w:tcBorders>
              <w:top w:val="nil"/>
              <w:left w:val="nil"/>
              <w:bottom w:val="nil"/>
              <w:right w:val="nil"/>
            </w:tcBorders>
          </w:tcPr>
          <w:p w14:paraId="2DEE1C32" w14:textId="329B711C" w:rsidR="00B36A6D" w:rsidRPr="00896C2E" w:rsidRDefault="00B36A6D" w:rsidP="00385FCA">
            <w:pPr>
              <w:jc w:val="both"/>
              <w:rPr>
                <w:rFonts w:ascii="Verdana" w:hAnsi="Verdana"/>
                <w:b/>
                <w:bCs/>
                <w:color w:val="0033CC"/>
                <w:sz w:val="20"/>
                <w:szCs w:val="20"/>
              </w:rPr>
            </w:pPr>
            <w:r>
              <w:rPr>
                <w:rFonts w:ascii="Verdana" w:hAnsi="Verdana"/>
                <w:b/>
                <w:bCs/>
                <w:color w:val="0033CC"/>
                <w:sz w:val="20"/>
                <w:szCs w:val="20"/>
                <w:lang w:val="en-US"/>
              </w:rPr>
              <w:t>CLAUSE</w:t>
            </w:r>
            <w:r w:rsidRPr="00896C2E">
              <w:rPr>
                <w:rFonts w:ascii="Verdana" w:hAnsi="Verdana"/>
                <w:b/>
                <w:bCs/>
                <w:color w:val="0033CC"/>
                <w:sz w:val="20"/>
                <w:szCs w:val="20"/>
              </w:rPr>
              <w:t xml:space="preserve"> </w:t>
            </w:r>
            <w:r>
              <w:rPr>
                <w:rFonts w:ascii="Verdana" w:hAnsi="Verdana"/>
                <w:b/>
                <w:bCs/>
                <w:color w:val="0033CC"/>
                <w:sz w:val="20"/>
                <w:szCs w:val="20"/>
                <w:lang w:val="en-US"/>
              </w:rPr>
              <w:t>18</w:t>
            </w:r>
            <w:r w:rsidRPr="00896C2E">
              <w:rPr>
                <w:rFonts w:ascii="Verdana" w:hAnsi="Verdana"/>
                <w:b/>
                <w:bCs/>
                <w:color w:val="0033CC"/>
                <w:sz w:val="20"/>
                <w:szCs w:val="20"/>
              </w:rPr>
              <w:t>:</w:t>
            </w:r>
          </w:p>
          <w:p w14:paraId="1C72E099" w14:textId="3D2F7B9F" w:rsidR="00B36A6D" w:rsidRPr="00896C2E" w:rsidRDefault="00B36A6D" w:rsidP="00385FCA">
            <w:pPr>
              <w:jc w:val="both"/>
              <w:rPr>
                <w:rFonts w:ascii="Verdana" w:hAnsi="Verdana"/>
                <w:sz w:val="20"/>
                <w:szCs w:val="20"/>
              </w:rPr>
            </w:pPr>
            <w:r w:rsidRPr="00B36A6D">
              <w:rPr>
                <w:rFonts w:ascii="Verdana" w:hAnsi="Verdana"/>
                <w:b/>
                <w:bCs/>
                <w:color w:val="0033CC"/>
                <w:sz w:val="20"/>
                <w:szCs w:val="20"/>
              </w:rPr>
              <w:t xml:space="preserve">Appendices and </w:t>
            </w:r>
            <w:proofErr w:type="spellStart"/>
            <w:r w:rsidRPr="00B36A6D">
              <w:rPr>
                <w:rFonts w:ascii="Verdana" w:hAnsi="Verdana"/>
                <w:b/>
                <w:bCs/>
                <w:color w:val="0033CC"/>
                <w:sz w:val="20"/>
                <w:szCs w:val="20"/>
              </w:rPr>
              <w:t>Forms</w:t>
            </w:r>
            <w:proofErr w:type="spellEnd"/>
          </w:p>
        </w:tc>
      </w:tr>
      <w:tr w:rsidR="00B36A6D" w:rsidRPr="00510A8A" w14:paraId="56726C17" w14:textId="77777777" w:rsidTr="009B17DA">
        <w:tc>
          <w:tcPr>
            <w:tcW w:w="4813" w:type="dxa"/>
            <w:tcBorders>
              <w:top w:val="nil"/>
              <w:left w:val="nil"/>
              <w:bottom w:val="nil"/>
              <w:right w:val="nil"/>
            </w:tcBorders>
          </w:tcPr>
          <w:p w14:paraId="35DE5BCF" w14:textId="74975243" w:rsidR="00B36A6D" w:rsidRPr="00896C2E" w:rsidRDefault="00303033" w:rsidP="00AA032B">
            <w:pPr>
              <w:jc w:val="both"/>
              <w:rPr>
                <w:rFonts w:ascii="Verdana" w:hAnsi="Verdana"/>
                <w:sz w:val="20"/>
                <w:szCs w:val="20"/>
              </w:rPr>
            </w:pPr>
            <w:r w:rsidRPr="00303033">
              <w:rPr>
                <w:rFonts w:ascii="Verdana" w:hAnsi="Verdana"/>
                <w:sz w:val="20"/>
                <w:szCs w:val="20"/>
              </w:rPr>
              <w:t>18.1. В настоящих Стандартных Положениях и Условиях (СПУ) упоминаются следующие приложения и формы, призванные облегчить эффективное взаимодействие и документирование между Сторонами при исполнении Контракта и Заказов.</w:t>
            </w:r>
          </w:p>
        </w:tc>
        <w:tc>
          <w:tcPr>
            <w:tcW w:w="4814" w:type="dxa"/>
            <w:tcBorders>
              <w:top w:val="nil"/>
              <w:left w:val="nil"/>
              <w:bottom w:val="nil"/>
              <w:right w:val="nil"/>
            </w:tcBorders>
          </w:tcPr>
          <w:p w14:paraId="2E74EB44" w14:textId="1CB3F5DC" w:rsidR="00B36A6D" w:rsidRPr="00AC73FD" w:rsidRDefault="0070746E" w:rsidP="00AC73FD">
            <w:pPr>
              <w:jc w:val="both"/>
              <w:rPr>
                <w:rFonts w:ascii="Verdana" w:hAnsi="Verdana"/>
                <w:sz w:val="20"/>
                <w:szCs w:val="20"/>
                <w:lang w:val="en-US"/>
              </w:rPr>
            </w:pPr>
            <w:r w:rsidRPr="0070746E">
              <w:rPr>
                <w:rFonts w:ascii="Verdana" w:hAnsi="Verdana"/>
                <w:sz w:val="20"/>
                <w:szCs w:val="20"/>
                <w:lang w:val="en-US"/>
              </w:rPr>
              <w:t>18.1. The following appendices and forms are mentioned in these</w:t>
            </w:r>
            <w:r w:rsidR="00AC73FD" w:rsidRPr="00AC73FD">
              <w:rPr>
                <w:rFonts w:ascii="Verdana" w:hAnsi="Verdana"/>
                <w:sz w:val="20"/>
                <w:szCs w:val="20"/>
                <w:lang w:val="en-US"/>
              </w:rPr>
              <w:t xml:space="preserve"> </w:t>
            </w:r>
            <w:r w:rsidRPr="0070746E">
              <w:rPr>
                <w:rFonts w:ascii="Verdana" w:hAnsi="Verdana"/>
                <w:sz w:val="20"/>
                <w:szCs w:val="20"/>
                <w:lang w:val="en-US"/>
              </w:rPr>
              <w:t>STC, intended to facilitate effective interaction and documentation between the Parties during the execution of the Contract and Orders.</w:t>
            </w:r>
          </w:p>
        </w:tc>
      </w:tr>
      <w:tr w:rsidR="00B36A6D" w:rsidRPr="00896C2E" w14:paraId="23A175B1" w14:textId="77777777" w:rsidTr="009B17DA">
        <w:tc>
          <w:tcPr>
            <w:tcW w:w="4813" w:type="dxa"/>
            <w:tcBorders>
              <w:top w:val="nil"/>
              <w:left w:val="nil"/>
              <w:bottom w:val="nil"/>
              <w:right w:val="nil"/>
            </w:tcBorders>
          </w:tcPr>
          <w:p w14:paraId="15EB70D5" w14:textId="5D88C33D" w:rsidR="00FE30A4" w:rsidRPr="00303033" w:rsidRDefault="00FE30A4" w:rsidP="00FE30A4">
            <w:pPr>
              <w:jc w:val="both"/>
              <w:rPr>
                <w:rFonts w:ascii="Verdana" w:hAnsi="Verdana"/>
                <w:sz w:val="20"/>
                <w:szCs w:val="20"/>
              </w:rPr>
            </w:pPr>
            <w:r w:rsidRPr="00303033">
              <w:rPr>
                <w:rFonts w:ascii="Verdana" w:hAnsi="Verdana"/>
                <w:sz w:val="20"/>
                <w:szCs w:val="20"/>
              </w:rPr>
              <w:t>18.</w:t>
            </w:r>
            <w:r w:rsidR="00122C0D">
              <w:rPr>
                <w:rFonts w:ascii="Verdana" w:hAnsi="Verdana"/>
                <w:sz w:val="20"/>
                <w:szCs w:val="20"/>
              </w:rPr>
              <w:t>2</w:t>
            </w:r>
            <w:r w:rsidRPr="00303033">
              <w:rPr>
                <w:rFonts w:ascii="Verdana" w:hAnsi="Verdana"/>
                <w:sz w:val="20"/>
                <w:szCs w:val="20"/>
              </w:rPr>
              <w:t>. Список Приложений и Форм:</w:t>
            </w:r>
          </w:p>
          <w:p w14:paraId="32844C2B" w14:textId="460D501E" w:rsidR="00FE30A4" w:rsidRPr="00303033" w:rsidRDefault="00FE30A4" w:rsidP="00FE30A4">
            <w:pPr>
              <w:jc w:val="both"/>
              <w:rPr>
                <w:rFonts w:ascii="Verdana" w:hAnsi="Verdana"/>
                <w:sz w:val="20"/>
                <w:szCs w:val="20"/>
              </w:rPr>
            </w:pPr>
            <w:r w:rsidRPr="00FE30A4">
              <w:rPr>
                <w:rFonts w:ascii="Verdana" w:hAnsi="Verdana"/>
                <w:b/>
                <w:bCs/>
                <w:sz w:val="20"/>
                <w:szCs w:val="20"/>
              </w:rPr>
              <w:lastRenderedPageBreak/>
              <w:t>STC_II-1:</w:t>
            </w:r>
            <w:r w:rsidRPr="00303033">
              <w:rPr>
                <w:rFonts w:ascii="Verdana" w:hAnsi="Verdana"/>
                <w:sz w:val="20"/>
                <w:szCs w:val="20"/>
              </w:rPr>
              <w:t xml:space="preserve"> Уведомление об Индексации Цены</w:t>
            </w:r>
            <w:r w:rsidR="007D3233">
              <w:rPr>
                <w:rFonts w:ascii="Verdana" w:hAnsi="Verdana"/>
                <w:sz w:val="20"/>
                <w:szCs w:val="20"/>
              </w:rPr>
              <w:t>.</w:t>
            </w:r>
          </w:p>
          <w:p w14:paraId="0337C4C3" w14:textId="219E0407" w:rsidR="00FE30A4" w:rsidRPr="00303033" w:rsidRDefault="00FE30A4" w:rsidP="00FE30A4">
            <w:pPr>
              <w:jc w:val="both"/>
              <w:rPr>
                <w:rFonts w:ascii="Verdana" w:hAnsi="Verdana"/>
                <w:sz w:val="20"/>
                <w:szCs w:val="20"/>
              </w:rPr>
            </w:pPr>
            <w:r w:rsidRPr="007D3233">
              <w:rPr>
                <w:rFonts w:ascii="Verdana" w:hAnsi="Verdana"/>
                <w:b/>
                <w:bCs/>
                <w:sz w:val="20"/>
                <w:szCs w:val="20"/>
              </w:rPr>
              <w:t>STC_II-2:</w:t>
            </w:r>
            <w:r w:rsidRPr="00303033">
              <w:rPr>
                <w:rFonts w:ascii="Verdana" w:hAnsi="Verdana"/>
                <w:sz w:val="20"/>
                <w:szCs w:val="20"/>
              </w:rPr>
              <w:t xml:space="preserve"> Протокол Согласования Цены</w:t>
            </w:r>
            <w:r w:rsidR="007D3233">
              <w:rPr>
                <w:rFonts w:ascii="Verdana" w:hAnsi="Verdana"/>
                <w:sz w:val="20"/>
                <w:szCs w:val="20"/>
              </w:rPr>
              <w:t>.</w:t>
            </w:r>
          </w:p>
          <w:p w14:paraId="58D54608" w14:textId="65F275CC" w:rsidR="00FE30A4" w:rsidRPr="00303033" w:rsidRDefault="00FE30A4" w:rsidP="00573998">
            <w:pPr>
              <w:jc w:val="both"/>
              <w:rPr>
                <w:rFonts w:ascii="Verdana" w:hAnsi="Verdana"/>
                <w:sz w:val="20"/>
                <w:szCs w:val="20"/>
              </w:rPr>
            </w:pPr>
            <w:r w:rsidRPr="007D3233">
              <w:rPr>
                <w:rFonts w:ascii="Verdana" w:hAnsi="Verdana"/>
                <w:b/>
                <w:bCs/>
                <w:sz w:val="20"/>
                <w:szCs w:val="20"/>
              </w:rPr>
              <w:t>STC_IV-1:</w:t>
            </w:r>
            <w:r w:rsidRPr="00303033">
              <w:rPr>
                <w:rFonts w:ascii="Verdana" w:hAnsi="Verdana"/>
                <w:sz w:val="20"/>
                <w:szCs w:val="20"/>
              </w:rPr>
              <w:t xml:space="preserve"> Уведомление о Присуждении Контракта.</w:t>
            </w:r>
          </w:p>
          <w:p w14:paraId="74DFCF87" w14:textId="2E0737BF" w:rsidR="00FE30A4" w:rsidRPr="00303033" w:rsidRDefault="00FE30A4" w:rsidP="00FE30A4">
            <w:pPr>
              <w:jc w:val="both"/>
              <w:rPr>
                <w:rFonts w:ascii="Verdana" w:hAnsi="Verdana"/>
                <w:sz w:val="20"/>
                <w:szCs w:val="20"/>
              </w:rPr>
            </w:pPr>
            <w:r w:rsidRPr="00573998">
              <w:rPr>
                <w:rFonts w:ascii="Verdana" w:hAnsi="Verdana"/>
                <w:b/>
                <w:bCs/>
                <w:sz w:val="20"/>
                <w:szCs w:val="20"/>
              </w:rPr>
              <w:t>STC_IV-2:</w:t>
            </w:r>
            <w:r w:rsidRPr="00303033">
              <w:rPr>
                <w:rFonts w:ascii="Verdana" w:hAnsi="Verdana"/>
                <w:sz w:val="20"/>
                <w:szCs w:val="20"/>
              </w:rPr>
              <w:t xml:space="preserve"> График Поставки</w:t>
            </w:r>
          </w:p>
          <w:p w14:paraId="6B9152B3" w14:textId="68E18063" w:rsidR="00FE30A4" w:rsidRPr="00303033" w:rsidRDefault="00FE30A4" w:rsidP="00573998">
            <w:pPr>
              <w:jc w:val="both"/>
              <w:rPr>
                <w:rFonts w:ascii="Verdana" w:hAnsi="Verdana"/>
                <w:sz w:val="20"/>
                <w:szCs w:val="20"/>
              </w:rPr>
            </w:pPr>
            <w:r w:rsidRPr="00573998">
              <w:rPr>
                <w:rFonts w:ascii="Verdana" w:hAnsi="Verdana"/>
                <w:b/>
                <w:bCs/>
                <w:sz w:val="20"/>
                <w:szCs w:val="20"/>
              </w:rPr>
              <w:t>STC_IV-3:</w:t>
            </w:r>
            <w:r w:rsidRPr="00303033">
              <w:rPr>
                <w:rFonts w:ascii="Verdana" w:hAnsi="Verdana"/>
                <w:sz w:val="20"/>
                <w:szCs w:val="20"/>
              </w:rPr>
              <w:t xml:space="preserve"> Уведомление об Аннулировании Заказа.</w:t>
            </w:r>
          </w:p>
          <w:p w14:paraId="3E87AA05" w14:textId="5D8F98B0" w:rsidR="00FE30A4" w:rsidRPr="00303033" w:rsidRDefault="00FE30A4" w:rsidP="00573998">
            <w:pPr>
              <w:jc w:val="both"/>
              <w:rPr>
                <w:rFonts w:ascii="Verdana" w:hAnsi="Verdana"/>
                <w:sz w:val="20"/>
                <w:szCs w:val="20"/>
              </w:rPr>
            </w:pPr>
            <w:r w:rsidRPr="00573998">
              <w:rPr>
                <w:rFonts w:ascii="Verdana" w:hAnsi="Verdana"/>
                <w:b/>
                <w:bCs/>
                <w:sz w:val="20"/>
                <w:szCs w:val="20"/>
              </w:rPr>
              <w:t>STC_V-1:</w:t>
            </w:r>
            <w:r w:rsidRPr="00303033">
              <w:rPr>
                <w:rFonts w:ascii="Verdana" w:hAnsi="Verdana"/>
                <w:sz w:val="20"/>
                <w:szCs w:val="20"/>
              </w:rPr>
              <w:t xml:space="preserve"> Уведомление о Готовности Товара к Отгрузке.</w:t>
            </w:r>
          </w:p>
          <w:p w14:paraId="489784DD" w14:textId="5F691676" w:rsidR="00FE30A4" w:rsidRPr="00303033" w:rsidRDefault="00FE30A4" w:rsidP="00FE30A4">
            <w:pPr>
              <w:jc w:val="both"/>
              <w:rPr>
                <w:rFonts w:ascii="Verdana" w:hAnsi="Verdana"/>
                <w:sz w:val="20"/>
                <w:szCs w:val="20"/>
              </w:rPr>
            </w:pPr>
            <w:r w:rsidRPr="00FF44F9">
              <w:rPr>
                <w:rFonts w:ascii="Verdana" w:hAnsi="Verdana"/>
                <w:b/>
                <w:bCs/>
                <w:sz w:val="20"/>
                <w:szCs w:val="20"/>
              </w:rPr>
              <w:t>STC_V-2:</w:t>
            </w:r>
            <w:r w:rsidRPr="00303033">
              <w:rPr>
                <w:rFonts w:ascii="Verdana" w:hAnsi="Verdana"/>
                <w:sz w:val="20"/>
                <w:szCs w:val="20"/>
              </w:rPr>
              <w:t xml:space="preserve"> Уведомление о Заборе Товара.</w:t>
            </w:r>
          </w:p>
          <w:p w14:paraId="6B18AA7F" w14:textId="5187BCF6" w:rsidR="00FE30A4" w:rsidRPr="00303033" w:rsidRDefault="00FE30A4" w:rsidP="00FF44F9">
            <w:pPr>
              <w:jc w:val="both"/>
              <w:rPr>
                <w:rFonts w:ascii="Verdana" w:hAnsi="Verdana"/>
                <w:sz w:val="20"/>
                <w:szCs w:val="20"/>
              </w:rPr>
            </w:pPr>
            <w:r w:rsidRPr="00FF44F9">
              <w:rPr>
                <w:rFonts w:ascii="Verdana" w:hAnsi="Verdana"/>
                <w:b/>
                <w:bCs/>
                <w:sz w:val="20"/>
                <w:szCs w:val="20"/>
              </w:rPr>
              <w:t>STC_V-3:</w:t>
            </w:r>
            <w:r w:rsidRPr="00303033">
              <w:rPr>
                <w:rFonts w:ascii="Verdana" w:hAnsi="Verdana"/>
                <w:sz w:val="20"/>
                <w:szCs w:val="20"/>
              </w:rPr>
              <w:t xml:space="preserve"> Акт Приемки-Передачи.</w:t>
            </w:r>
          </w:p>
          <w:p w14:paraId="4499B310" w14:textId="2AE29556" w:rsidR="00FE30A4" w:rsidRPr="00303033" w:rsidRDefault="00FE30A4" w:rsidP="00FF44F9">
            <w:pPr>
              <w:jc w:val="both"/>
              <w:rPr>
                <w:rFonts w:ascii="Verdana" w:hAnsi="Verdana"/>
                <w:sz w:val="20"/>
                <w:szCs w:val="20"/>
              </w:rPr>
            </w:pPr>
            <w:r w:rsidRPr="00FF44F9">
              <w:rPr>
                <w:rFonts w:ascii="Verdana" w:hAnsi="Verdana"/>
                <w:b/>
                <w:bCs/>
                <w:sz w:val="20"/>
                <w:szCs w:val="20"/>
              </w:rPr>
              <w:t>STC_VII-1:</w:t>
            </w:r>
            <w:r w:rsidRPr="00303033">
              <w:rPr>
                <w:rFonts w:ascii="Verdana" w:hAnsi="Verdana"/>
                <w:sz w:val="20"/>
                <w:szCs w:val="20"/>
              </w:rPr>
              <w:t xml:space="preserve"> Лист Технических Отклонений.</w:t>
            </w:r>
          </w:p>
          <w:p w14:paraId="60785CD6" w14:textId="77777777" w:rsidR="00B36A6D" w:rsidRDefault="00FE30A4" w:rsidP="000C5ECB">
            <w:pPr>
              <w:jc w:val="both"/>
              <w:rPr>
                <w:rFonts w:ascii="Verdana" w:hAnsi="Verdana"/>
                <w:sz w:val="20"/>
                <w:szCs w:val="20"/>
              </w:rPr>
            </w:pPr>
            <w:r w:rsidRPr="00260CE5">
              <w:rPr>
                <w:rFonts w:ascii="Verdana" w:hAnsi="Verdana"/>
                <w:b/>
                <w:bCs/>
                <w:sz w:val="20"/>
                <w:szCs w:val="20"/>
              </w:rPr>
              <w:t>STC_VII-2:</w:t>
            </w:r>
            <w:r w:rsidRPr="00303033">
              <w:rPr>
                <w:rFonts w:ascii="Verdana" w:hAnsi="Verdana"/>
                <w:sz w:val="20"/>
                <w:szCs w:val="20"/>
              </w:rPr>
              <w:t xml:space="preserve"> Разрешение на Отгрузку Товара.</w:t>
            </w:r>
          </w:p>
          <w:p w14:paraId="4E416090" w14:textId="689A37C4" w:rsidR="00E042F4" w:rsidRDefault="00E042F4" w:rsidP="000C5ECB">
            <w:pPr>
              <w:jc w:val="both"/>
              <w:rPr>
                <w:rFonts w:ascii="Verdana" w:hAnsi="Verdana"/>
                <w:sz w:val="20"/>
                <w:szCs w:val="20"/>
              </w:rPr>
            </w:pPr>
            <w:r w:rsidRPr="00A87F56">
              <w:rPr>
                <w:rFonts w:ascii="Verdana" w:hAnsi="Verdana"/>
                <w:b/>
                <w:bCs/>
                <w:sz w:val="20"/>
                <w:szCs w:val="20"/>
              </w:rPr>
              <w:t>Приложение 1:</w:t>
            </w:r>
            <w:r>
              <w:rPr>
                <w:rFonts w:ascii="Verdana" w:hAnsi="Verdana"/>
                <w:sz w:val="20"/>
                <w:szCs w:val="20"/>
              </w:rPr>
              <w:t xml:space="preserve"> </w:t>
            </w:r>
            <w:r w:rsidR="00A87F56" w:rsidRPr="00A87F56">
              <w:rPr>
                <w:rFonts w:ascii="Verdana" w:hAnsi="Verdana"/>
                <w:sz w:val="20"/>
                <w:szCs w:val="20"/>
              </w:rPr>
              <w:t>Антикоррупционная политика</w:t>
            </w:r>
            <w:r w:rsidR="00A87F56">
              <w:rPr>
                <w:rFonts w:ascii="Verdana" w:hAnsi="Verdana"/>
                <w:sz w:val="20"/>
                <w:szCs w:val="20"/>
              </w:rPr>
              <w:t>.</w:t>
            </w:r>
          </w:p>
          <w:p w14:paraId="46233249" w14:textId="6473B86A" w:rsidR="00A87F56" w:rsidRDefault="00A87F56" w:rsidP="000C5ECB">
            <w:pPr>
              <w:jc w:val="both"/>
              <w:rPr>
                <w:rFonts w:ascii="Verdana" w:hAnsi="Verdana"/>
                <w:sz w:val="20"/>
                <w:szCs w:val="20"/>
              </w:rPr>
            </w:pPr>
            <w:r w:rsidRPr="00A87F56">
              <w:rPr>
                <w:rFonts w:ascii="Verdana" w:hAnsi="Verdana"/>
                <w:b/>
                <w:bCs/>
                <w:sz w:val="20"/>
                <w:szCs w:val="20"/>
              </w:rPr>
              <w:t xml:space="preserve">Приложение 2: </w:t>
            </w:r>
            <w:r w:rsidRPr="00A87F56">
              <w:rPr>
                <w:rFonts w:ascii="Verdana" w:hAnsi="Verdana"/>
                <w:sz w:val="20"/>
                <w:szCs w:val="20"/>
              </w:rPr>
              <w:t>Санкционная оговорка</w:t>
            </w:r>
            <w:r>
              <w:rPr>
                <w:rFonts w:ascii="Verdana" w:hAnsi="Verdana"/>
                <w:sz w:val="20"/>
                <w:szCs w:val="20"/>
              </w:rPr>
              <w:t>.</w:t>
            </w:r>
          </w:p>
          <w:p w14:paraId="7E8BAE85" w14:textId="4676B35E" w:rsidR="00A87F56" w:rsidRPr="00896C2E" w:rsidRDefault="00A87F56" w:rsidP="000C5ECB">
            <w:pPr>
              <w:jc w:val="both"/>
              <w:rPr>
                <w:rFonts w:ascii="Verdana" w:hAnsi="Verdana"/>
                <w:sz w:val="20"/>
                <w:szCs w:val="20"/>
              </w:rPr>
            </w:pPr>
            <w:r w:rsidRPr="00A87F56">
              <w:rPr>
                <w:rFonts w:ascii="Verdana" w:hAnsi="Verdana"/>
                <w:b/>
                <w:bCs/>
                <w:sz w:val="20"/>
                <w:szCs w:val="20"/>
              </w:rPr>
              <w:t>Приложение 3:</w:t>
            </w:r>
            <w:r w:rsidRPr="00A87F56">
              <w:rPr>
                <w:rFonts w:ascii="Verdana" w:hAnsi="Verdana"/>
                <w:sz w:val="20"/>
                <w:szCs w:val="20"/>
              </w:rPr>
              <w:t xml:space="preserve"> Правила внутреннего распорядка</w:t>
            </w:r>
            <w:r>
              <w:rPr>
                <w:rFonts w:ascii="Verdana" w:hAnsi="Verdana"/>
                <w:sz w:val="20"/>
                <w:szCs w:val="20"/>
              </w:rPr>
              <w:t>.</w:t>
            </w:r>
          </w:p>
        </w:tc>
        <w:tc>
          <w:tcPr>
            <w:tcW w:w="4814" w:type="dxa"/>
            <w:tcBorders>
              <w:top w:val="nil"/>
              <w:left w:val="nil"/>
              <w:bottom w:val="nil"/>
              <w:right w:val="nil"/>
            </w:tcBorders>
          </w:tcPr>
          <w:p w14:paraId="7EC2692E" w14:textId="7E6711F2" w:rsidR="00AC73FD" w:rsidRPr="00B23FFC" w:rsidRDefault="00AC73FD" w:rsidP="00AC73FD">
            <w:pPr>
              <w:jc w:val="both"/>
              <w:rPr>
                <w:rFonts w:ascii="Verdana" w:hAnsi="Verdana"/>
                <w:sz w:val="20"/>
                <w:szCs w:val="20"/>
                <w:lang w:val="en-US"/>
              </w:rPr>
            </w:pPr>
            <w:r w:rsidRPr="00AC73FD">
              <w:rPr>
                <w:rFonts w:ascii="Verdana" w:hAnsi="Verdana"/>
                <w:sz w:val="20"/>
                <w:szCs w:val="20"/>
                <w:lang w:val="en-US"/>
              </w:rPr>
              <w:lastRenderedPageBreak/>
              <w:t>18.2. List of Appendices and Forms:</w:t>
            </w:r>
          </w:p>
          <w:p w14:paraId="034A0E57" w14:textId="77777777" w:rsidR="00AC73FD" w:rsidRPr="00AC73FD" w:rsidRDefault="00AC73FD" w:rsidP="00AC73FD">
            <w:pPr>
              <w:jc w:val="both"/>
              <w:rPr>
                <w:rFonts w:ascii="Verdana" w:hAnsi="Verdana"/>
                <w:sz w:val="20"/>
                <w:szCs w:val="20"/>
                <w:lang w:val="en-US"/>
              </w:rPr>
            </w:pPr>
            <w:r w:rsidRPr="00AC73FD">
              <w:rPr>
                <w:rFonts w:ascii="Verdana" w:hAnsi="Verdana"/>
                <w:b/>
                <w:bCs/>
                <w:sz w:val="20"/>
                <w:szCs w:val="20"/>
                <w:lang w:val="en-US"/>
              </w:rPr>
              <w:lastRenderedPageBreak/>
              <w:t>STC_II-1:</w:t>
            </w:r>
            <w:r w:rsidRPr="00AC73FD">
              <w:rPr>
                <w:rFonts w:ascii="Verdana" w:hAnsi="Verdana"/>
                <w:sz w:val="20"/>
                <w:szCs w:val="20"/>
                <w:lang w:val="en-US"/>
              </w:rPr>
              <w:t xml:space="preserve"> Price Indexation Notice.</w:t>
            </w:r>
          </w:p>
          <w:p w14:paraId="502C8D5E" w14:textId="77777777" w:rsidR="00AC73FD" w:rsidRPr="00B23FFC" w:rsidRDefault="00AC73FD" w:rsidP="00AC73FD">
            <w:pPr>
              <w:jc w:val="both"/>
              <w:rPr>
                <w:rFonts w:ascii="Verdana" w:hAnsi="Verdana"/>
                <w:sz w:val="20"/>
                <w:szCs w:val="20"/>
                <w:lang w:val="en-US"/>
              </w:rPr>
            </w:pPr>
          </w:p>
          <w:p w14:paraId="4B14C033" w14:textId="5328680D" w:rsidR="00AC73FD" w:rsidRPr="00AC73FD" w:rsidRDefault="00AC73FD" w:rsidP="00AC73FD">
            <w:pPr>
              <w:jc w:val="both"/>
              <w:rPr>
                <w:rFonts w:ascii="Verdana" w:hAnsi="Verdana"/>
                <w:sz w:val="20"/>
                <w:szCs w:val="20"/>
                <w:lang w:val="en-US"/>
              </w:rPr>
            </w:pPr>
            <w:r w:rsidRPr="00AC73FD">
              <w:rPr>
                <w:rFonts w:ascii="Verdana" w:hAnsi="Verdana"/>
                <w:b/>
                <w:bCs/>
                <w:sz w:val="20"/>
                <w:szCs w:val="20"/>
                <w:lang w:val="en-US"/>
              </w:rPr>
              <w:t>STC_II-2:</w:t>
            </w:r>
            <w:r w:rsidRPr="00AC73FD">
              <w:rPr>
                <w:rFonts w:ascii="Verdana" w:hAnsi="Verdana"/>
                <w:sz w:val="20"/>
                <w:szCs w:val="20"/>
                <w:lang w:val="en-US"/>
              </w:rPr>
              <w:t xml:space="preserve"> Price Agreement Protocol.</w:t>
            </w:r>
          </w:p>
          <w:p w14:paraId="761E3EE4" w14:textId="77777777" w:rsidR="00AC73FD" w:rsidRPr="00AC73FD" w:rsidRDefault="00AC73FD" w:rsidP="00AC73FD">
            <w:pPr>
              <w:jc w:val="both"/>
              <w:rPr>
                <w:rFonts w:ascii="Verdana" w:hAnsi="Verdana"/>
                <w:sz w:val="20"/>
                <w:szCs w:val="20"/>
                <w:lang w:val="en-US"/>
              </w:rPr>
            </w:pPr>
            <w:r w:rsidRPr="00AC73FD">
              <w:rPr>
                <w:rFonts w:ascii="Verdana" w:hAnsi="Verdana"/>
                <w:b/>
                <w:bCs/>
                <w:sz w:val="20"/>
                <w:szCs w:val="20"/>
                <w:lang w:val="en-US"/>
              </w:rPr>
              <w:t>STC_IV-1:</w:t>
            </w:r>
            <w:r w:rsidRPr="00AC73FD">
              <w:rPr>
                <w:rFonts w:ascii="Verdana" w:hAnsi="Verdana"/>
                <w:sz w:val="20"/>
                <w:szCs w:val="20"/>
                <w:lang w:val="en-US"/>
              </w:rPr>
              <w:t xml:space="preserve"> Notice of Award.</w:t>
            </w:r>
          </w:p>
          <w:p w14:paraId="7F8BCC6E" w14:textId="77777777" w:rsidR="00AC73FD" w:rsidRPr="00B23FFC" w:rsidRDefault="00AC73FD" w:rsidP="00AC73FD">
            <w:pPr>
              <w:jc w:val="both"/>
              <w:rPr>
                <w:rFonts w:ascii="Verdana" w:hAnsi="Verdana"/>
                <w:b/>
                <w:bCs/>
                <w:sz w:val="20"/>
                <w:szCs w:val="20"/>
                <w:lang w:val="en-US"/>
              </w:rPr>
            </w:pPr>
          </w:p>
          <w:p w14:paraId="015FA3EC" w14:textId="58383666" w:rsidR="00AC73FD" w:rsidRPr="00AC73FD" w:rsidRDefault="00AC73FD" w:rsidP="00AC73FD">
            <w:pPr>
              <w:jc w:val="both"/>
              <w:rPr>
                <w:rFonts w:ascii="Verdana" w:hAnsi="Verdana"/>
                <w:sz w:val="20"/>
                <w:szCs w:val="20"/>
                <w:lang w:val="en-US"/>
              </w:rPr>
            </w:pPr>
            <w:r w:rsidRPr="00AC73FD">
              <w:rPr>
                <w:rFonts w:ascii="Verdana" w:hAnsi="Verdana"/>
                <w:b/>
                <w:bCs/>
                <w:sz w:val="20"/>
                <w:szCs w:val="20"/>
                <w:lang w:val="en-US"/>
              </w:rPr>
              <w:t>STC_IV-2:</w:t>
            </w:r>
            <w:r w:rsidRPr="00AC73FD">
              <w:rPr>
                <w:rFonts w:ascii="Verdana" w:hAnsi="Verdana"/>
                <w:sz w:val="20"/>
                <w:szCs w:val="20"/>
                <w:lang w:val="en-US"/>
              </w:rPr>
              <w:t xml:space="preserve"> Delivery Schedule.</w:t>
            </w:r>
          </w:p>
          <w:p w14:paraId="4D204836" w14:textId="77777777" w:rsidR="00AC73FD" w:rsidRPr="00AC73FD" w:rsidRDefault="00AC73FD" w:rsidP="00AC73FD">
            <w:pPr>
              <w:jc w:val="both"/>
              <w:rPr>
                <w:rFonts w:ascii="Verdana" w:hAnsi="Verdana"/>
                <w:sz w:val="20"/>
                <w:szCs w:val="20"/>
                <w:lang w:val="en-US"/>
              </w:rPr>
            </w:pPr>
            <w:r w:rsidRPr="00AC73FD">
              <w:rPr>
                <w:rFonts w:ascii="Verdana" w:hAnsi="Verdana"/>
                <w:b/>
                <w:bCs/>
                <w:sz w:val="20"/>
                <w:szCs w:val="20"/>
                <w:lang w:val="en-US"/>
              </w:rPr>
              <w:t>STC_IV-3:</w:t>
            </w:r>
            <w:r w:rsidRPr="00AC73FD">
              <w:rPr>
                <w:rFonts w:ascii="Verdana" w:hAnsi="Verdana"/>
                <w:sz w:val="20"/>
                <w:szCs w:val="20"/>
                <w:lang w:val="en-US"/>
              </w:rPr>
              <w:t xml:space="preserve"> Notice of Order Cancellation.</w:t>
            </w:r>
          </w:p>
          <w:p w14:paraId="622EC4D6" w14:textId="77777777" w:rsidR="00AC73FD" w:rsidRPr="00B23FFC" w:rsidRDefault="00AC73FD" w:rsidP="00AC73FD">
            <w:pPr>
              <w:jc w:val="both"/>
              <w:rPr>
                <w:rFonts w:ascii="Verdana" w:hAnsi="Verdana"/>
                <w:sz w:val="20"/>
                <w:szCs w:val="20"/>
                <w:lang w:val="en-US"/>
              </w:rPr>
            </w:pPr>
          </w:p>
          <w:p w14:paraId="6A7F114A" w14:textId="312E8EF3" w:rsidR="00AC73FD" w:rsidRPr="00AC73FD" w:rsidRDefault="00AC73FD" w:rsidP="00AC73FD">
            <w:pPr>
              <w:jc w:val="both"/>
              <w:rPr>
                <w:rFonts w:ascii="Verdana" w:hAnsi="Verdana"/>
                <w:sz w:val="20"/>
                <w:szCs w:val="20"/>
                <w:lang w:val="en-US"/>
              </w:rPr>
            </w:pPr>
            <w:r w:rsidRPr="00AC73FD">
              <w:rPr>
                <w:rFonts w:ascii="Verdana" w:hAnsi="Verdana"/>
                <w:b/>
                <w:bCs/>
                <w:sz w:val="20"/>
                <w:szCs w:val="20"/>
                <w:lang w:val="en-US"/>
              </w:rPr>
              <w:t>STC_V-1:</w:t>
            </w:r>
            <w:r w:rsidRPr="00AC73FD">
              <w:rPr>
                <w:rFonts w:ascii="Verdana" w:hAnsi="Verdana"/>
                <w:sz w:val="20"/>
                <w:szCs w:val="20"/>
                <w:lang w:val="en-US"/>
              </w:rPr>
              <w:t xml:space="preserve"> Notification of Readiness of Goods for Shipment.</w:t>
            </w:r>
          </w:p>
          <w:p w14:paraId="27C728BD" w14:textId="77777777" w:rsidR="00AC73FD" w:rsidRPr="00AC73FD" w:rsidRDefault="00AC73FD" w:rsidP="00AC73FD">
            <w:pPr>
              <w:jc w:val="both"/>
              <w:rPr>
                <w:rFonts w:ascii="Verdana" w:hAnsi="Verdana"/>
                <w:sz w:val="20"/>
                <w:szCs w:val="20"/>
                <w:lang w:val="en-US"/>
              </w:rPr>
            </w:pPr>
            <w:r w:rsidRPr="00AC73FD">
              <w:rPr>
                <w:rFonts w:ascii="Verdana" w:hAnsi="Verdana"/>
                <w:b/>
                <w:bCs/>
                <w:sz w:val="20"/>
                <w:szCs w:val="20"/>
                <w:lang w:val="en-US"/>
              </w:rPr>
              <w:t>STC_V-2:</w:t>
            </w:r>
            <w:r w:rsidRPr="00AC73FD">
              <w:rPr>
                <w:rFonts w:ascii="Verdana" w:hAnsi="Verdana"/>
                <w:sz w:val="20"/>
                <w:szCs w:val="20"/>
                <w:lang w:val="en-US"/>
              </w:rPr>
              <w:t xml:space="preserve"> Goods Pickup Notification.</w:t>
            </w:r>
          </w:p>
          <w:p w14:paraId="1E72A0DF" w14:textId="77777777" w:rsidR="00AC73FD" w:rsidRPr="00AC73FD" w:rsidRDefault="00AC73FD" w:rsidP="00AC73FD">
            <w:pPr>
              <w:jc w:val="both"/>
              <w:rPr>
                <w:rFonts w:ascii="Verdana" w:hAnsi="Verdana"/>
                <w:sz w:val="20"/>
                <w:szCs w:val="20"/>
                <w:lang w:val="en-US"/>
              </w:rPr>
            </w:pPr>
            <w:r w:rsidRPr="00AC73FD">
              <w:rPr>
                <w:rFonts w:ascii="Verdana" w:hAnsi="Verdana"/>
                <w:b/>
                <w:bCs/>
                <w:sz w:val="20"/>
                <w:szCs w:val="20"/>
                <w:lang w:val="en-US"/>
              </w:rPr>
              <w:t>STC_V-3:</w:t>
            </w:r>
            <w:r w:rsidRPr="00AC73FD">
              <w:rPr>
                <w:rFonts w:ascii="Verdana" w:hAnsi="Verdana"/>
                <w:sz w:val="20"/>
                <w:szCs w:val="20"/>
                <w:lang w:val="en-US"/>
              </w:rPr>
              <w:t xml:space="preserve"> Acceptance Certificate.</w:t>
            </w:r>
          </w:p>
          <w:p w14:paraId="2E92460E" w14:textId="77777777" w:rsidR="00AC73FD" w:rsidRPr="00AC73FD" w:rsidRDefault="00AC73FD" w:rsidP="00AC73FD">
            <w:pPr>
              <w:jc w:val="both"/>
              <w:rPr>
                <w:rFonts w:ascii="Verdana" w:hAnsi="Verdana"/>
                <w:sz w:val="20"/>
                <w:szCs w:val="20"/>
                <w:lang w:val="en-US"/>
              </w:rPr>
            </w:pPr>
            <w:r w:rsidRPr="00AC73FD">
              <w:rPr>
                <w:rFonts w:ascii="Verdana" w:hAnsi="Verdana"/>
                <w:b/>
                <w:bCs/>
                <w:sz w:val="20"/>
                <w:szCs w:val="20"/>
                <w:lang w:val="en-US"/>
              </w:rPr>
              <w:t>STC_VII-1:</w:t>
            </w:r>
            <w:r w:rsidRPr="00AC73FD">
              <w:rPr>
                <w:rFonts w:ascii="Verdana" w:hAnsi="Verdana"/>
                <w:sz w:val="20"/>
                <w:szCs w:val="20"/>
                <w:lang w:val="en-US"/>
              </w:rPr>
              <w:t xml:space="preserve"> List of Technical Deviations.</w:t>
            </w:r>
          </w:p>
          <w:p w14:paraId="3C966605" w14:textId="77777777" w:rsidR="00AC73FD" w:rsidRPr="00AC73FD" w:rsidRDefault="00AC73FD" w:rsidP="00AC73FD">
            <w:pPr>
              <w:jc w:val="both"/>
              <w:rPr>
                <w:rFonts w:ascii="Verdana" w:hAnsi="Verdana"/>
                <w:sz w:val="20"/>
                <w:szCs w:val="20"/>
                <w:lang w:val="en-US"/>
              </w:rPr>
            </w:pPr>
            <w:r w:rsidRPr="00AC73FD">
              <w:rPr>
                <w:rFonts w:ascii="Verdana" w:hAnsi="Verdana"/>
                <w:b/>
                <w:bCs/>
                <w:sz w:val="20"/>
                <w:szCs w:val="20"/>
                <w:lang w:val="en-US"/>
              </w:rPr>
              <w:t>STC_VII-2:</w:t>
            </w:r>
            <w:r w:rsidRPr="00AC73FD">
              <w:rPr>
                <w:rFonts w:ascii="Verdana" w:hAnsi="Verdana"/>
                <w:sz w:val="20"/>
                <w:szCs w:val="20"/>
                <w:lang w:val="en-US"/>
              </w:rPr>
              <w:t xml:space="preserve"> Goods Release Authorization.</w:t>
            </w:r>
          </w:p>
          <w:p w14:paraId="7FEA7B7A" w14:textId="77777777" w:rsidR="00AC73FD" w:rsidRPr="00B23FFC" w:rsidRDefault="00AC73FD" w:rsidP="00AC73FD">
            <w:pPr>
              <w:jc w:val="both"/>
              <w:rPr>
                <w:rFonts w:ascii="Verdana" w:hAnsi="Verdana"/>
                <w:sz w:val="20"/>
                <w:szCs w:val="20"/>
                <w:lang w:val="en-US"/>
              </w:rPr>
            </w:pPr>
          </w:p>
          <w:p w14:paraId="70D4ACF9" w14:textId="3742274D" w:rsidR="00AC73FD" w:rsidRPr="00AC73FD" w:rsidRDefault="00AC73FD" w:rsidP="00AC73FD">
            <w:pPr>
              <w:jc w:val="both"/>
              <w:rPr>
                <w:rFonts w:ascii="Verdana" w:hAnsi="Verdana"/>
                <w:sz w:val="20"/>
                <w:szCs w:val="20"/>
                <w:lang w:val="en-US"/>
              </w:rPr>
            </w:pPr>
            <w:r w:rsidRPr="00AC73FD">
              <w:rPr>
                <w:rFonts w:ascii="Verdana" w:hAnsi="Verdana"/>
                <w:b/>
                <w:bCs/>
                <w:sz w:val="20"/>
                <w:szCs w:val="20"/>
                <w:lang w:val="en-US"/>
              </w:rPr>
              <w:t>Appendix 1:</w:t>
            </w:r>
            <w:r w:rsidRPr="00AC73FD">
              <w:rPr>
                <w:rFonts w:ascii="Verdana" w:hAnsi="Verdana"/>
                <w:sz w:val="20"/>
                <w:szCs w:val="20"/>
                <w:lang w:val="en-US"/>
              </w:rPr>
              <w:t xml:space="preserve"> Anti-Corruption Policy.</w:t>
            </w:r>
          </w:p>
          <w:p w14:paraId="6AA78665" w14:textId="77777777" w:rsidR="00AC73FD" w:rsidRPr="00B23FFC" w:rsidRDefault="00AC73FD" w:rsidP="00AC73FD">
            <w:pPr>
              <w:jc w:val="both"/>
              <w:rPr>
                <w:rFonts w:ascii="Verdana" w:hAnsi="Verdana"/>
                <w:sz w:val="20"/>
                <w:szCs w:val="20"/>
                <w:lang w:val="en-US"/>
              </w:rPr>
            </w:pPr>
          </w:p>
          <w:p w14:paraId="29FCC086" w14:textId="618FF499" w:rsidR="00AC73FD" w:rsidRPr="00AC73FD" w:rsidRDefault="00AC73FD" w:rsidP="00AC73FD">
            <w:pPr>
              <w:jc w:val="both"/>
              <w:rPr>
                <w:rFonts w:ascii="Verdana" w:hAnsi="Verdana"/>
                <w:sz w:val="20"/>
                <w:szCs w:val="20"/>
                <w:lang w:val="en-US"/>
              </w:rPr>
            </w:pPr>
            <w:r w:rsidRPr="00AC73FD">
              <w:rPr>
                <w:rFonts w:ascii="Verdana" w:hAnsi="Verdana"/>
                <w:b/>
                <w:bCs/>
                <w:sz w:val="20"/>
                <w:szCs w:val="20"/>
                <w:lang w:val="en-US"/>
              </w:rPr>
              <w:t>Appendix 2:</w:t>
            </w:r>
            <w:r w:rsidRPr="00AC73FD">
              <w:rPr>
                <w:rFonts w:ascii="Verdana" w:hAnsi="Verdana"/>
                <w:sz w:val="20"/>
                <w:szCs w:val="20"/>
                <w:lang w:val="en-US"/>
              </w:rPr>
              <w:t xml:space="preserve"> Sanctions Clause.</w:t>
            </w:r>
          </w:p>
          <w:p w14:paraId="4FB31109" w14:textId="60729617" w:rsidR="00B36A6D" w:rsidRPr="00896C2E" w:rsidRDefault="00AC73FD" w:rsidP="00AC73FD">
            <w:pPr>
              <w:jc w:val="both"/>
              <w:rPr>
                <w:rFonts w:ascii="Verdana" w:hAnsi="Verdana"/>
                <w:sz w:val="20"/>
                <w:szCs w:val="20"/>
              </w:rPr>
            </w:pPr>
            <w:proofErr w:type="spellStart"/>
            <w:r w:rsidRPr="00AC73FD">
              <w:rPr>
                <w:rFonts w:ascii="Verdana" w:hAnsi="Verdana"/>
                <w:b/>
                <w:bCs/>
                <w:sz w:val="20"/>
                <w:szCs w:val="20"/>
              </w:rPr>
              <w:t>Appendix</w:t>
            </w:r>
            <w:proofErr w:type="spellEnd"/>
            <w:r w:rsidRPr="00AC73FD">
              <w:rPr>
                <w:rFonts w:ascii="Verdana" w:hAnsi="Verdana"/>
                <w:b/>
                <w:bCs/>
                <w:sz w:val="20"/>
                <w:szCs w:val="20"/>
              </w:rPr>
              <w:t xml:space="preserve"> 3:</w:t>
            </w:r>
            <w:r w:rsidRPr="00AC73FD">
              <w:rPr>
                <w:rFonts w:ascii="Verdana" w:hAnsi="Verdana"/>
                <w:sz w:val="20"/>
                <w:szCs w:val="20"/>
              </w:rPr>
              <w:t xml:space="preserve"> </w:t>
            </w:r>
            <w:proofErr w:type="spellStart"/>
            <w:r w:rsidRPr="00AC73FD">
              <w:rPr>
                <w:rFonts w:ascii="Verdana" w:hAnsi="Verdana"/>
                <w:sz w:val="20"/>
                <w:szCs w:val="20"/>
              </w:rPr>
              <w:t>Internal</w:t>
            </w:r>
            <w:proofErr w:type="spellEnd"/>
            <w:r w:rsidRPr="00AC73FD">
              <w:rPr>
                <w:rFonts w:ascii="Verdana" w:hAnsi="Verdana"/>
                <w:sz w:val="20"/>
                <w:szCs w:val="20"/>
              </w:rPr>
              <w:t xml:space="preserve"> </w:t>
            </w:r>
            <w:proofErr w:type="spellStart"/>
            <w:r w:rsidRPr="00AC73FD">
              <w:rPr>
                <w:rFonts w:ascii="Verdana" w:hAnsi="Verdana"/>
                <w:sz w:val="20"/>
                <w:szCs w:val="20"/>
              </w:rPr>
              <w:t>Regulations</w:t>
            </w:r>
            <w:proofErr w:type="spellEnd"/>
            <w:r w:rsidRPr="00AC73FD">
              <w:rPr>
                <w:rFonts w:ascii="Verdana" w:hAnsi="Verdana"/>
                <w:sz w:val="20"/>
                <w:szCs w:val="20"/>
              </w:rPr>
              <w:t>.</w:t>
            </w:r>
          </w:p>
        </w:tc>
      </w:tr>
      <w:tr w:rsidR="00B36A6D" w:rsidRPr="00510A8A" w14:paraId="3691774F" w14:textId="77777777" w:rsidTr="009B17DA">
        <w:tc>
          <w:tcPr>
            <w:tcW w:w="4813" w:type="dxa"/>
            <w:tcBorders>
              <w:top w:val="nil"/>
              <w:left w:val="nil"/>
              <w:bottom w:val="nil"/>
              <w:right w:val="nil"/>
            </w:tcBorders>
          </w:tcPr>
          <w:p w14:paraId="4F08DC18" w14:textId="1B94ACFC" w:rsidR="00122C0D" w:rsidRDefault="000C5ECB" w:rsidP="00972BCE">
            <w:pPr>
              <w:jc w:val="both"/>
              <w:rPr>
                <w:rFonts w:ascii="Verdana" w:hAnsi="Verdana"/>
                <w:sz w:val="20"/>
                <w:szCs w:val="20"/>
              </w:rPr>
            </w:pPr>
            <w:r w:rsidRPr="00303033">
              <w:rPr>
                <w:rFonts w:ascii="Verdana" w:hAnsi="Verdana"/>
                <w:sz w:val="20"/>
                <w:szCs w:val="20"/>
              </w:rPr>
              <w:lastRenderedPageBreak/>
              <w:t>18.</w:t>
            </w:r>
            <w:r w:rsidR="00122C0D">
              <w:rPr>
                <w:rFonts w:ascii="Verdana" w:hAnsi="Verdana"/>
                <w:sz w:val="20"/>
                <w:szCs w:val="20"/>
              </w:rPr>
              <w:t>3</w:t>
            </w:r>
            <w:r w:rsidRPr="00303033">
              <w:rPr>
                <w:rFonts w:ascii="Verdana" w:hAnsi="Verdana"/>
                <w:sz w:val="20"/>
                <w:szCs w:val="20"/>
              </w:rPr>
              <w:t xml:space="preserve">. </w:t>
            </w:r>
            <w:r w:rsidR="00122C0D" w:rsidRPr="00303033">
              <w:rPr>
                <w:rFonts w:ascii="Verdana" w:hAnsi="Verdana"/>
                <w:sz w:val="20"/>
                <w:szCs w:val="20"/>
              </w:rPr>
              <w:t xml:space="preserve">Стороны могут по взаимному соглашению изменять содержание или формат любой </w:t>
            </w:r>
            <w:r w:rsidR="00122C0D">
              <w:rPr>
                <w:rFonts w:ascii="Verdana" w:hAnsi="Verdana"/>
                <w:sz w:val="20"/>
                <w:szCs w:val="20"/>
              </w:rPr>
              <w:t xml:space="preserve">из </w:t>
            </w:r>
            <w:r w:rsidR="00122C0D" w:rsidRPr="00303033">
              <w:rPr>
                <w:rFonts w:ascii="Verdana" w:hAnsi="Verdana"/>
                <w:sz w:val="20"/>
                <w:szCs w:val="20"/>
              </w:rPr>
              <w:t>форм или использовать альтернативные документы, выполняющие ту же функцию, при условии, что такие изменения не противоречат существенным условиям Контракта или настоящих СПУ.</w:t>
            </w:r>
          </w:p>
          <w:p w14:paraId="3DCB2E5B" w14:textId="3A452D86" w:rsidR="00B36A6D" w:rsidRPr="00896C2E" w:rsidRDefault="00122C0D" w:rsidP="00972BCE">
            <w:pPr>
              <w:jc w:val="both"/>
              <w:rPr>
                <w:rFonts w:ascii="Verdana" w:hAnsi="Verdana"/>
                <w:sz w:val="20"/>
                <w:szCs w:val="20"/>
              </w:rPr>
            </w:pPr>
            <w:r>
              <w:rPr>
                <w:rFonts w:ascii="Verdana" w:hAnsi="Verdana"/>
                <w:sz w:val="20"/>
                <w:szCs w:val="20"/>
              </w:rPr>
              <w:t xml:space="preserve">18.3.1. </w:t>
            </w:r>
            <w:r w:rsidR="000C5ECB" w:rsidRPr="00303033">
              <w:rPr>
                <w:rFonts w:ascii="Verdana" w:hAnsi="Verdana"/>
                <w:sz w:val="20"/>
                <w:szCs w:val="20"/>
              </w:rPr>
              <w:t>Дополнительные приложения или формы, необходимые для исполнения Контракта или Заказов, могут быть разработаны совместно Сторонами и</w:t>
            </w:r>
            <w:r w:rsidR="00972BCE">
              <w:rPr>
                <w:rFonts w:ascii="Verdana" w:hAnsi="Verdana"/>
                <w:sz w:val="20"/>
                <w:szCs w:val="20"/>
              </w:rPr>
              <w:t xml:space="preserve"> указаны в Контракте</w:t>
            </w:r>
            <w:r w:rsidR="000C5ECB" w:rsidRPr="00303033">
              <w:rPr>
                <w:rFonts w:ascii="Verdana" w:hAnsi="Verdana"/>
                <w:sz w:val="20"/>
                <w:szCs w:val="20"/>
              </w:rPr>
              <w:t>.</w:t>
            </w:r>
          </w:p>
        </w:tc>
        <w:tc>
          <w:tcPr>
            <w:tcW w:w="4814" w:type="dxa"/>
            <w:tcBorders>
              <w:top w:val="nil"/>
              <w:left w:val="nil"/>
              <w:bottom w:val="nil"/>
              <w:right w:val="nil"/>
            </w:tcBorders>
          </w:tcPr>
          <w:p w14:paraId="20686118" w14:textId="77777777" w:rsidR="009B17DA" w:rsidRPr="009B17DA" w:rsidRDefault="009B17DA" w:rsidP="009B17DA">
            <w:pPr>
              <w:jc w:val="both"/>
              <w:rPr>
                <w:rFonts w:ascii="Verdana" w:hAnsi="Verdana"/>
                <w:sz w:val="20"/>
                <w:szCs w:val="20"/>
                <w:lang w:val="en-US"/>
              </w:rPr>
            </w:pPr>
            <w:r w:rsidRPr="009B17DA">
              <w:rPr>
                <w:rFonts w:ascii="Verdana" w:hAnsi="Verdana"/>
                <w:sz w:val="20"/>
                <w:szCs w:val="20"/>
                <w:lang w:val="en-US"/>
              </w:rPr>
              <w:t>18.3. The Parties may, by mutual agreement, modify the content or format of any of the forms or use alternative documents serving the same function, provided that such changes do not contradict the essential terms of the Contract or these STC.</w:t>
            </w:r>
          </w:p>
          <w:p w14:paraId="5F618AC4" w14:textId="77777777" w:rsidR="009B17DA" w:rsidRPr="009B17DA" w:rsidRDefault="009B17DA" w:rsidP="009B17DA">
            <w:pPr>
              <w:jc w:val="both"/>
              <w:rPr>
                <w:rFonts w:ascii="Verdana" w:hAnsi="Verdana"/>
                <w:sz w:val="20"/>
                <w:szCs w:val="20"/>
                <w:lang w:val="en-US"/>
              </w:rPr>
            </w:pPr>
          </w:p>
          <w:p w14:paraId="36BE1DFE" w14:textId="09900BE5" w:rsidR="00B36A6D" w:rsidRPr="00B23FFC" w:rsidRDefault="009B17DA" w:rsidP="00385FCA">
            <w:pPr>
              <w:jc w:val="both"/>
              <w:rPr>
                <w:rFonts w:ascii="Verdana" w:hAnsi="Verdana"/>
                <w:sz w:val="20"/>
                <w:szCs w:val="20"/>
                <w:lang w:val="en-US"/>
              </w:rPr>
            </w:pPr>
            <w:r w:rsidRPr="009B17DA">
              <w:rPr>
                <w:rFonts w:ascii="Verdana" w:hAnsi="Verdana"/>
                <w:sz w:val="20"/>
                <w:szCs w:val="20"/>
                <w:lang w:val="en-US"/>
              </w:rPr>
              <w:t>18.3.1. Additional appendices or forms necessary for the execution of the Contract or Orders may be jointly developed by the Parties and specified in the Contract.</w:t>
            </w:r>
          </w:p>
        </w:tc>
      </w:tr>
      <w:tr w:rsidR="00B36A6D" w:rsidRPr="00510A8A" w14:paraId="22B27813" w14:textId="77777777" w:rsidTr="009B17DA">
        <w:tc>
          <w:tcPr>
            <w:tcW w:w="4813" w:type="dxa"/>
            <w:tcBorders>
              <w:top w:val="nil"/>
              <w:left w:val="nil"/>
              <w:bottom w:val="nil"/>
              <w:right w:val="nil"/>
            </w:tcBorders>
          </w:tcPr>
          <w:p w14:paraId="1510605C" w14:textId="77777777" w:rsidR="00B36A6D" w:rsidRPr="009B17DA" w:rsidRDefault="00B36A6D" w:rsidP="00B36A6D">
            <w:pPr>
              <w:jc w:val="both"/>
              <w:rPr>
                <w:rFonts w:ascii="Verdana" w:hAnsi="Verdana"/>
                <w:sz w:val="20"/>
                <w:szCs w:val="20"/>
                <w:lang w:val="en-US"/>
              </w:rPr>
            </w:pPr>
          </w:p>
        </w:tc>
        <w:tc>
          <w:tcPr>
            <w:tcW w:w="4814" w:type="dxa"/>
            <w:tcBorders>
              <w:top w:val="nil"/>
              <w:left w:val="nil"/>
              <w:bottom w:val="nil"/>
              <w:right w:val="nil"/>
            </w:tcBorders>
          </w:tcPr>
          <w:p w14:paraId="304D5B40" w14:textId="77777777" w:rsidR="00B36A6D" w:rsidRPr="009B17DA" w:rsidRDefault="00B36A6D" w:rsidP="00385FCA">
            <w:pPr>
              <w:jc w:val="both"/>
              <w:rPr>
                <w:rFonts w:ascii="Verdana" w:hAnsi="Verdana"/>
                <w:sz w:val="20"/>
                <w:szCs w:val="20"/>
                <w:lang w:val="en-US"/>
              </w:rPr>
            </w:pPr>
          </w:p>
        </w:tc>
      </w:tr>
    </w:tbl>
    <w:p w14:paraId="53223021" w14:textId="77777777" w:rsidR="006342DD" w:rsidRPr="009B17DA" w:rsidRDefault="006342DD">
      <w:pPr>
        <w:rPr>
          <w:rFonts w:ascii="Verdana" w:hAnsi="Verdana"/>
          <w:sz w:val="20"/>
          <w:szCs w:val="20"/>
          <w:lang w:val="en-US"/>
        </w:rPr>
      </w:pPr>
    </w:p>
    <w:sectPr w:rsidR="006342DD" w:rsidRPr="009B17DA" w:rsidSect="00935FEB">
      <w:headerReference w:type="default" r:id="rId18"/>
      <w:footerReference w:type="default" r:id="rId19"/>
      <w:pgSz w:w="11906" w:h="16838"/>
      <w:pgMar w:top="1134" w:right="851" w:bottom="1134" w:left="1418" w:header="567" w:footer="49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Miraziz Yunusov" w:date="2024-11-30T23:29:00Z" w:initials="MY">
    <w:p w14:paraId="308A74A4" w14:textId="77777777" w:rsidR="00F74818" w:rsidRDefault="00F74818" w:rsidP="00F74818">
      <w:pPr>
        <w:pStyle w:val="af5"/>
      </w:pPr>
      <w:r>
        <w:rPr>
          <w:rStyle w:val="af4"/>
        </w:rPr>
        <w:annotationRef/>
      </w:r>
      <w:r>
        <w:t>Юристам: прошу рассмотреть на предмет соответствия законодательсту</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08A74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763660E" w16cex:dateUtc="2024-11-30T18: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08A74A4" w16cid:durableId="276366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BE4D33" w14:textId="77777777" w:rsidR="00420950" w:rsidRPr="00896C2E" w:rsidRDefault="00420950" w:rsidP="00B9030A">
      <w:pPr>
        <w:spacing w:after="0" w:line="240" w:lineRule="auto"/>
      </w:pPr>
      <w:r w:rsidRPr="00896C2E">
        <w:separator/>
      </w:r>
    </w:p>
  </w:endnote>
  <w:endnote w:type="continuationSeparator" w:id="0">
    <w:p w14:paraId="7AF1896A" w14:textId="77777777" w:rsidR="00420950" w:rsidRPr="00896C2E" w:rsidRDefault="00420950" w:rsidP="00B9030A">
      <w:pPr>
        <w:spacing w:after="0" w:line="240" w:lineRule="auto"/>
      </w:pPr>
      <w:r w:rsidRPr="00896C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19698979"/>
      <w:docPartObj>
        <w:docPartGallery w:val="Page Numbers (Bottom of Page)"/>
        <w:docPartUnique/>
      </w:docPartObj>
    </w:sdtPr>
    <w:sdtEndPr>
      <w:rPr>
        <w:color w:val="00CC00"/>
      </w:rPr>
    </w:sdtEndPr>
    <w:sdtContent>
      <w:p w14:paraId="3E5DB245" w14:textId="130DC72C" w:rsidR="00C460DD" w:rsidRPr="002C6731" w:rsidRDefault="00C64A58">
        <w:pPr>
          <w:pStyle w:val="af2"/>
          <w:jc w:val="center"/>
          <w:rPr>
            <w:color w:val="00CC00"/>
          </w:rPr>
        </w:pPr>
        <w:r w:rsidRPr="00F10C12">
          <w:rPr>
            <w:rFonts w:cs="Calibri"/>
            <w:noProof/>
            <w:sz w:val="18"/>
            <w:szCs w:val="18"/>
            <w:shd w:val="clear" w:color="auto" w:fill="FFFFFF"/>
          </w:rPr>
          <w:drawing>
            <wp:anchor distT="0" distB="0" distL="114300" distR="114300" simplePos="0" relativeHeight="251659264" behindDoc="0" locked="0" layoutInCell="1" allowOverlap="1" wp14:anchorId="129E9797" wp14:editId="5E83D76B">
              <wp:simplePos x="0" y="0"/>
              <wp:positionH relativeFrom="margin">
                <wp:align>center</wp:align>
              </wp:positionH>
              <wp:positionV relativeFrom="paragraph">
                <wp:posOffset>-63500</wp:posOffset>
              </wp:positionV>
              <wp:extent cx="5795645" cy="17780"/>
              <wp:effectExtent l="0" t="0" r="0" b="0"/>
              <wp:wrapNone/>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95645" cy="17780"/>
                      </a:xfrm>
                      <a:prstGeom prst="rect">
                        <a:avLst/>
                      </a:prstGeom>
                      <a:noFill/>
                      <a:ln>
                        <a:noFill/>
                      </a:ln>
                    </pic:spPr>
                  </pic:pic>
                </a:graphicData>
              </a:graphic>
            </wp:anchor>
          </w:drawing>
        </w:r>
        <w:r w:rsidR="00C460DD" w:rsidRPr="00F10C12">
          <w:rPr>
            <w:rFonts w:ascii="Verdana" w:hAnsi="Verdana"/>
            <w:sz w:val="16"/>
            <w:szCs w:val="16"/>
          </w:rPr>
          <w:fldChar w:fldCharType="begin"/>
        </w:r>
        <w:r w:rsidR="00C460DD" w:rsidRPr="00F10C12">
          <w:rPr>
            <w:rFonts w:ascii="Verdana" w:hAnsi="Verdana"/>
            <w:sz w:val="16"/>
            <w:szCs w:val="16"/>
          </w:rPr>
          <w:instrText>PAGE   \* MERGEFORMAT</w:instrText>
        </w:r>
        <w:r w:rsidR="00C460DD" w:rsidRPr="00F10C12">
          <w:rPr>
            <w:rFonts w:ascii="Verdana" w:hAnsi="Verdana"/>
            <w:sz w:val="16"/>
            <w:szCs w:val="16"/>
          </w:rPr>
          <w:fldChar w:fldCharType="separate"/>
        </w:r>
        <w:r w:rsidR="00C460DD" w:rsidRPr="00F10C12">
          <w:rPr>
            <w:rFonts w:ascii="Verdana" w:hAnsi="Verdana"/>
            <w:sz w:val="16"/>
            <w:szCs w:val="16"/>
          </w:rPr>
          <w:t>2</w:t>
        </w:r>
        <w:r w:rsidR="00C460DD" w:rsidRPr="00F10C12">
          <w:rPr>
            <w:rFonts w:ascii="Verdana" w:hAnsi="Verdana"/>
            <w:sz w:val="16"/>
            <w:szCs w:val="16"/>
          </w:rPr>
          <w:fldChar w:fldCharType="end"/>
        </w:r>
      </w:p>
    </w:sdtContent>
  </w:sdt>
  <w:p w14:paraId="475B8C15" w14:textId="04EACA40" w:rsidR="004B003F" w:rsidRPr="00896C2E" w:rsidRDefault="004B003F">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9414BF" w14:textId="77777777" w:rsidR="00420950" w:rsidRPr="00896C2E" w:rsidRDefault="00420950" w:rsidP="00B9030A">
      <w:pPr>
        <w:spacing w:after="0" w:line="240" w:lineRule="auto"/>
      </w:pPr>
      <w:r w:rsidRPr="00896C2E">
        <w:separator/>
      </w:r>
    </w:p>
  </w:footnote>
  <w:footnote w:type="continuationSeparator" w:id="0">
    <w:p w14:paraId="33A7E344" w14:textId="77777777" w:rsidR="00420950" w:rsidRPr="00896C2E" w:rsidRDefault="00420950" w:rsidP="00B9030A">
      <w:pPr>
        <w:spacing w:after="0" w:line="240" w:lineRule="auto"/>
      </w:pPr>
      <w:r w:rsidRPr="00896C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ac"/>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5846"/>
      <w:gridCol w:w="1659"/>
    </w:tblGrid>
    <w:tr w:rsidR="00781D11" w:rsidRPr="00896C2E" w14:paraId="4D62D6B5" w14:textId="77777777" w:rsidTr="000E2532">
      <w:trPr>
        <w:trHeight w:val="137"/>
      </w:trPr>
      <w:tc>
        <w:tcPr>
          <w:tcW w:w="2127" w:type="dxa"/>
          <w:vMerge w:val="restart"/>
        </w:tcPr>
        <w:p w14:paraId="77D0118A" w14:textId="5AC30034" w:rsidR="00781D11" w:rsidRPr="003B3834" w:rsidRDefault="00781D11" w:rsidP="00E22255">
          <w:pPr>
            <w:pStyle w:val="af0"/>
            <w:jc w:val="center"/>
            <w:rPr>
              <w:rFonts w:ascii="Verdana" w:hAnsi="Verdana"/>
              <w:b/>
              <w:bCs/>
              <w:color w:val="0033CC"/>
              <w:sz w:val="16"/>
              <w:szCs w:val="16"/>
            </w:rPr>
          </w:pPr>
          <w:r w:rsidRPr="00896C2E">
            <w:rPr>
              <w:noProof/>
            </w:rPr>
            <w:drawing>
              <wp:anchor distT="0" distB="0" distL="114300" distR="114300" simplePos="0" relativeHeight="251661312" behindDoc="1" locked="0" layoutInCell="1" allowOverlap="1" wp14:anchorId="05EBC4A7" wp14:editId="0079AA9A">
                <wp:simplePos x="0" y="0"/>
                <wp:positionH relativeFrom="margin">
                  <wp:posOffset>-40640</wp:posOffset>
                </wp:positionH>
                <wp:positionV relativeFrom="paragraph">
                  <wp:posOffset>-26401</wp:posOffset>
                </wp:positionV>
                <wp:extent cx="1211413" cy="309849"/>
                <wp:effectExtent l="0" t="0" r="0" b="0"/>
                <wp:wrapNone/>
                <wp:docPr id="1036469793" name="Рисунок 2"/>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11413" cy="309849"/>
                        </a:xfrm>
                        <a:prstGeom prst="rect">
                          <a:avLst/>
                        </a:prstGeom>
                      </pic:spPr>
                    </pic:pic>
                  </a:graphicData>
                </a:graphic>
                <wp14:sizeRelH relativeFrom="margin">
                  <wp14:pctWidth>0</wp14:pctWidth>
                </wp14:sizeRelH>
                <wp14:sizeRelV relativeFrom="margin">
                  <wp14:pctHeight>0</wp14:pctHeight>
                </wp14:sizeRelV>
              </wp:anchor>
            </w:drawing>
          </w:r>
        </w:p>
      </w:tc>
      <w:tc>
        <w:tcPr>
          <w:tcW w:w="5846" w:type="dxa"/>
        </w:tcPr>
        <w:p w14:paraId="68F1F932" w14:textId="7231B3EA" w:rsidR="00781D11" w:rsidRPr="003B3834" w:rsidRDefault="00781D11" w:rsidP="00E22255">
          <w:pPr>
            <w:pStyle w:val="af0"/>
            <w:jc w:val="center"/>
            <w:rPr>
              <w:rFonts w:ascii="Verdana" w:hAnsi="Verdana"/>
              <w:b/>
              <w:bCs/>
              <w:color w:val="0033CC"/>
              <w:sz w:val="16"/>
              <w:szCs w:val="16"/>
            </w:rPr>
          </w:pPr>
          <w:r w:rsidRPr="003B3834">
            <w:rPr>
              <w:rFonts w:ascii="Verdana" w:hAnsi="Verdana"/>
              <w:b/>
              <w:bCs/>
              <w:color w:val="0033CC"/>
              <w:sz w:val="16"/>
              <w:szCs w:val="16"/>
            </w:rPr>
            <w:t>СТАНДАРТНЫЕ ПОЛОЖЕНИЯ И УСЛОВИЯ</w:t>
          </w:r>
        </w:p>
      </w:tc>
      <w:tc>
        <w:tcPr>
          <w:tcW w:w="1659" w:type="dxa"/>
        </w:tcPr>
        <w:p w14:paraId="25F1EECC" w14:textId="21E1A773" w:rsidR="00781D11" w:rsidRPr="00D22523" w:rsidRDefault="00781D11">
          <w:pPr>
            <w:pStyle w:val="af0"/>
            <w:rPr>
              <w:rFonts w:ascii="Verdana" w:hAnsi="Verdana"/>
              <w:b/>
              <w:bCs/>
              <w:sz w:val="16"/>
              <w:szCs w:val="16"/>
            </w:rPr>
          </w:pPr>
          <w:r w:rsidRPr="00D22523">
            <w:rPr>
              <w:rFonts w:ascii="Verdana" w:hAnsi="Verdana"/>
              <w:b/>
              <w:bCs/>
              <w:color w:val="0033CC"/>
              <w:sz w:val="16"/>
              <w:szCs w:val="16"/>
            </w:rPr>
            <w:t>REV: ХХХ.001</w:t>
          </w:r>
        </w:p>
      </w:tc>
    </w:tr>
    <w:tr w:rsidR="00781D11" w:rsidRPr="00896C2E" w14:paraId="4A337EEE" w14:textId="77777777" w:rsidTr="000E2532">
      <w:trPr>
        <w:trHeight w:val="152"/>
      </w:trPr>
      <w:tc>
        <w:tcPr>
          <w:tcW w:w="2127" w:type="dxa"/>
          <w:vMerge/>
        </w:tcPr>
        <w:p w14:paraId="03A9F73E" w14:textId="77777777" w:rsidR="00781D11" w:rsidRPr="003B3834" w:rsidRDefault="00781D11" w:rsidP="00E22255">
          <w:pPr>
            <w:pStyle w:val="af0"/>
            <w:jc w:val="center"/>
            <w:rPr>
              <w:rFonts w:ascii="Verdana" w:hAnsi="Verdana"/>
              <w:color w:val="3366FF"/>
              <w:sz w:val="16"/>
              <w:szCs w:val="16"/>
            </w:rPr>
          </w:pPr>
        </w:p>
      </w:tc>
      <w:tc>
        <w:tcPr>
          <w:tcW w:w="5846" w:type="dxa"/>
        </w:tcPr>
        <w:p w14:paraId="63D3CC59" w14:textId="73B1B642" w:rsidR="00781D11" w:rsidRPr="003B3834" w:rsidRDefault="00781D11" w:rsidP="00E22255">
          <w:pPr>
            <w:pStyle w:val="af0"/>
            <w:jc w:val="center"/>
            <w:rPr>
              <w:rFonts w:ascii="Verdana" w:hAnsi="Verdana"/>
              <w:color w:val="3366FF"/>
              <w:sz w:val="16"/>
              <w:szCs w:val="16"/>
            </w:rPr>
          </w:pPr>
          <w:r w:rsidRPr="003B3834">
            <w:rPr>
              <w:rFonts w:ascii="Verdana" w:hAnsi="Verdana"/>
              <w:color w:val="3366FF"/>
              <w:sz w:val="16"/>
              <w:szCs w:val="16"/>
            </w:rPr>
            <w:t>STANDARD TERMS AND CONDITIONS</w:t>
          </w:r>
        </w:p>
      </w:tc>
      <w:tc>
        <w:tcPr>
          <w:tcW w:w="1659" w:type="dxa"/>
        </w:tcPr>
        <w:p w14:paraId="4F535011" w14:textId="1ACBB7E8" w:rsidR="00781D11" w:rsidRPr="00D22523" w:rsidRDefault="00781D11">
          <w:pPr>
            <w:pStyle w:val="af0"/>
            <w:rPr>
              <w:rFonts w:ascii="Verdana" w:hAnsi="Verdana"/>
              <w:sz w:val="16"/>
              <w:szCs w:val="16"/>
            </w:rPr>
          </w:pPr>
          <w:proofErr w:type="spellStart"/>
          <w:r w:rsidRPr="00D22523">
            <w:rPr>
              <w:rFonts w:ascii="Verdana" w:hAnsi="Verdana"/>
              <w:color w:val="3366FF"/>
              <w:sz w:val="16"/>
              <w:szCs w:val="16"/>
            </w:rPr>
            <w:t>dd</w:t>
          </w:r>
          <w:proofErr w:type="spellEnd"/>
          <w:r w:rsidRPr="00D22523">
            <w:rPr>
              <w:rFonts w:ascii="Verdana" w:hAnsi="Verdana"/>
              <w:color w:val="3366FF"/>
              <w:sz w:val="16"/>
              <w:szCs w:val="16"/>
            </w:rPr>
            <w:t>. 01.01.2025</w:t>
          </w:r>
        </w:p>
      </w:tc>
    </w:tr>
  </w:tbl>
  <w:p w14:paraId="5B612C62" w14:textId="022F9B4B" w:rsidR="00B9030A" w:rsidRPr="00896C2E" w:rsidRDefault="00B9030A">
    <w:pPr>
      <w:pStyle w:val="af0"/>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raziz Yunusov">
    <w15:presenceInfo w15:providerId="Windows Live" w15:userId="8c5ab3c30482c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ocumentProtection w:edit="trackedChanges" w:enforcement="1" w:cryptProviderType="rsaAES" w:cryptAlgorithmClass="hash" w:cryptAlgorithmType="typeAny" w:cryptAlgorithmSid="14" w:cryptSpinCount="100000" w:hash="4K9ehxJuBBMH24pvVpFupcwTolEBY85/faIaeRITYPiT0Wilgdlvj/byOYbXQWqk97cdRVBn120+flnZMeLoIA==" w:salt="Hzsdobm/rfXNx/5B4pgddQ=="/>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274"/>
    <w:rsid w:val="00001743"/>
    <w:rsid w:val="0000232A"/>
    <w:rsid w:val="000028F5"/>
    <w:rsid w:val="00003AFE"/>
    <w:rsid w:val="00006294"/>
    <w:rsid w:val="000105E0"/>
    <w:rsid w:val="00014B13"/>
    <w:rsid w:val="0002055A"/>
    <w:rsid w:val="00024223"/>
    <w:rsid w:val="00024D7B"/>
    <w:rsid w:val="00025122"/>
    <w:rsid w:val="00026CDD"/>
    <w:rsid w:val="00031316"/>
    <w:rsid w:val="00033A53"/>
    <w:rsid w:val="00035A94"/>
    <w:rsid w:val="00040730"/>
    <w:rsid w:val="000437BD"/>
    <w:rsid w:val="00053768"/>
    <w:rsid w:val="00063FA4"/>
    <w:rsid w:val="00064C5A"/>
    <w:rsid w:val="00065A5C"/>
    <w:rsid w:val="00067875"/>
    <w:rsid w:val="00077924"/>
    <w:rsid w:val="00084FD2"/>
    <w:rsid w:val="00085990"/>
    <w:rsid w:val="00097D68"/>
    <w:rsid w:val="000A110C"/>
    <w:rsid w:val="000A4921"/>
    <w:rsid w:val="000B050F"/>
    <w:rsid w:val="000B1C53"/>
    <w:rsid w:val="000B3D0A"/>
    <w:rsid w:val="000B4DDE"/>
    <w:rsid w:val="000C3057"/>
    <w:rsid w:val="000C390C"/>
    <w:rsid w:val="000C5ECB"/>
    <w:rsid w:val="000D2225"/>
    <w:rsid w:val="000D78C9"/>
    <w:rsid w:val="000E2532"/>
    <w:rsid w:val="000E451C"/>
    <w:rsid w:val="000E5605"/>
    <w:rsid w:val="000F184E"/>
    <w:rsid w:val="000F1E2D"/>
    <w:rsid w:val="000F408B"/>
    <w:rsid w:val="000F76F5"/>
    <w:rsid w:val="001005BD"/>
    <w:rsid w:val="00104248"/>
    <w:rsid w:val="00104ABD"/>
    <w:rsid w:val="00111CE0"/>
    <w:rsid w:val="00115BB1"/>
    <w:rsid w:val="00121DA6"/>
    <w:rsid w:val="0012223A"/>
    <w:rsid w:val="00122C0D"/>
    <w:rsid w:val="00124587"/>
    <w:rsid w:val="0012596A"/>
    <w:rsid w:val="00132902"/>
    <w:rsid w:val="001353AE"/>
    <w:rsid w:val="00140BF8"/>
    <w:rsid w:val="00143A95"/>
    <w:rsid w:val="00151053"/>
    <w:rsid w:val="00152634"/>
    <w:rsid w:val="00161042"/>
    <w:rsid w:val="00161A74"/>
    <w:rsid w:val="0016211B"/>
    <w:rsid w:val="0016682F"/>
    <w:rsid w:val="00170E86"/>
    <w:rsid w:val="00176F8A"/>
    <w:rsid w:val="00183E63"/>
    <w:rsid w:val="00187D55"/>
    <w:rsid w:val="001978FE"/>
    <w:rsid w:val="001A3EFD"/>
    <w:rsid w:val="001A431D"/>
    <w:rsid w:val="001A4E5F"/>
    <w:rsid w:val="001B1EE4"/>
    <w:rsid w:val="001B264B"/>
    <w:rsid w:val="001B475F"/>
    <w:rsid w:val="001C0B43"/>
    <w:rsid w:val="001C10A0"/>
    <w:rsid w:val="001C7C4A"/>
    <w:rsid w:val="001D1AB0"/>
    <w:rsid w:val="001D53C4"/>
    <w:rsid w:val="001E113E"/>
    <w:rsid w:val="001F44E2"/>
    <w:rsid w:val="001F4E6B"/>
    <w:rsid w:val="001F5175"/>
    <w:rsid w:val="00205F09"/>
    <w:rsid w:val="00211B67"/>
    <w:rsid w:val="00211CB3"/>
    <w:rsid w:val="0021433C"/>
    <w:rsid w:val="00215BB2"/>
    <w:rsid w:val="002167E1"/>
    <w:rsid w:val="00217FBA"/>
    <w:rsid w:val="00222088"/>
    <w:rsid w:val="0023150B"/>
    <w:rsid w:val="00232E1F"/>
    <w:rsid w:val="00240252"/>
    <w:rsid w:val="00244AA8"/>
    <w:rsid w:val="002503F0"/>
    <w:rsid w:val="00253266"/>
    <w:rsid w:val="00254667"/>
    <w:rsid w:val="002579D2"/>
    <w:rsid w:val="002606F0"/>
    <w:rsid w:val="00260CE5"/>
    <w:rsid w:val="00266B73"/>
    <w:rsid w:val="00266FE5"/>
    <w:rsid w:val="00271B57"/>
    <w:rsid w:val="00273C17"/>
    <w:rsid w:val="00274723"/>
    <w:rsid w:val="00274AA8"/>
    <w:rsid w:val="00281E09"/>
    <w:rsid w:val="002826D6"/>
    <w:rsid w:val="002858DB"/>
    <w:rsid w:val="0028688E"/>
    <w:rsid w:val="00287716"/>
    <w:rsid w:val="002919CF"/>
    <w:rsid w:val="00293132"/>
    <w:rsid w:val="0029443A"/>
    <w:rsid w:val="00296570"/>
    <w:rsid w:val="002A18D0"/>
    <w:rsid w:val="002A1ACD"/>
    <w:rsid w:val="002A1D82"/>
    <w:rsid w:val="002A3BCB"/>
    <w:rsid w:val="002A5B48"/>
    <w:rsid w:val="002A6939"/>
    <w:rsid w:val="002A6E62"/>
    <w:rsid w:val="002B2008"/>
    <w:rsid w:val="002B6DEE"/>
    <w:rsid w:val="002C4B81"/>
    <w:rsid w:val="002C6731"/>
    <w:rsid w:val="002D0CAA"/>
    <w:rsid w:val="002D7E25"/>
    <w:rsid w:val="002E27C3"/>
    <w:rsid w:val="002E3E98"/>
    <w:rsid w:val="002E575C"/>
    <w:rsid w:val="002E6BAB"/>
    <w:rsid w:val="002F2853"/>
    <w:rsid w:val="002F4B9B"/>
    <w:rsid w:val="002F6D77"/>
    <w:rsid w:val="002F7083"/>
    <w:rsid w:val="003029E1"/>
    <w:rsid w:val="00303033"/>
    <w:rsid w:val="00303892"/>
    <w:rsid w:val="003111E2"/>
    <w:rsid w:val="00314542"/>
    <w:rsid w:val="00317393"/>
    <w:rsid w:val="00317EE8"/>
    <w:rsid w:val="00321B42"/>
    <w:rsid w:val="00322DC7"/>
    <w:rsid w:val="00326A1A"/>
    <w:rsid w:val="00330A1F"/>
    <w:rsid w:val="00336061"/>
    <w:rsid w:val="00340477"/>
    <w:rsid w:val="003407E3"/>
    <w:rsid w:val="00340F24"/>
    <w:rsid w:val="00346086"/>
    <w:rsid w:val="003474C8"/>
    <w:rsid w:val="003510B3"/>
    <w:rsid w:val="003542D6"/>
    <w:rsid w:val="003551FF"/>
    <w:rsid w:val="00356C43"/>
    <w:rsid w:val="00356E95"/>
    <w:rsid w:val="00357953"/>
    <w:rsid w:val="003639A2"/>
    <w:rsid w:val="00363DDD"/>
    <w:rsid w:val="003640A5"/>
    <w:rsid w:val="00364680"/>
    <w:rsid w:val="00372B66"/>
    <w:rsid w:val="00385FCA"/>
    <w:rsid w:val="003A1A60"/>
    <w:rsid w:val="003A1E16"/>
    <w:rsid w:val="003A7286"/>
    <w:rsid w:val="003B196C"/>
    <w:rsid w:val="003B1EC5"/>
    <w:rsid w:val="003B3834"/>
    <w:rsid w:val="003C1724"/>
    <w:rsid w:val="003C4603"/>
    <w:rsid w:val="003C5581"/>
    <w:rsid w:val="003D3AB9"/>
    <w:rsid w:val="003D4E19"/>
    <w:rsid w:val="003D7A8B"/>
    <w:rsid w:val="003E211F"/>
    <w:rsid w:val="003E6325"/>
    <w:rsid w:val="003E6F29"/>
    <w:rsid w:val="00403E14"/>
    <w:rsid w:val="004119E3"/>
    <w:rsid w:val="004145F6"/>
    <w:rsid w:val="00420950"/>
    <w:rsid w:val="00421024"/>
    <w:rsid w:val="004323E7"/>
    <w:rsid w:val="004329E1"/>
    <w:rsid w:val="00434E96"/>
    <w:rsid w:val="00435315"/>
    <w:rsid w:val="00436B6D"/>
    <w:rsid w:val="004435F0"/>
    <w:rsid w:val="0045243A"/>
    <w:rsid w:val="00452C88"/>
    <w:rsid w:val="004606CD"/>
    <w:rsid w:val="00462893"/>
    <w:rsid w:val="00467694"/>
    <w:rsid w:val="00480485"/>
    <w:rsid w:val="0048557B"/>
    <w:rsid w:val="00486125"/>
    <w:rsid w:val="0048675D"/>
    <w:rsid w:val="00493990"/>
    <w:rsid w:val="004949FB"/>
    <w:rsid w:val="00497959"/>
    <w:rsid w:val="004A0DF5"/>
    <w:rsid w:val="004A5736"/>
    <w:rsid w:val="004B003F"/>
    <w:rsid w:val="004B59EC"/>
    <w:rsid w:val="004B7E76"/>
    <w:rsid w:val="004D1819"/>
    <w:rsid w:val="004D44F1"/>
    <w:rsid w:val="004E1DF6"/>
    <w:rsid w:val="004E7D94"/>
    <w:rsid w:val="004F1DA8"/>
    <w:rsid w:val="004F20B6"/>
    <w:rsid w:val="004F5137"/>
    <w:rsid w:val="004F5B9F"/>
    <w:rsid w:val="00510A8A"/>
    <w:rsid w:val="00510D8D"/>
    <w:rsid w:val="005119C5"/>
    <w:rsid w:val="005166BA"/>
    <w:rsid w:val="00520818"/>
    <w:rsid w:val="005218A3"/>
    <w:rsid w:val="0053124C"/>
    <w:rsid w:val="00531C64"/>
    <w:rsid w:val="005323A3"/>
    <w:rsid w:val="00532F73"/>
    <w:rsid w:val="00535C59"/>
    <w:rsid w:val="00541772"/>
    <w:rsid w:val="005522CA"/>
    <w:rsid w:val="00570497"/>
    <w:rsid w:val="00570FAC"/>
    <w:rsid w:val="005726BF"/>
    <w:rsid w:val="00573662"/>
    <w:rsid w:val="00573892"/>
    <w:rsid w:val="00573998"/>
    <w:rsid w:val="00573999"/>
    <w:rsid w:val="00582836"/>
    <w:rsid w:val="00583A9A"/>
    <w:rsid w:val="005851B1"/>
    <w:rsid w:val="00591835"/>
    <w:rsid w:val="00593A32"/>
    <w:rsid w:val="005A09FF"/>
    <w:rsid w:val="005A3A7B"/>
    <w:rsid w:val="005A3E97"/>
    <w:rsid w:val="005A40EA"/>
    <w:rsid w:val="005B2DEC"/>
    <w:rsid w:val="005B426F"/>
    <w:rsid w:val="005C3A90"/>
    <w:rsid w:val="005C40ED"/>
    <w:rsid w:val="005C5467"/>
    <w:rsid w:val="005D0C92"/>
    <w:rsid w:val="005D13C0"/>
    <w:rsid w:val="005D3C0F"/>
    <w:rsid w:val="005E128D"/>
    <w:rsid w:val="005E7005"/>
    <w:rsid w:val="005F074B"/>
    <w:rsid w:val="005F0F06"/>
    <w:rsid w:val="005F1167"/>
    <w:rsid w:val="005F26FF"/>
    <w:rsid w:val="005F37A1"/>
    <w:rsid w:val="005F6516"/>
    <w:rsid w:val="005F6743"/>
    <w:rsid w:val="00600887"/>
    <w:rsid w:val="00600894"/>
    <w:rsid w:val="00602D47"/>
    <w:rsid w:val="0060701D"/>
    <w:rsid w:val="00615F82"/>
    <w:rsid w:val="006309AF"/>
    <w:rsid w:val="006342DD"/>
    <w:rsid w:val="0063637D"/>
    <w:rsid w:val="00642DD0"/>
    <w:rsid w:val="006441C4"/>
    <w:rsid w:val="00644CCF"/>
    <w:rsid w:val="0064575F"/>
    <w:rsid w:val="00652536"/>
    <w:rsid w:val="00652AF9"/>
    <w:rsid w:val="0065353A"/>
    <w:rsid w:val="00654E97"/>
    <w:rsid w:val="0066393C"/>
    <w:rsid w:val="0066477A"/>
    <w:rsid w:val="00664E7B"/>
    <w:rsid w:val="00666A26"/>
    <w:rsid w:val="00667483"/>
    <w:rsid w:val="00667C50"/>
    <w:rsid w:val="00672601"/>
    <w:rsid w:val="006744FF"/>
    <w:rsid w:val="0067702C"/>
    <w:rsid w:val="00677E81"/>
    <w:rsid w:val="00687D3C"/>
    <w:rsid w:val="006918BF"/>
    <w:rsid w:val="006954E8"/>
    <w:rsid w:val="0069619B"/>
    <w:rsid w:val="006974E0"/>
    <w:rsid w:val="006A189F"/>
    <w:rsid w:val="006A1D5F"/>
    <w:rsid w:val="006A5AC4"/>
    <w:rsid w:val="006A74B4"/>
    <w:rsid w:val="006A7623"/>
    <w:rsid w:val="006A7F5A"/>
    <w:rsid w:val="006C2D69"/>
    <w:rsid w:val="006C2E32"/>
    <w:rsid w:val="006C56AA"/>
    <w:rsid w:val="006C7B53"/>
    <w:rsid w:val="006D1FB6"/>
    <w:rsid w:val="006D6EE8"/>
    <w:rsid w:val="006E46A9"/>
    <w:rsid w:val="006F6B5A"/>
    <w:rsid w:val="0070746E"/>
    <w:rsid w:val="0071072A"/>
    <w:rsid w:val="00715569"/>
    <w:rsid w:val="00724C11"/>
    <w:rsid w:val="00724F91"/>
    <w:rsid w:val="00726DCC"/>
    <w:rsid w:val="00735838"/>
    <w:rsid w:val="00736827"/>
    <w:rsid w:val="00736D14"/>
    <w:rsid w:val="00737255"/>
    <w:rsid w:val="00740B17"/>
    <w:rsid w:val="0074735A"/>
    <w:rsid w:val="00747EDA"/>
    <w:rsid w:val="007525D1"/>
    <w:rsid w:val="00756B0C"/>
    <w:rsid w:val="00760207"/>
    <w:rsid w:val="007631E5"/>
    <w:rsid w:val="0076593E"/>
    <w:rsid w:val="00766984"/>
    <w:rsid w:val="00766AB1"/>
    <w:rsid w:val="007709AC"/>
    <w:rsid w:val="00777CD0"/>
    <w:rsid w:val="007805DB"/>
    <w:rsid w:val="00781D11"/>
    <w:rsid w:val="00784CA4"/>
    <w:rsid w:val="00785B72"/>
    <w:rsid w:val="007870DE"/>
    <w:rsid w:val="00793762"/>
    <w:rsid w:val="007A3A2A"/>
    <w:rsid w:val="007B0D4C"/>
    <w:rsid w:val="007B6C1C"/>
    <w:rsid w:val="007C756B"/>
    <w:rsid w:val="007D3233"/>
    <w:rsid w:val="007D6A70"/>
    <w:rsid w:val="007E12AA"/>
    <w:rsid w:val="007E1AF2"/>
    <w:rsid w:val="007E2C17"/>
    <w:rsid w:val="007F2FEB"/>
    <w:rsid w:val="007F3989"/>
    <w:rsid w:val="0080721B"/>
    <w:rsid w:val="00810502"/>
    <w:rsid w:val="00823710"/>
    <w:rsid w:val="0085028C"/>
    <w:rsid w:val="008508BD"/>
    <w:rsid w:val="008515C8"/>
    <w:rsid w:val="00852F25"/>
    <w:rsid w:val="008633A9"/>
    <w:rsid w:val="00863C28"/>
    <w:rsid w:val="008763F9"/>
    <w:rsid w:val="008765D9"/>
    <w:rsid w:val="008769DF"/>
    <w:rsid w:val="00887625"/>
    <w:rsid w:val="00890CB7"/>
    <w:rsid w:val="00892C7E"/>
    <w:rsid w:val="00892DEE"/>
    <w:rsid w:val="00893866"/>
    <w:rsid w:val="00894793"/>
    <w:rsid w:val="00895EC5"/>
    <w:rsid w:val="008966D1"/>
    <w:rsid w:val="00896C2E"/>
    <w:rsid w:val="0089725E"/>
    <w:rsid w:val="008A11B6"/>
    <w:rsid w:val="008A62BC"/>
    <w:rsid w:val="008B05CC"/>
    <w:rsid w:val="008B12BE"/>
    <w:rsid w:val="008B305E"/>
    <w:rsid w:val="008B5B54"/>
    <w:rsid w:val="008D1AE8"/>
    <w:rsid w:val="008D496E"/>
    <w:rsid w:val="008E1603"/>
    <w:rsid w:val="008E1D52"/>
    <w:rsid w:val="008F4134"/>
    <w:rsid w:val="008F441C"/>
    <w:rsid w:val="008F4B3D"/>
    <w:rsid w:val="008F7CD1"/>
    <w:rsid w:val="00901543"/>
    <w:rsid w:val="00906231"/>
    <w:rsid w:val="0090661A"/>
    <w:rsid w:val="009157CB"/>
    <w:rsid w:val="00915DD4"/>
    <w:rsid w:val="00921DC9"/>
    <w:rsid w:val="00926801"/>
    <w:rsid w:val="00935FEB"/>
    <w:rsid w:val="00936E70"/>
    <w:rsid w:val="0093715E"/>
    <w:rsid w:val="009421C9"/>
    <w:rsid w:val="00956895"/>
    <w:rsid w:val="00957ED2"/>
    <w:rsid w:val="00957F30"/>
    <w:rsid w:val="009612DB"/>
    <w:rsid w:val="00961B35"/>
    <w:rsid w:val="009665A5"/>
    <w:rsid w:val="0097066E"/>
    <w:rsid w:val="00971274"/>
    <w:rsid w:val="00971A4B"/>
    <w:rsid w:val="00972BCE"/>
    <w:rsid w:val="00983B58"/>
    <w:rsid w:val="00983E77"/>
    <w:rsid w:val="00991B8A"/>
    <w:rsid w:val="009944C2"/>
    <w:rsid w:val="00995FFF"/>
    <w:rsid w:val="0099726F"/>
    <w:rsid w:val="00997712"/>
    <w:rsid w:val="009A0D4B"/>
    <w:rsid w:val="009A6D73"/>
    <w:rsid w:val="009B17DA"/>
    <w:rsid w:val="009C694A"/>
    <w:rsid w:val="009C74FB"/>
    <w:rsid w:val="009D5FDC"/>
    <w:rsid w:val="009D766A"/>
    <w:rsid w:val="009E248B"/>
    <w:rsid w:val="009E6CE4"/>
    <w:rsid w:val="009E7C6B"/>
    <w:rsid w:val="009F04AA"/>
    <w:rsid w:val="009F4785"/>
    <w:rsid w:val="009F6C3F"/>
    <w:rsid w:val="00A00A17"/>
    <w:rsid w:val="00A0254B"/>
    <w:rsid w:val="00A054FB"/>
    <w:rsid w:val="00A06C53"/>
    <w:rsid w:val="00A07166"/>
    <w:rsid w:val="00A227A3"/>
    <w:rsid w:val="00A2443E"/>
    <w:rsid w:val="00A26403"/>
    <w:rsid w:val="00A26462"/>
    <w:rsid w:val="00A30D8B"/>
    <w:rsid w:val="00A32E4D"/>
    <w:rsid w:val="00A417BA"/>
    <w:rsid w:val="00A441BF"/>
    <w:rsid w:val="00A44E94"/>
    <w:rsid w:val="00A46408"/>
    <w:rsid w:val="00A4752F"/>
    <w:rsid w:val="00A52FAE"/>
    <w:rsid w:val="00A56AA1"/>
    <w:rsid w:val="00A57EE7"/>
    <w:rsid w:val="00A60484"/>
    <w:rsid w:val="00A637A2"/>
    <w:rsid w:val="00A65E6B"/>
    <w:rsid w:val="00A67703"/>
    <w:rsid w:val="00A714DC"/>
    <w:rsid w:val="00A7398E"/>
    <w:rsid w:val="00A76018"/>
    <w:rsid w:val="00A81EFE"/>
    <w:rsid w:val="00A87F56"/>
    <w:rsid w:val="00A95470"/>
    <w:rsid w:val="00AA032B"/>
    <w:rsid w:val="00AA3355"/>
    <w:rsid w:val="00AA6CD2"/>
    <w:rsid w:val="00AB137A"/>
    <w:rsid w:val="00AB7C15"/>
    <w:rsid w:val="00AC2532"/>
    <w:rsid w:val="00AC4564"/>
    <w:rsid w:val="00AC73FD"/>
    <w:rsid w:val="00AD2934"/>
    <w:rsid w:val="00AD4061"/>
    <w:rsid w:val="00AD4C66"/>
    <w:rsid w:val="00AD7E8C"/>
    <w:rsid w:val="00AE633C"/>
    <w:rsid w:val="00AF2B3A"/>
    <w:rsid w:val="00B0086C"/>
    <w:rsid w:val="00B0268A"/>
    <w:rsid w:val="00B03855"/>
    <w:rsid w:val="00B06284"/>
    <w:rsid w:val="00B1126C"/>
    <w:rsid w:val="00B12C0D"/>
    <w:rsid w:val="00B1408F"/>
    <w:rsid w:val="00B1460B"/>
    <w:rsid w:val="00B14A5D"/>
    <w:rsid w:val="00B21F76"/>
    <w:rsid w:val="00B23FFC"/>
    <w:rsid w:val="00B33336"/>
    <w:rsid w:val="00B36A6D"/>
    <w:rsid w:val="00B4158E"/>
    <w:rsid w:val="00B4169A"/>
    <w:rsid w:val="00B42553"/>
    <w:rsid w:val="00B43CC4"/>
    <w:rsid w:val="00B50F31"/>
    <w:rsid w:val="00B5309A"/>
    <w:rsid w:val="00B549C3"/>
    <w:rsid w:val="00B55271"/>
    <w:rsid w:val="00B562AD"/>
    <w:rsid w:val="00B609ED"/>
    <w:rsid w:val="00B70D04"/>
    <w:rsid w:val="00B826F7"/>
    <w:rsid w:val="00B838ED"/>
    <w:rsid w:val="00B83A55"/>
    <w:rsid w:val="00B855AD"/>
    <w:rsid w:val="00B9028A"/>
    <w:rsid w:val="00B9030A"/>
    <w:rsid w:val="00B92BE5"/>
    <w:rsid w:val="00B93143"/>
    <w:rsid w:val="00B9412F"/>
    <w:rsid w:val="00B945A2"/>
    <w:rsid w:val="00BA15FE"/>
    <w:rsid w:val="00BA6913"/>
    <w:rsid w:val="00BA6F71"/>
    <w:rsid w:val="00BA7B05"/>
    <w:rsid w:val="00BB3F52"/>
    <w:rsid w:val="00BB405D"/>
    <w:rsid w:val="00BC2D7D"/>
    <w:rsid w:val="00BC2E6C"/>
    <w:rsid w:val="00BC3965"/>
    <w:rsid w:val="00BC64CA"/>
    <w:rsid w:val="00BC6FE8"/>
    <w:rsid w:val="00BC7089"/>
    <w:rsid w:val="00BD59CF"/>
    <w:rsid w:val="00BD5EA6"/>
    <w:rsid w:val="00BD7DC1"/>
    <w:rsid w:val="00BE137A"/>
    <w:rsid w:val="00BE37EE"/>
    <w:rsid w:val="00BE396E"/>
    <w:rsid w:val="00BE5440"/>
    <w:rsid w:val="00BF0647"/>
    <w:rsid w:val="00BF60F6"/>
    <w:rsid w:val="00C00860"/>
    <w:rsid w:val="00C02729"/>
    <w:rsid w:val="00C03959"/>
    <w:rsid w:val="00C06EB5"/>
    <w:rsid w:val="00C126AE"/>
    <w:rsid w:val="00C20E9A"/>
    <w:rsid w:val="00C21F36"/>
    <w:rsid w:val="00C2524F"/>
    <w:rsid w:val="00C27620"/>
    <w:rsid w:val="00C2799B"/>
    <w:rsid w:val="00C40A4A"/>
    <w:rsid w:val="00C450B1"/>
    <w:rsid w:val="00C460DD"/>
    <w:rsid w:val="00C50224"/>
    <w:rsid w:val="00C53F45"/>
    <w:rsid w:val="00C542D2"/>
    <w:rsid w:val="00C579D9"/>
    <w:rsid w:val="00C64A58"/>
    <w:rsid w:val="00C662E6"/>
    <w:rsid w:val="00C71631"/>
    <w:rsid w:val="00C71678"/>
    <w:rsid w:val="00C77BBC"/>
    <w:rsid w:val="00C77EF6"/>
    <w:rsid w:val="00C8487F"/>
    <w:rsid w:val="00C874DB"/>
    <w:rsid w:val="00C91246"/>
    <w:rsid w:val="00C97772"/>
    <w:rsid w:val="00CA6A14"/>
    <w:rsid w:val="00CA7237"/>
    <w:rsid w:val="00CB61C2"/>
    <w:rsid w:val="00CC0DDB"/>
    <w:rsid w:val="00CC20CB"/>
    <w:rsid w:val="00CC28EF"/>
    <w:rsid w:val="00CC317E"/>
    <w:rsid w:val="00CC3FFB"/>
    <w:rsid w:val="00CC609B"/>
    <w:rsid w:val="00CC7FD5"/>
    <w:rsid w:val="00CD25A5"/>
    <w:rsid w:val="00CD3301"/>
    <w:rsid w:val="00CE4C1D"/>
    <w:rsid w:val="00CE7A95"/>
    <w:rsid w:val="00CF12F2"/>
    <w:rsid w:val="00CF24B3"/>
    <w:rsid w:val="00CF28E9"/>
    <w:rsid w:val="00D1288B"/>
    <w:rsid w:val="00D17D43"/>
    <w:rsid w:val="00D22523"/>
    <w:rsid w:val="00D26EEC"/>
    <w:rsid w:val="00D37AFE"/>
    <w:rsid w:val="00D42432"/>
    <w:rsid w:val="00D46B0A"/>
    <w:rsid w:val="00D5151D"/>
    <w:rsid w:val="00D55537"/>
    <w:rsid w:val="00D627A5"/>
    <w:rsid w:val="00D631ED"/>
    <w:rsid w:val="00D6528D"/>
    <w:rsid w:val="00D805C2"/>
    <w:rsid w:val="00D82BD8"/>
    <w:rsid w:val="00D853DC"/>
    <w:rsid w:val="00D8591C"/>
    <w:rsid w:val="00D866C6"/>
    <w:rsid w:val="00D909FF"/>
    <w:rsid w:val="00D96DD9"/>
    <w:rsid w:val="00DA11BB"/>
    <w:rsid w:val="00DA2C81"/>
    <w:rsid w:val="00DA31A6"/>
    <w:rsid w:val="00DA3949"/>
    <w:rsid w:val="00DB5D0A"/>
    <w:rsid w:val="00DB7278"/>
    <w:rsid w:val="00DB78F3"/>
    <w:rsid w:val="00DB79E8"/>
    <w:rsid w:val="00DC0B1C"/>
    <w:rsid w:val="00DC3150"/>
    <w:rsid w:val="00DC3CCE"/>
    <w:rsid w:val="00DD5641"/>
    <w:rsid w:val="00DE33CA"/>
    <w:rsid w:val="00DE38B0"/>
    <w:rsid w:val="00DF0A6D"/>
    <w:rsid w:val="00DF165D"/>
    <w:rsid w:val="00DF406F"/>
    <w:rsid w:val="00DF47C0"/>
    <w:rsid w:val="00DF48A7"/>
    <w:rsid w:val="00E042F4"/>
    <w:rsid w:val="00E045A9"/>
    <w:rsid w:val="00E10974"/>
    <w:rsid w:val="00E10C3D"/>
    <w:rsid w:val="00E114AC"/>
    <w:rsid w:val="00E14971"/>
    <w:rsid w:val="00E14D0D"/>
    <w:rsid w:val="00E168E4"/>
    <w:rsid w:val="00E20D3C"/>
    <w:rsid w:val="00E22255"/>
    <w:rsid w:val="00E23B09"/>
    <w:rsid w:val="00E3396F"/>
    <w:rsid w:val="00E37D0A"/>
    <w:rsid w:val="00E40223"/>
    <w:rsid w:val="00E41F51"/>
    <w:rsid w:val="00E4652E"/>
    <w:rsid w:val="00E4749E"/>
    <w:rsid w:val="00E50EDA"/>
    <w:rsid w:val="00E533D8"/>
    <w:rsid w:val="00E5703B"/>
    <w:rsid w:val="00E63772"/>
    <w:rsid w:val="00E6465C"/>
    <w:rsid w:val="00E65D19"/>
    <w:rsid w:val="00E66158"/>
    <w:rsid w:val="00E70037"/>
    <w:rsid w:val="00E70C99"/>
    <w:rsid w:val="00E732AF"/>
    <w:rsid w:val="00E74D06"/>
    <w:rsid w:val="00E77A19"/>
    <w:rsid w:val="00E80B10"/>
    <w:rsid w:val="00E82A32"/>
    <w:rsid w:val="00E83A67"/>
    <w:rsid w:val="00E83D2D"/>
    <w:rsid w:val="00E87B05"/>
    <w:rsid w:val="00E91F16"/>
    <w:rsid w:val="00E96D3B"/>
    <w:rsid w:val="00EA0B77"/>
    <w:rsid w:val="00EA41C0"/>
    <w:rsid w:val="00EA5FAB"/>
    <w:rsid w:val="00EA689B"/>
    <w:rsid w:val="00EB6805"/>
    <w:rsid w:val="00EC019F"/>
    <w:rsid w:val="00EC0ED3"/>
    <w:rsid w:val="00ED08EE"/>
    <w:rsid w:val="00ED1CCD"/>
    <w:rsid w:val="00ED5C5C"/>
    <w:rsid w:val="00EE11BA"/>
    <w:rsid w:val="00EE3061"/>
    <w:rsid w:val="00EE3421"/>
    <w:rsid w:val="00EF3317"/>
    <w:rsid w:val="00EF4B92"/>
    <w:rsid w:val="00EF56B3"/>
    <w:rsid w:val="00EF5CD7"/>
    <w:rsid w:val="00F07C94"/>
    <w:rsid w:val="00F109CD"/>
    <w:rsid w:val="00F10C12"/>
    <w:rsid w:val="00F17E83"/>
    <w:rsid w:val="00F2401E"/>
    <w:rsid w:val="00F268F2"/>
    <w:rsid w:val="00F2725C"/>
    <w:rsid w:val="00F42DB7"/>
    <w:rsid w:val="00F43DFB"/>
    <w:rsid w:val="00F44D21"/>
    <w:rsid w:val="00F4627D"/>
    <w:rsid w:val="00F47508"/>
    <w:rsid w:val="00F47EF3"/>
    <w:rsid w:val="00F51FAE"/>
    <w:rsid w:val="00F526F8"/>
    <w:rsid w:val="00F70FB3"/>
    <w:rsid w:val="00F733A0"/>
    <w:rsid w:val="00F74818"/>
    <w:rsid w:val="00F836D7"/>
    <w:rsid w:val="00F870DB"/>
    <w:rsid w:val="00F91344"/>
    <w:rsid w:val="00F93043"/>
    <w:rsid w:val="00F95ACD"/>
    <w:rsid w:val="00F97DE6"/>
    <w:rsid w:val="00FA1379"/>
    <w:rsid w:val="00FA5AAB"/>
    <w:rsid w:val="00FA7AE7"/>
    <w:rsid w:val="00FC0111"/>
    <w:rsid w:val="00FC74B2"/>
    <w:rsid w:val="00FC7A47"/>
    <w:rsid w:val="00FD03FC"/>
    <w:rsid w:val="00FD48E9"/>
    <w:rsid w:val="00FE30A4"/>
    <w:rsid w:val="00FE351F"/>
    <w:rsid w:val="00FE5805"/>
    <w:rsid w:val="00FE6A42"/>
    <w:rsid w:val="00FE7F51"/>
    <w:rsid w:val="00FF0C62"/>
    <w:rsid w:val="00FF1C85"/>
    <w:rsid w:val="00FF44F9"/>
    <w:rsid w:val="00FF4D05"/>
    <w:rsid w:val="00FF5FD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71FD0"/>
  <w15:chartTrackingRefBased/>
  <w15:docId w15:val="{EF205781-2558-4CE9-A047-0F1B03A3D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9712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9712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971274"/>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971274"/>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97127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97127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7127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7127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7127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7127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97127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971274"/>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971274"/>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971274"/>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97127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71274"/>
    <w:rPr>
      <w:rFonts w:eastAsiaTheme="majorEastAsia" w:cstheme="majorBidi"/>
      <w:color w:val="595959" w:themeColor="text1" w:themeTint="A6"/>
    </w:rPr>
  </w:style>
  <w:style w:type="character" w:customStyle="1" w:styleId="80">
    <w:name w:val="Заголовок 8 Знак"/>
    <w:basedOn w:val="a0"/>
    <w:link w:val="8"/>
    <w:uiPriority w:val="9"/>
    <w:semiHidden/>
    <w:rsid w:val="0097127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71274"/>
    <w:rPr>
      <w:rFonts w:eastAsiaTheme="majorEastAsia" w:cstheme="majorBidi"/>
      <w:color w:val="272727" w:themeColor="text1" w:themeTint="D8"/>
    </w:rPr>
  </w:style>
  <w:style w:type="paragraph" w:styleId="a3">
    <w:name w:val="Title"/>
    <w:basedOn w:val="a"/>
    <w:next w:val="a"/>
    <w:link w:val="a4"/>
    <w:uiPriority w:val="10"/>
    <w:qFormat/>
    <w:rsid w:val="009712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7127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71274"/>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7127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71274"/>
    <w:pPr>
      <w:spacing w:before="160"/>
      <w:jc w:val="center"/>
    </w:pPr>
    <w:rPr>
      <w:i/>
      <w:iCs/>
      <w:color w:val="404040" w:themeColor="text1" w:themeTint="BF"/>
    </w:rPr>
  </w:style>
  <w:style w:type="character" w:customStyle="1" w:styleId="22">
    <w:name w:val="Цитата 2 Знак"/>
    <w:basedOn w:val="a0"/>
    <w:link w:val="21"/>
    <w:uiPriority w:val="29"/>
    <w:rsid w:val="00971274"/>
    <w:rPr>
      <w:i/>
      <w:iCs/>
      <w:color w:val="404040" w:themeColor="text1" w:themeTint="BF"/>
    </w:rPr>
  </w:style>
  <w:style w:type="paragraph" w:styleId="a7">
    <w:name w:val="List Paragraph"/>
    <w:basedOn w:val="a"/>
    <w:uiPriority w:val="34"/>
    <w:qFormat/>
    <w:rsid w:val="00971274"/>
    <w:pPr>
      <w:ind w:left="720"/>
      <w:contextualSpacing/>
    </w:pPr>
  </w:style>
  <w:style w:type="character" w:styleId="a8">
    <w:name w:val="Intense Emphasis"/>
    <w:basedOn w:val="a0"/>
    <w:uiPriority w:val="21"/>
    <w:qFormat/>
    <w:rsid w:val="00971274"/>
    <w:rPr>
      <w:i/>
      <w:iCs/>
      <w:color w:val="0F4761" w:themeColor="accent1" w:themeShade="BF"/>
    </w:rPr>
  </w:style>
  <w:style w:type="paragraph" w:styleId="a9">
    <w:name w:val="Intense Quote"/>
    <w:basedOn w:val="a"/>
    <w:next w:val="a"/>
    <w:link w:val="aa"/>
    <w:uiPriority w:val="30"/>
    <w:qFormat/>
    <w:rsid w:val="009712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971274"/>
    <w:rPr>
      <w:i/>
      <w:iCs/>
      <w:color w:val="0F4761" w:themeColor="accent1" w:themeShade="BF"/>
    </w:rPr>
  </w:style>
  <w:style w:type="character" w:styleId="ab">
    <w:name w:val="Intense Reference"/>
    <w:basedOn w:val="a0"/>
    <w:uiPriority w:val="32"/>
    <w:qFormat/>
    <w:rsid w:val="00971274"/>
    <w:rPr>
      <w:b/>
      <w:bCs/>
      <w:smallCaps/>
      <w:color w:val="0F4761" w:themeColor="accent1" w:themeShade="BF"/>
      <w:spacing w:val="5"/>
    </w:rPr>
  </w:style>
  <w:style w:type="table" w:styleId="ac">
    <w:name w:val="Table Grid"/>
    <w:basedOn w:val="a1"/>
    <w:uiPriority w:val="39"/>
    <w:rsid w:val="009712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AB137A"/>
    <w:rPr>
      <w:color w:val="467886" w:themeColor="hyperlink"/>
      <w:u w:val="single"/>
    </w:rPr>
  </w:style>
  <w:style w:type="character" w:styleId="ae">
    <w:name w:val="Unresolved Mention"/>
    <w:basedOn w:val="a0"/>
    <w:uiPriority w:val="99"/>
    <w:semiHidden/>
    <w:unhideWhenUsed/>
    <w:rsid w:val="00AB137A"/>
    <w:rPr>
      <w:color w:val="605E5C"/>
      <w:shd w:val="clear" w:color="auto" w:fill="E1DFDD"/>
    </w:rPr>
  </w:style>
  <w:style w:type="paragraph" w:styleId="af">
    <w:name w:val="Revision"/>
    <w:hidden/>
    <w:uiPriority w:val="99"/>
    <w:semiHidden/>
    <w:rsid w:val="001C7C4A"/>
    <w:pPr>
      <w:spacing w:after="0" w:line="240" w:lineRule="auto"/>
    </w:pPr>
  </w:style>
  <w:style w:type="paragraph" w:styleId="af0">
    <w:name w:val="header"/>
    <w:basedOn w:val="a"/>
    <w:link w:val="af1"/>
    <w:uiPriority w:val="99"/>
    <w:unhideWhenUsed/>
    <w:rsid w:val="00B9030A"/>
    <w:pPr>
      <w:tabs>
        <w:tab w:val="center" w:pos="4513"/>
        <w:tab w:val="right" w:pos="9026"/>
      </w:tabs>
      <w:spacing w:after="0" w:line="240" w:lineRule="auto"/>
    </w:pPr>
  </w:style>
  <w:style w:type="character" w:customStyle="1" w:styleId="af1">
    <w:name w:val="Верхний колонтитул Знак"/>
    <w:basedOn w:val="a0"/>
    <w:link w:val="af0"/>
    <w:uiPriority w:val="99"/>
    <w:rsid w:val="00B9030A"/>
  </w:style>
  <w:style w:type="paragraph" w:styleId="af2">
    <w:name w:val="footer"/>
    <w:basedOn w:val="a"/>
    <w:link w:val="af3"/>
    <w:uiPriority w:val="99"/>
    <w:unhideWhenUsed/>
    <w:rsid w:val="00B9030A"/>
    <w:pPr>
      <w:tabs>
        <w:tab w:val="center" w:pos="4513"/>
        <w:tab w:val="right" w:pos="9026"/>
      </w:tabs>
      <w:spacing w:after="0" w:line="240" w:lineRule="auto"/>
    </w:pPr>
  </w:style>
  <w:style w:type="character" w:customStyle="1" w:styleId="af3">
    <w:name w:val="Нижний колонтитул Знак"/>
    <w:basedOn w:val="a0"/>
    <w:link w:val="af2"/>
    <w:uiPriority w:val="99"/>
    <w:rsid w:val="00B9030A"/>
  </w:style>
  <w:style w:type="character" w:styleId="af4">
    <w:name w:val="annotation reference"/>
    <w:basedOn w:val="a0"/>
    <w:uiPriority w:val="99"/>
    <w:semiHidden/>
    <w:unhideWhenUsed/>
    <w:rsid w:val="00F74818"/>
    <w:rPr>
      <w:sz w:val="16"/>
      <w:szCs w:val="16"/>
    </w:rPr>
  </w:style>
  <w:style w:type="paragraph" w:styleId="af5">
    <w:name w:val="annotation text"/>
    <w:basedOn w:val="a"/>
    <w:link w:val="af6"/>
    <w:uiPriority w:val="99"/>
    <w:unhideWhenUsed/>
    <w:rsid w:val="00F74818"/>
    <w:pPr>
      <w:spacing w:line="240" w:lineRule="auto"/>
    </w:pPr>
    <w:rPr>
      <w:sz w:val="20"/>
      <w:szCs w:val="20"/>
    </w:rPr>
  </w:style>
  <w:style w:type="character" w:customStyle="1" w:styleId="af6">
    <w:name w:val="Текст примечания Знак"/>
    <w:basedOn w:val="a0"/>
    <w:link w:val="af5"/>
    <w:uiPriority w:val="99"/>
    <w:rsid w:val="00F74818"/>
    <w:rPr>
      <w:sz w:val="20"/>
      <w:szCs w:val="20"/>
    </w:rPr>
  </w:style>
  <w:style w:type="paragraph" w:styleId="af7">
    <w:name w:val="annotation subject"/>
    <w:basedOn w:val="af5"/>
    <w:next w:val="af5"/>
    <w:link w:val="af8"/>
    <w:uiPriority w:val="99"/>
    <w:semiHidden/>
    <w:unhideWhenUsed/>
    <w:rsid w:val="00F74818"/>
    <w:rPr>
      <w:b/>
      <w:bCs/>
    </w:rPr>
  </w:style>
  <w:style w:type="character" w:customStyle="1" w:styleId="af8">
    <w:name w:val="Тема примечания Знак"/>
    <w:basedOn w:val="af6"/>
    <w:link w:val="af7"/>
    <w:uiPriority w:val="99"/>
    <w:semiHidden/>
    <w:rsid w:val="00F748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saneg.com" TargetMode="External"/><Relationship Id="rId18" Type="http://schemas.openxmlformats.org/officeDocument/2006/relationships/header" Target="header1.xml"/><Relationship Id="rId3" Type="http://schemas.openxmlformats.org/officeDocument/2006/relationships/webSettings" Target="webSettings.xml"/><Relationship Id="rId21" Type="http://schemas.microsoft.com/office/2011/relationships/people" Target="people.xml"/><Relationship Id="rId7" Type="http://schemas.openxmlformats.org/officeDocument/2006/relationships/hyperlink" Target="http://www.saneg.com" TargetMode="External"/><Relationship Id="rId12" Type="http://schemas.openxmlformats.org/officeDocument/2006/relationships/hyperlink" Target="http://www.saneg.com" TargetMode="External"/><Relationship Id="rId17" Type="http://schemas.openxmlformats.org/officeDocument/2006/relationships/hyperlink" Target="http://www.saneg.com" TargetMode="External"/><Relationship Id="rId2" Type="http://schemas.openxmlformats.org/officeDocument/2006/relationships/settings" Target="settings.xml"/><Relationship Id="rId16" Type="http://schemas.openxmlformats.org/officeDocument/2006/relationships/hyperlink" Target="http://www.saneg.com"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saneg.com" TargetMode="External"/><Relationship Id="rId11" Type="http://schemas.microsoft.com/office/2018/08/relationships/commentsExtensible" Target="commentsExtensible.xml"/><Relationship Id="rId5" Type="http://schemas.openxmlformats.org/officeDocument/2006/relationships/endnotes" Target="endnotes.xml"/><Relationship Id="rId15" Type="http://schemas.openxmlformats.org/officeDocument/2006/relationships/hyperlink" Target="http://www.saneg.com" TargetMode="External"/><Relationship Id="rId10" Type="http://schemas.microsoft.com/office/2016/09/relationships/commentsIds" Target="commentsIds.xml"/><Relationship Id="rId19" Type="http://schemas.openxmlformats.org/officeDocument/2006/relationships/footer" Target="footer1.xml"/><Relationship Id="rId4" Type="http://schemas.openxmlformats.org/officeDocument/2006/relationships/footnotes" Target="footnotes.xml"/><Relationship Id="rId9" Type="http://schemas.microsoft.com/office/2011/relationships/commentsExtended" Target="commentsExtended.xml"/><Relationship Id="rId14" Type="http://schemas.openxmlformats.org/officeDocument/2006/relationships/hyperlink" Target="http://www.saneg.com"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2509</TotalTime>
  <Pages>27</Pages>
  <Words>16123</Words>
  <Characters>91904</Characters>
  <Application>Microsoft Office Word</Application>
  <DocSecurity>0</DocSecurity>
  <Lines>765</Lines>
  <Paragraphs>215</Paragraphs>
  <ScaleCrop>false</ScaleCrop>
  <Company/>
  <LinksUpToDate>false</LinksUpToDate>
  <CharactersWithSpaces>107812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Miraziz Yunusov</dc:creator>
  <cp:keywords/>
  <dc:description/>
  <cp:lastModifiedBy>Miraziz Yunusov</cp:lastModifiedBy>
  <cp:revision>671</cp:revision>
  <dcterms:created xsi:type="dcterms:W3CDTF">2024-11-18T05:50:00Z</dcterms:created>
  <dcterms:modified xsi:type="dcterms:W3CDTF">2024-12-09T18:34:00Z</dcterms:modified>
</cp:coreProperties>
</file>