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74FF6" w:rsidRPr="005730AB" w:rsidRDefault="00574FF6" w:rsidP="005730AB">
      <w:pPr>
        <w:jc w:val="right"/>
        <w:rPr>
          <w:rFonts w:ascii="Times New Roman" w:hAnsi="Times New Roman" w:cs="Times New Roman"/>
          <w:b/>
          <w:bCs/>
          <w:i/>
        </w:rPr>
      </w:pPr>
      <w:bookmarkStart w:id="0" w:name="bookmark0"/>
      <w:bookmarkStart w:id="1" w:name="bookmark1"/>
    </w:p>
    <w:tbl>
      <w:tblPr>
        <w:tblStyle w:val="aa"/>
        <w:tblW w:w="967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05"/>
        <w:gridCol w:w="3969"/>
      </w:tblGrid>
      <w:tr w:rsidR="00574FF6" w:rsidRPr="005730AB" w:rsidTr="00574FF6">
        <w:tc>
          <w:tcPr>
            <w:tcW w:w="5705" w:type="dxa"/>
          </w:tcPr>
          <w:p w:rsidR="00574FF6" w:rsidRPr="005730AB" w:rsidRDefault="00574FF6" w:rsidP="005730AB">
            <w:pPr>
              <w:tabs>
                <w:tab w:val="left" w:pos="1901"/>
              </w:tabs>
              <w:jc w:val="right"/>
              <w:rPr>
                <w:b/>
                <w:bCs/>
              </w:rPr>
            </w:pPr>
          </w:p>
        </w:tc>
        <w:tc>
          <w:tcPr>
            <w:tcW w:w="3969" w:type="dxa"/>
          </w:tcPr>
          <w:p w:rsidR="00574FF6" w:rsidRPr="005730AB" w:rsidRDefault="00574FF6" w:rsidP="005730AB">
            <w:pPr>
              <w:jc w:val="right"/>
              <w:rPr>
                <w:b/>
                <w:bCs/>
              </w:rPr>
            </w:pPr>
            <w:r w:rsidRPr="005730AB">
              <w:rPr>
                <w:b/>
                <w:bCs/>
              </w:rPr>
              <w:t xml:space="preserve">            УТВЕРЖДАЮ</w:t>
            </w:r>
          </w:p>
          <w:p w:rsidR="00574FF6" w:rsidRPr="005730AB" w:rsidRDefault="00574FF6" w:rsidP="005730AB">
            <w:pPr>
              <w:jc w:val="right"/>
              <w:rPr>
                <w:b/>
                <w:bCs/>
              </w:rPr>
            </w:pPr>
            <w:r w:rsidRPr="005730AB">
              <w:rPr>
                <w:b/>
                <w:bCs/>
              </w:rPr>
              <w:t>Первый заместитель генерального           директора - исполнительному директору Дивизиона «</w:t>
            </w:r>
            <w:proofErr w:type="gramStart"/>
            <w:r w:rsidRPr="005730AB">
              <w:rPr>
                <w:b/>
                <w:bCs/>
              </w:rPr>
              <w:t xml:space="preserve">Добычи»   </w:t>
            </w:r>
            <w:proofErr w:type="gramEnd"/>
            <w:r w:rsidRPr="005730AB">
              <w:rPr>
                <w:b/>
                <w:bCs/>
              </w:rPr>
              <w:t xml:space="preserve">         </w:t>
            </w:r>
            <w:r w:rsidR="005730AB">
              <w:rPr>
                <w:b/>
                <w:bCs/>
              </w:rPr>
              <w:t xml:space="preserve">      </w:t>
            </w:r>
            <w:r w:rsidRPr="005730AB">
              <w:rPr>
                <w:b/>
                <w:bCs/>
              </w:rPr>
              <w:t xml:space="preserve"> ИП ООО "</w:t>
            </w:r>
            <w:r w:rsidRPr="005730AB">
              <w:rPr>
                <w:b/>
                <w:bCs/>
                <w:lang w:val="en-US"/>
              </w:rPr>
              <w:t>SEG</w:t>
            </w:r>
            <w:r w:rsidRPr="005730AB">
              <w:rPr>
                <w:b/>
                <w:bCs/>
              </w:rPr>
              <w:t xml:space="preserve">" </w:t>
            </w:r>
          </w:p>
          <w:p w:rsidR="00574FF6" w:rsidRPr="005730AB" w:rsidRDefault="00574FF6" w:rsidP="005730AB">
            <w:pPr>
              <w:jc w:val="right"/>
              <w:rPr>
                <w:b/>
                <w:bCs/>
              </w:rPr>
            </w:pPr>
            <w:r w:rsidRPr="005730AB">
              <w:rPr>
                <w:b/>
                <w:bCs/>
              </w:rPr>
              <w:t>____________</w:t>
            </w:r>
            <w:proofErr w:type="spellStart"/>
            <w:r w:rsidRPr="005730AB">
              <w:rPr>
                <w:b/>
                <w:bCs/>
              </w:rPr>
              <w:t>Т.Т.Юсупов</w:t>
            </w:r>
            <w:proofErr w:type="spellEnd"/>
          </w:p>
          <w:p w:rsidR="00574FF6" w:rsidRPr="005730AB" w:rsidRDefault="00574FF6" w:rsidP="005730AB">
            <w:pPr>
              <w:jc w:val="right"/>
              <w:rPr>
                <w:b/>
                <w:bCs/>
              </w:rPr>
            </w:pPr>
            <w:r w:rsidRPr="005730AB">
              <w:rPr>
                <w:b/>
                <w:bCs/>
              </w:rPr>
              <w:t>«___</w:t>
            </w:r>
            <w:proofErr w:type="gramStart"/>
            <w:r w:rsidRPr="005730AB">
              <w:rPr>
                <w:b/>
                <w:bCs/>
              </w:rPr>
              <w:t>_»_</w:t>
            </w:r>
            <w:proofErr w:type="gramEnd"/>
            <w:r w:rsidRPr="005730AB">
              <w:rPr>
                <w:b/>
                <w:bCs/>
              </w:rPr>
              <w:t>_________ 2022 г.</w:t>
            </w:r>
          </w:p>
        </w:tc>
      </w:tr>
    </w:tbl>
    <w:p w:rsidR="00574FF6" w:rsidRPr="005730AB" w:rsidRDefault="00574FF6">
      <w:pPr>
        <w:pStyle w:val="11"/>
        <w:keepNext/>
        <w:keepLines/>
        <w:shd w:val="clear" w:color="auto" w:fill="auto"/>
        <w:rPr>
          <w:sz w:val="24"/>
          <w:szCs w:val="24"/>
        </w:rPr>
      </w:pPr>
    </w:p>
    <w:p w:rsidR="00101EAF" w:rsidRPr="005730AB" w:rsidRDefault="00574FF6">
      <w:pPr>
        <w:pStyle w:val="11"/>
        <w:keepNext/>
        <w:keepLines/>
        <w:shd w:val="clear" w:color="auto" w:fill="auto"/>
        <w:rPr>
          <w:sz w:val="24"/>
          <w:szCs w:val="24"/>
        </w:rPr>
      </w:pPr>
      <w:r w:rsidRPr="005730AB">
        <w:rPr>
          <w:sz w:val="24"/>
          <w:szCs w:val="24"/>
        </w:rPr>
        <w:t>ТЕХНИЧЕСКОЕ ЗАДАНИЕ</w:t>
      </w:r>
      <w:bookmarkEnd w:id="0"/>
      <w:bookmarkEnd w:id="1"/>
    </w:p>
    <w:p w:rsidR="00574FF6" w:rsidRPr="005730AB" w:rsidRDefault="00574FF6">
      <w:pPr>
        <w:pStyle w:val="1"/>
        <w:shd w:val="clear" w:color="auto" w:fill="auto"/>
        <w:spacing w:line="276" w:lineRule="auto"/>
        <w:ind w:firstLine="0"/>
        <w:jc w:val="center"/>
        <w:rPr>
          <w:b/>
          <w:bCs/>
        </w:rPr>
      </w:pPr>
      <w:r w:rsidRPr="005730AB">
        <w:rPr>
          <w:b/>
          <w:bCs/>
        </w:rPr>
        <w:t xml:space="preserve">оказания услуг по внутрискважинным работам с применением </w:t>
      </w:r>
    </w:p>
    <w:p w:rsidR="00574FF6" w:rsidRPr="005730AB" w:rsidRDefault="00574FF6">
      <w:pPr>
        <w:pStyle w:val="1"/>
        <w:shd w:val="clear" w:color="auto" w:fill="auto"/>
        <w:spacing w:line="276" w:lineRule="auto"/>
        <w:ind w:firstLine="0"/>
        <w:jc w:val="center"/>
        <w:rPr>
          <w:b/>
          <w:bCs/>
        </w:rPr>
      </w:pPr>
      <w:proofErr w:type="spellStart"/>
      <w:r w:rsidRPr="005730AB">
        <w:rPr>
          <w:b/>
          <w:bCs/>
        </w:rPr>
        <w:t>колтюбинговой</w:t>
      </w:r>
      <w:proofErr w:type="spellEnd"/>
      <w:r w:rsidRPr="005730AB">
        <w:rPr>
          <w:b/>
          <w:bCs/>
        </w:rPr>
        <w:t xml:space="preserve"> установки в нефтяных и газовых скважинах</w:t>
      </w:r>
    </w:p>
    <w:p w:rsidR="00101EAF" w:rsidRPr="005730AB" w:rsidRDefault="00574FF6">
      <w:pPr>
        <w:pStyle w:val="1"/>
        <w:shd w:val="clear" w:color="auto" w:fill="auto"/>
        <w:spacing w:line="276" w:lineRule="auto"/>
        <w:ind w:firstLine="0"/>
        <w:jc w:val="center"/>
      </w:pPr>
      <w:r w:rsidRPr="005730AB">
        <w:rPr>
          <w:b/>
          <w:bCs/>
        </w:rPr>
        <w:t xml:space="preserve"> на месторождениях ИП ООО «SANOAT ENERGETIKA GURUHI» </w:t>
      </w:r>
    </w:p>
    <w:p w:rsidR="00574FF6" w:rsidRPr="005730AB" w:rsidRDefault="00574FF6">
      <w:pPr>
        <w:pStyle w:val="1"/>
        <w:shd w:val="clear" w:color="auto" w:fill="auto"/>
        <w:spacing w:line="276" w:lineRule="auto"/>
        <w:ind w:firstLine="0"/>
        <w:jc w:val="center"/>
      </w:pPr>
    </w:p>
    <w:p w:rsidR="00574FF6" w:rsidRPr="005730AB" w:rsidRDefault="00574FF6">
      <w:pPr>
        <w:pStyle w:val="1"/>
        <w:shd w:val="clear" w:color="auto" w:fill="auto"/>
        <w:spacing w:line="276" w:lineRule="auto"/>
        <w:ind w:firstLine="0"/>
        <w:jc w:val="center"/>
      </w:pPr>
    </w:p>
    <w:p w:rsidR="00101EAF" w:rsidRPr="005730AB" w:rsidRDefault="00F6755C" w:rsidP="00F6755C">
      <w:pPr>
        <w:pStyle w:val="24"/>
        <w:keepNext/>
        <w:keepLines/>
        <w:shd w:val="clear" w:color="auto" w:fill="auto"/>
        <w:tabs>
          <w:tab w:val="left" w:pos="740"/>
        </w:tabs>
        <w:spacing w:after="220"/>
      </w:pPr>
      <w:bookmarkStart w:id="2" w:name="bookmark2"/>
      <w:bookmarkStart w:id="3" w:name="bookmark3"/>
      <w:r w:rsidRPr="005730AB">
        <w:t xml:space="preserve">  1.  </w:t>
      </w:r>
      <w:r w:rsidR="00574FF6" w:rsidRPr="005730AB">
        <w:t>Общие сведения</w:t>
      </w:r>
      <w:bookmarkEnd w:id="2"/>
      <w:bookmarkEnd w:id="3"/>
    </w:p>
    <w:p w:rsidR="00101EAF" w:rsidRPr="005730AB" w:rsidRDefault="00574FF6">
      <w:pPr>
        <w:pStyle w:val="1"/>
        <w:shd w:val="clear" w:color="auto" w:fill="auto"/>
        <w:ind w:firstLine="860"/>
        <w:jc w:val="both"/>
      </w:pPr>
      <w:r w:rsidRPr="005730AB">
        <w:t xml:space="preserve">Техническое задание определяет основные требования к услугам Претендента с использованием собственного оборудования, материалов при выполнении работ по освоению (испытанию) и капитальный ремонт скважин </w:t>
      </w:r>
      <w:proofErr w:type="spellStart"/>
      <w:r w:rsidRPr="005730AB">
        <w:t>колтюбинговой</w:t>
      </w:r>
      <w:proofErr w:type="spellEnd"/>
      <w:r w:rsidRPr="005730AB">
        <w:t xml:space="preserve"> установкой (далее комплекс ГНКТ) на месторождениях ИП ООО «SANOAT ENERGETIKA GURUHI» </w:t>
      </w:r>
    </w:p>
    <w:p w:rsidR="00101EAF" w:rsidRPr="005730AB" w:rsidRDefault="00574FF6">
      <w:pPr>
        <w:pStyle w:val="1"/>
        <w:shd w:val="clear" w:color="auto" w:fill="auto"/>
        <w:ind w:firstLine="860"/>
        <w:jc w:val="both"/>
      </w:pPr>
      <w:r w:rsidRPr="005730AB">
        <w:t xml:space="preserve">Для выполнения Работ </w:t>
      </w:r>
      <w:r w:rsidR="00E86E54" w:rsidRPr="005730AB">
        <w:t xml:space="preserve">с установкой ГНКТ </w:t>
      </w:r>
      <w:r w:rsidRPr="005730AB">
        <w:t>обязуется использовать собственный Персонал, Оборудование и Материалы, стоимость использования которых будет включаться в стоимость Работ, мобилизация/демобилизация, погрузка/разгрузка осуществляется собственными силами и за собственный счет Подрядчика.</w:t>
      </w:r>
    </w:p>
    <w:p w:rsidR="00E86E54" w:rsidRPr="005730AB" w:rsidRDefault="00574FF6">
      <w:pPr>
        <w:pStyle w:val="1"/>
        <w:shd w:val="clear" w:color="auto" w:fill="auto"/>
        <w:ind w:firstLine="860"/>
        <w:jc w:val="both"/>
      </w:pPr>
      <w:r w:rsidRPr="005730AB">
        <w:t xml:space="preserve">Показателем успешности работ будет являться отсутствие простоев, отсутствие инцидентов, своевременная поставка оборудования, материалов и персонала, выполнение КПЭ, по результатам оценки выполнения которых возможна пролонгация договорных отношений. </w:t>
      </w:r>
    </w:p>
    <w:p w:rsidR="00101EAF" w:rsidRPr="005730AB" w:rsidRDefault="00E86E54">
      <w:pPr>
        <w:pStyle w:val="1"/>
        <w:shd w:val="clear" w:color="auto" w:fill="auto"/>
        <w:ind w:firstLine="860"/>
        <w:jc w:val="both"/>
      </w:pPr>
      <w:r w:rsidRPr="005730AB">
        <w:t>В</w:t>
      </w:r>
      <w:r w:rsidR="00574FF6" w:rsidRPr="005730AB">
        <w:t>ыполняе</w:t>
      </w:r>
      <w:r w:rsidRPr="005730AB">
        <w:t>тся</w:t>
      </w:r>
      <w:r w:rsidR="00574FF6" w:rsidRPr="005730AB">
        <w:t xml:space="preserve"> услуги в соответствии с документально оформленным заданием Компании. При этом предполагается, что </w:t>
      </w:r>
      <w:r w:rsidRPr="005730AB">
        <w:t>Компания</w:t>
      </w:r>
      <w:r w:rsidR="00574FF6" w:rsidRPr="005730AB">
        <w:t xml:space="preserve"> предоставит необходимый персонал, оборудование и материалы для выполнения этого задания.</w:t>
      </w:r>
    </w:p>
    <w:p w:rsidR="00101EAF" w:rsidRPr="005730AB" w:rsidRDefault="00E86E54">
      <w:pPr>
        <w:pStyle w:val="1"/>
        <w:shd w:val="clear" w:color="auto" w:fill="auto"/>
        <w:ind w:firstLine="860"/>
        <w:jc w:val="both"/>
      </w:pPr>
      <w:r w:rsidRPr="005730AB">
        <w:t>Компания</w:t>
      </w:r>
      <w:r w:rsidR="00574FF6" w:rsidRPr="005730AB">
        <w:t xml:space="preserve"> обеспечивает наличие дополнительных осветительных приборов в тёмное время суток согласно требованиям, ПБ в НГП.</w:t>
      </w:r>
    </w:p>
    <w:p w:rsidR="00101EAF" w:rsidRPr="005730AB" w:rsidRDefault="00E86E54">
      <w:pPr>
        <w:pStyle w:val="1"/>
        <w:shd w:val="clear" w:color="auto" w:fill="auto"/>
        <w:ind w:firstLine="860"/>
        <w:jc w:val="both"/>
      </w:pPr>
      <w:r w:rsidRPr="005730AB">
        <w:t>П</w:t>
      </w:r>
      <w:r w:rsidR="00574FF6" w:rsidRPr="005730AB">
        <w:t>осле проведения услуг должен утилизировать все отходы, полученные в процессе выполнения услуг.</w:t>
      </w:r>
    </w:p>
    <w:p w:rsidR="00E86E54" w:rsidRPr="005730AB" w:rsidRDefault="00E86E54">
      <w:pPr>
        <w:pStyle w:val="24"/>
        <w:keepNext/>
        <w:keepLines/>
        <w:shd w:val="clear" w:color="auto" w:fill="auto"/>
        <w:spacing w:after="0"/>
        <w:ind w:firstLine="0"/>
      </w:pPr>
      <w:bookmarkStart w:id="4" w:name="bookmark8"/>
      <w:bookmarkStart w:id="5" w:name="bookmark9"/>
    </w:p>
    <w:p w:rsidR="00101EAF" w:rsidRPr="005730AB" w:rsidRDefault="00F6755C">
      <w:pPr>
        <w:pStyle w:val="24"/>
        <w:keepNext/>
        <w:keepLines/>
        <w:shd w:val="clear" w:color="auto" w:fill="auto"/>
        <w:spacing w:after="0"/>
        <w:ind w:firstLine="0"/>
      </w:pPr>
      <w:r w:rsidRPr="005730AB">
        <w:t xml:space="preserve">                 </w:t>
      </w:r>
      <w:r w:rsidR="00574FF6" w:rsidRPr="005730AB">
        <w:t>Требования:</w:t>
      </w:r>
      <w:bookmarkEnd w:id="4"/>
      <w:bookmarkEnd w:id="5"/>
    </w:p>
    <w:p w:rsidR="00101EAF" w:rsidRPr="005730AB" w:rsidRDefault="00DB1728" w:rsidP="00DB1728">
      <w:pPr>
        <w:pStyle w:val="1"/>
        <w:shd w:val="clear" w:color="auto" w:fill="auto"/>
        <w:tabs>
          <w:tab w:val="left" w:pos="426"/>
        </w:tabs>
        <w:ind w:left="380" w:firstLine="0"/>
      </w:pPr>
      <w:r w:rsidRPr="005730AB">
        <w:t xml:space="preserve">      1.</w:t>
      </w:r>
      <w:r w:rsidR="00574FF6" w:rsidRPr="005730AB">
        <w:t>Наличие оборудования для производства работ.</w:t>
      </w:r>
    </w:p>
    <w:p w:rsidR="00101EAF" w:rsidRPr="005730AB" w:rsidRDefault="00DB1728" w:rsidP="00DB1728">
      <w:pPr>
        <w:pStyle w:val="1"/>
        <w:shd w:val="clear" w:color="auto" w:fill="auto"/>
        <w:tabs>
          <w:tab w:val="left" w:pos="426"/>
        </w:tabs>
        <w:ind w:left="740" w:firstLine="0"/>
      </w:pPr>
      <w:r w:rsidRPr="005730AB">
        <w:t xml:space="preserve">2. </w:t>
      </w:r>
      <w:r w:rsidR="00104FB3" w:rsidRPr="005730AB">
        <w:t>Компания</w:t>
      </w:r>
      <w:r w:rsidR="00574FF6" w:rsidRPr="005730AB">
        <w:t xml:space="preserve"> должен иметь в наличии все сертификаты, разрешения, лицензии и другие разрешительные документы на данный вид деятельности.</w:t>
      </w:r>
    </w:p>
    <w:p w:rsidR="00101EAF" w:rsidRPr="005730AB" w:rsidRDefault="00DB1728" w:rsidP="00DB1728">
      <w:pPr>
        <w:pStyle w:val="1"/>
        <w:shd w:val="clear" w:color="auto" w:fill="auto"/>
        <w:tabs>
          <w:tab w:val="left" w:pos="426"/>
        </w:tabs>
        <w:ind w:left="740" w:firstLine="0"/>
      </w:pPr>
      <w:r w:rsidRPr="005730AB">
        <w:t xml:space="preserve">3. </w:t>
      </w:r>
      <w:r w:rsidR="00574FF6" w:rsidRPr="005730AB">
        <w:t>Наличие необходимой разрешительной документации на эксплуатацию применяемого оборудования.</w:t>
      </w:r>
    </w:p>
    <w:p w:rsidR="00101EAF" w:rsidRPr="005730AB" w:rsidRDefault="00DB1728" w:rsidP="00DB1728">
      <w:pPr>
        <w:pStyle w:val="1"/>
        <w:shd w:val="clear" w:color="auto" w:fill="auto"/>
        <w:tabs>
          <w:tab w:val="left" w:pos="426"/>
        </w:tabs>
        <w:ind w:left="380" w:firstLine="0"/>
      </w:pPr>
      <w:r w:rsidRPr="005730AB">
        <w:t xml:space="preserve">      4. </w:t>
      </w:r>
      <w:r w:rsidR="00104FB3" w:rsidRPr="005730AB">
        <w:t xml:space="preserve">Персонал должен </w:t>
      </w:r>
      <w:r w:rsidR="00574FF6" w:rsidRPr="005730AB">
        <w:t>иметь опыт выполнения аналогичных работ.</w:t>
      </w:r>
    </w:p>
    <w:p w:rsidR="00101EAF" w:rsidRPr="005730AB" w:rsidRDefault="00DB1728" w:rsidP="00DB1728">
      <w:pPr>
        <w:pStyle w:val="1"/>
        <w:shd w:val="clear" w:color="auto" w:fill="auto"/>
        <w:tabs>
          <w:tab w:val="left" w:pos="426"/>
        </w:tabs>
        <w:ind w:left="740" w:firstLine="0"/>
      </w:pPr>
      <w:r w:rsidRPr="005730AB">
        <w:t xml:space="preserve">5. </w:t>
      </w:r>
      <w:r w:rsidR="00574FF6" w:rsidRPr="005730AB">
        <w:t>Обязательно наличие собственного или арендованного автотранспорта для оперативной работы по доставке необходимого оборудования материалов, технической и питьевой воды, персонала, документации.</w:t>
      </w:r>
    </w:p>
    <w:p w:rsidR="00101EAF" w:rsidRPr="005730AB" w:rsidRDefault="00DB1728" w:rsidP="00DB1728">
      <w:pPr>
        <w:pStyle w:val="1"/>
        <w:shd w:val="clear" w:color="auto" w:fill="auto"/>
        <w:tabs>
          <w:tab w:val="left" w:pos="426"/>
        </w:tabs>
        <w:ind w:left="740" w:firstLine="0"/>
      </w:pPr>
      <w:r w:rsidRPr="005730AB">
        <w:t xml:space="preserve">6. </w:t>
      </w:r>
      <w:r w:rsidR="00104FB3" w:rsidRPr="005730AB">
        <w:t>П</w:t>
      </w:r>
      <w:r w:rsidR="00574FF6" w:rsidRPr="005730AB">
        <w:t>о окончании Работ должен составить отчет о проведении работ.</w:t>
      </w:r>
    </w:p>
    <w:p w:rsidR="005730AB" w:rsidRDefault="00DB1728" w:rsidP="00712FD6">
      <w:pPr>
        <w:pStyle w:val="1"/>
        <w:shd w:val="clear" w:color="auto" w:fill="auto"/>
        <w:tabs>
          <w:tab w:val="left" w:pos="426"/>
        </w:tabs>
        <w:ind w:left="740" w:firstLine="0"/>
      </w:pPr>
      <w:r w:rsidRPr="005730AB">
        <w:t xml:space="preserve">7. </w:t>
      </w:r>
      <w:r w:rsidR="00574FF6" w:rsidRPr="005730AB">
        <w:t>В процессе работ исполнитель несет ответственность за обеспечение промышленной, пожарной и экологической безопасности.</w:t>
      </w:r>
    </w:p>
    <w:p w:rsidR="00712FD6" w:rsidRPr="005730AB" w:rsidRDefault="00712FD6" w:rsidP="00712FD6">
      <w:pPr>
        <w:pStyle w:val="1"/>
        <w:shd w:val="clear" w:color="auto" w:fill="auto"/>
        <w:tabs>
          <w:tab w:val="left" w:pos="426"/>
        </w:tabs>
        <w:ind w:left="740" w:firstLine="0"/>
      </w:pPr>
    </w:p>
    <w:p w:rsidR="009D7321" w:rsidRDefault="009E2298" w:rsidP="00712FD6">
      <w:pPr>
        <w:pStyle w:val="1"/>
        <w:shd w:val="clear" w:color="auto" w:fill="auto"/>
        <w:tabs>
          <w:tab w:val="left" w:pos="426"/>
        </w:tabs>
        <w:rPr>
          <w:b/>
          <w:bCs/>
        </w:rPr>
      </w:pPr>
      <w:r w:rsidRPr="005730AB">
        <w:rPr>
          <w:b/>
          <w:bCs/>
        </w:rPr>
        <w:t xml:space="preserve">  2</w:t>
      </w:r>
      <w:r w:rsidRPr="005730AB">
        <w:t xml:space="preserve">.  </w:t>
      </w:r>
      <w:r w:rsidR="00A11F9A" w:rsidRPr="005730AB">
        <w:rPr>
          <w:b/>
          <w:bCs/>
        </w:rPr>
        <w:t>Операции с использованием гибких насосно-компрессорных труб (ГНКТ)</w:t>
      </w:r>
    </w:p>
    <w:p w:rsidR="00A11F9A" w:rsidRPr="00A11F9A" w:rsidRDefault="00A11F9A" w:rsidP="00712FD6">
      <w:pPr>
        <w:pStyle w:val="1"/>
        <w:shd w:val="clear" w:color="auto" w:fill="auto"/>
        <w:tabs>
          <w:tab w:val="left" w:pos="426"/>
        </w:tabs>
        <w:rPr>
          <w:lang w:bidi="ar-SA"/>
        </w:rPr>
      </w:pPr>
      <w:r w:rsidRPr="005730AB">
        <w:t xml:space="preserve">Бурение с применением гибких насосно-компрессорных труб – это принципиально новое решение задач, присущих нефтегазовой отрасли. Предназначение метода заключается в увеличении забоя или </w:t>
      </w:r>
      <w:proofErr w:type="spellStart"/>
      <w:r w:rsidRPr="005730AB">
        <w:t>зарезке</w:t>
      </w:r>
      <w:proofErr w:type="spellEnd"/>
      <w:r w:rsidRPr="005730AB">
        <w:t xml:space="preserve"> боковых стволов газовых и нефтяных скважин с глубиной в пределах 6 000 метров. </w:t>
      </w:r>
      <w:r w:rsidR="00DB1728" w:rsidRPr="005730AB">
        <w:t xml:space="preserve">                                                                                                                                                                                                                     </w:t>
      </w:r>
      <w:r w:rsidR="00DB1728" w:rsidRPr="005730AB">
        <w:rPr>
          <w:lang w:bidi="ar-SA"/>
        </w:rPr>
        <w:t xml:space="preserve">     1. </w:t>
      </w:r>
      <w:proofErr w:type="spellStart"/>
      <w:r w:rsidRPr="00A11F9A">
        <w:rPr>
          <w:lang w:bidi="ar-SA"/>
        </w:rPr>
        <w:t>Растепление</w:t>
      </w:r>
      <w:proofErr w:type="spellEnd"/>
      <w:r w:rsidRPr="00A11F9A">
        <w:rPr>
          <w:lang w:bidi="ar-SA"/>
        </w:rPr>
        <w:t xml:space="preserve"> гидратных пробок;       </w:t>
      </w:r>
    </w:p>
    <w:p w:rsidR="00A11F9A" w:rsidRPr="00A11F9A" w:rsidRDefault="00DB1728" w:rsidP="00DB1728">
      <w:pPr>
        <w:widowControl/>
        <w:shd w:val="clear" w:color="auto" w:fill="FFFFFF"/>
        <w:spacing w:line="276" w:lineRule="auto"/>
        <w:textAlignment w:val="top"/>
        <w:rPr>
          <w:rFonts w:ascii="Times New Roman" w:eastAsia="Times New Roman" w:hAnsi="Times New Roman" w:cs="Times New Roman"/>
          <w:lang w:bidi="ar-SA"/>
        </w:rPr>
      </w:pPr>
      <w:r w:rsidRPr="005730AB">
        <w:rPr>
          <w:rFonts w:ascii="Times New Roman" w:eastAsia="Times New Roman" w:hAnsi="Times New Roman" w:cs="Times New Roman"/>
          <w:lang w:bidi="ar-SA"/>
        </w:rPr>
        <w:t xml:space="preserve">      2. </w:t>
      </w:r>
      <w:r w:rsidR="00A11F9A" w:rsidRPr="00A11F9A">
        <w:rPr>
          <w:rFonts w:ascii="Times New Roman" w:eastAsia="Times New Roman" w:hAnsi="Times New Roman" w:cs="Times New Roman"/>
          <w:lang w:bidi="ar-SA"/>
        </w:rPr>
        <w:t>Очистка ствола скважины и забоя от различных отложений; </w:t>
      </w:r>
    </w:p>
    <w:p w:rsidR="00A11F9A" w:rsidRPr="00A11F9A" w:rsidRDefault="00DB1728" w:rsidP="00DB1728">
      <w:pPr>
        <w:widowControl/>
        <w:shd w:val="clear" w:color="auto" w:fill="FFFFFF"/>
        <w:spacing w:line="276" w:lineRule="auto"/>
        <w:textAlignment w:val="top"/>
        <w:rPr>
          <w:rFonts w:ascii="Times New Roman" w:eastAsia="Times New Roman" w:hAnsi="Times New Roman" w:cs="Times New Roman"/>
          <w:lang w:bidi="ar-SA"/>
        </w:rPr>
      </w:pPr>
      <w:r w:rsidRPr="005730AB">
        <w:rPr>
          <w:rFonts w:ascii="Times New Roman" w:eastAsia="Times New Roman" w:hAnsi="Times New Roman" w:cs="Times New Roman"/>
          <w:lang w:bidi="ar-SA"/>
        </w:rPr>
        <w:t xml:space="preserve">      3. </w:t>
      </w:r>
      <w:r w:rsidR="00A11F9A" w:rsidRPr="00A11F9A">
        <w:rPr>
          <w:rFonts w:ascii="Times New Roman" w:eastAsia="Times New Roman" w:hAnsi="Times New Roman" w:cs="Times New Roman"/>
          <w:lang w:bidi="ar-SA"/>
        </w:rPr>
        <w:t>Освоение скважин азотом при помощи ГНКТ; </w:t>
      </w:r>
    </w:p>
    <w:p w:rsidR="00A11F9A" w:rsidRPr="00A11F9A" w:rsidRDefault="00DB1728" w:rsidP="00DB1728">
      <w:pPr>
        <w:widowControl/>
        <w:shd w:val="clear" w:color="auto" w:fill="FFFFFF"/>
        <w:spacing w:line="276" w:lineRule="auto"/>
        <w:textAlignment w:val="top"/>
        <w:rPr>
          <w:rFonts w:ascii="Times New Roman" w:eastAsia="Times New Roman" w:hAnsi="Times New Roman" w:cs="Times New Roman"/>
          <w:lang w:bidi="ar-SA"/>
        </w:rPr>
      </w:pPr>
      <w:r w:rsidRPr="005730AB">
        <w:rPr>
          <w:rFonts w:ascii="Times New Roman" w:eastAsia="Times New Roman" w:hAnsi="Times New Roman" w:cs="Times New Roman"/>
          <w:lang w:bidi="ar-SA"/>
        </w:rPr>
        <w:t xml:space="preserve">      4. </w:t>
      </w:r>
      <w:r w:rsidR="00A11F9A" w:rsidRPr="00A11F9A">
        <w:rPr>
          <w:rFonts w:ascii="Times New Roman" w:eastAsia="Times New Roman" w:hAnsi="Times New Roman" w:cs="Times New Roman"/>
          <w:lang w:bidi="ar-SA"/>
        </w:rPr>
        <w:t>Проведение ОПЗ и интенсификации притока скважин;</w:t>
      </w:r>
    </w:p>
    <w:p w:rsidR="00A11F9A" w:rsidRPr="00A11F9A" w:rsidRDefault="00DB1728" w:rsidP="00DB1728">
      <w:pPr>
        <w:widowControl/>
        <w:shd w:val="clear" w:color="auto" w:fill="FFFFFF"/>
        <w:spacing w:line="276" w:lineRule="auto"/>
        <w:textAlignment w:val="top"/>
        <w:rPr>
          <w:rFonts w:ascii="Times New Roman" w:eastAsia="Times New Roman" w:hAnsi="Times New Roman" w:cs="Times New Roman"/>
          <w:lang w:bidi="ar-SA"/>
        </w:rPr>
      </w:pPr>
      <w:r w:rsidRPr="005730AB">
        <w:rPr>
          <w:rFonts w:ascii="Times New Roman" w:eastAsia="Times New Roman" w:hAnsi="Times New Roman" w:cs="Times New Roman"/>
          <w:lang w:bidi="ar-SA"/>
        </w:rPr>
        <w:lastRenderedPageBreak/>
        <w:t xml:space="preserve">      5. </w:t>
      </w:r>
      <w:r w:rsidR="00A11F9A" w:rsidRPr="00A11F9A">
        <w:rPr>
          <w:rFonts w:ascii="Times New Roman" w:eastAsia="Times New Roman" w:hAnsi="Times New Roman" w:cs="Times New Roman"/>
          <w:lang w:bidi="ar-SA"/>
        </w:rPr>
        <w:t>Промывка скважин после ГРП;</w:t>
      </w:r>
    </w:p>
    <w:p w:rsidR="00A11F9A" w:rsidRPr="00A11F9A" w:rsidRDefault="00DB1728" w:rsidP="00DB1728">
      <w:pPr>
        <w:widowControl/>
        <w:shd w:val="clear" w:color="auto" w:fill="FFFFFF"/>
        <w:spacing w:line="276" w:lineRule="auto"/>
        <w:textAlignment w:val="top"/>
        <w:rPr>
          <w:rFonts w:ascii="Times New Roman" w:eastAsia="Times New Roman" w:hAnsi="Times New Roman" w:cs="Times New Roman"/>
          <w:lang w:bidi="ar-SA"/>
        </w:rPr>
      </w:pPr>
      <w:r w:rsidRPr="005730AB">
        <w:rPr>
          <w:rFonts w:ascii="Times New Roman" w:eastAsia="Times New Roman" w:hAnsi="Times New Roman" w:cs="Times New Roman"/>
          <w:lang w:bidi="ar-SA"/>
        </w:rPr>
        <w:t xml:space="preserve">      6. </w:t>
      </w:r>
      <w:r w:rsidR="00A11F9A" w:rsidRPr="00A11F9A">
        <w:rPr>
          <w:rFonts w:ascii="Times New Roman" w:eastAsia="Times New Roman" w:hAnsi="Times New Roman" w:cs="Times New Roman"/>
          <w:lang w:bidi="ar-SA"/>
        </w:rPr>
        <w:t>Применение технологий работы в горизонтальных скважинах;</w:t>
      </w:r>
    </w:p>
    <w:p w:rsidR="00A11F9A" w:rsidRPr="00A11F9A" w:rsidRDefault="00DB1728" w:rsidP="00DB1728">
      <w:pPr>
        <w:widowControl/>
        <w:shd w:val="clear" w:color="auto" w:fill="FFFFFF"/>
        <w:spacing w:line="276" w:lineRule="auto"/>
        <w:textAlignment w:val="top"/>
        <w:rPr>
          <w:rFonts w:ascii="Times New Roman" w:eastAsia="Times New Roman" w:hAnsi="Times New Roman" w:cs="Times New Roman"/>
          <w:lang w:bidi="ar-SA"/>
        </w:rPr>
      </w:pPr>
      <w:r w:rsidRPr="005730AB">
        <w:rPr>
          <w:rFonts w:ascii="Times New Roman" w:eastAsia="Times New Roman" w:hAnsi="Times New Roman" w:cs="Times New Roman"/>
          <w:lang w:bidi="ar-SA"/>
        </w:rPr>
        <w:t xml:space="preserve">      7. </w:t>
      </w:r>
      <w:r w:rsidR="00A11F9A" w:rsidRPr="00A11F9A">
        <w:rPr>
          <w:rFonts w:ascii="Times New Roman" w:eastAsia="Times New Roman" w:hAnsi="Times New Roman" w:cs="Times New Roman"/>
          <w:lang w:bidi="ar-SA"/>
        </w:rPr>
        <w:t>Инженерное сопровождение услуг;</w:t>
      </w:r>
    </w:p>
    <w:p w:rsidR="00A11F9A" w:rsidRPr="00A11F9A" w:rsidRDefault="00DB1728" w:rsidP="00DB1728">
      <w:pPr>
        <w:widowControl/>
        <w:shd w:val="clear" w:color="auto" w:fill="FFFFFF"/>
        <w:spacing w:line="276" w:lineRule="auto"/>
        <w:textAlignment w:val="top"/>
        <w:rPr>
          <w:rFonts w:ascii="Times New Roman" w:eastAsia="Times New Roman" w:hAnsi="Times New Roman" w:cs="Times New Roman"/>
          <w:lang w:bidi="ar-SA"/>
        </w:rPr>
      </w:pPr>
      <w:r w:rsidRPr="005730AB">
        <w:rPr>
          <w:rFonts w:ascii="Times New Roman" w:eastAsia="Times New Roman" w:hAnsi="Times New Roman" w:cs="Times New Roman"/>
          <w:lang w:bidi="ar-SA"/>
        </w:rPr>
        <w:t xml:space="preserve">      8. </w:t>
      </w:r>
      <w:r w:rsidR="00A11F9A" w:rsidRPr="00A11F9A">
        <w:rPr>
          <w:rFonts w:ascii="Times New Roman" w:eastAsia="Times New Roman" w:hAnsi="Times New Roman" w:cs="Times New Roman"/>
          <w:lang w:bidi="ar-SA"/>
        </w:rPr>
        <w:t>Проведение ГИС с использованием ГНКТ;</w:t>
      </w:r>
    </w:p>
    <w:p w:rsidR="00A11F9A" w:rsidRPr="00A11F9A" w:rsidRDefault="00DB1728" w:rsidP="00DB1728">
      <w:pPr>
        <w:widowControl/>
        <w:shd w:val="clear" w:color="auto" w:fill="FFFFFF"/>
        <w:spacing w:line="276" w:lineRule="auto"/>
        <w:textAlignment w:val="top"/>
        <w:rPr>
          <w:rFonts w:ascii="Times New Roman" w:eastAsia="Times New Roman" w:hAnsi="Times New Roman" w:cs="Times New Roman"/>
          <w:lang w:bidi="ar-SA"/>
        </w:rPr>
      </w:pPr>
      <w:r w:rsidRPr="005730AB">
        <w:rPr>
          <w:rFonts w:ascii="Times New Roman" w:eastAsia="Times New Roman" w:hAnsi="Times New Roman" w:cs="Times New Roman"/>
          <w:lang w:bidi="ar-SA"/>
        </w:rPr>
        <w:t xml:space="preserve">      9. </w:t>
      </w:r>
      <w:r w:rsidR="00A11F9A" w:rsidRPr="00A11F9A">
        <w:rPr>
          <w:rFonts w:ascii="Times New Roman" w:eastAsia="Times New Roman" w:hAnsi="Times New Roman" w:cs="Times New Roman"/>
          <w:lang w:bidi="ar-SA"/>
        </w:rPr>
        <w:t>Проведение ПВР на ГНКТ;</w:t>
      </w:r>
    </w:p>
    <w:p w:rsidR="00A11F9A" w:rsidRPr="00A11F9A" w:rsidRDefault="00DB1728" w:rsidP="00DB1728">
      <w:pPr>
        <w:widowControl/>
        <w:shd w:val="clear" w:color="auto" w:fill="FFFFFF"/>
        <w:spacing w:line="276" w:lineRule="auto"/>
        <w:textAlignment w:val="top"/>
        <w:rPr>
          <w:rFonts w:ascii="Times New Roman" w:eastAsia="Times New Roman" w:hAnsi="Times New Roman" w:cs="Times New Roman"/>
          <w:lang w:bidi="ar-SA"/>
        </w:rPr>
      </w:pPr>
      <w:r w:rsidRPr="005730AB">
        <w:rPr>
          <w:rFonts w:ascii="Times New Roman" w:eastAsia="Times New Roman" w:hAnsi="Times New Roman" w:cs="Times New Roman"/>
          <w:lang w:bidi="ar-SA"/>
        </w:rPr>
        <w:t xml:space="preserve">     10. </w:t>
      </w:r>
      <w:proofErr w:type="spellStart"/>
      <w:r w:rsidR="00A11F9A" w:rsidRPr="00A11F9A">
        <w:rPr>
          <w:rFonts w:ascii="Times New Roman" w:eastAsia="Times New Roman" w:hAnsi="Times New Roman" w:cs="Times New Roman"/>
          <w:lang w:bidi="ar-SA"/>
        </w:rPr>
        <w:t>Ловильные</w:t>
      </w:r>
      <w:proofErr w:type="spellEnd"/>
      <w:r w:rsidR="00A11F9A" w:rsidRPr="00A11F9A">
        <w:rPr>
          <w:rFonts w:ascii="Times New Roman" w:eastAsia="Times New Roman" w:hAnsi="Times New Roman" w:cs="Times New Roman"/>
          <w:lang w:bidi="ar-SA"/>
        </w:rPr>
        <w:t xml:space="preserve"> работы на ГНКТ;</w:t>
      </w:r>
    </w:p>
    <w:p w:rsidR="00A11F9A" w:rsidRPr="00A11F9A" w:rsidRDefault="00DB1728" w:rsidP="00DB1728">
      <w:pPr>
        <w:widowControl/>
        <w:shd w:val="clear" w:color="auto" w:fill="FFFFFF"/>
        <w:spacing w:line="276" w:lineRule="auto"/>
        <w:textAlignment w:val="top"/>
        <w:rPr>
          <w:rFonts w:ascii="Times New Roman" w:eastAsia="Times New Roman" w:hAnsi="Times New Roman" w:cs="Times New Roman"/>
          <w:lang w:bidi="ar-SA"/>
        </w:rPr>
      </w:pPr>
      <w:r w:rsidRPr="005730AB">
        <w:rPr>
          <w:rFonts w:ascii="Times New Roman" w:eastAsia="Times New Roman" w:hAnsi="Times New Roman" w:cs="Times New Roman"/>
          <w:lang w:bidi="ar-SA"/>
        </w:rPr>
        <w:t xml:space="preserve">     11. </w:t>
      </w:r>
      <w:r w:rsidR="00A11F9A" w:rsidRPr="00A11F9A">
        <w:rPr>
          <w:rFonts w:ascii="Times New Roman" w:eastAsia="Times New Roman" w:hAnsi="Times New Roman" w:cs="Times New Roman"/>
          <w:lang w:bidi="ar-SA"/>
        </w:rPr>
        <w:t>Спуск автономных приборов для исследований;</w:t>
      </w:r>
    </w:p>
    <w:p w:rsidR="00A11F9A" w:rsidRPr="005730AB" w:rsidRDefault="00DB1728" w:rsidP="00DB1728">
      <w:pPr>
        <w:widowControl/>
        <w:shd w:val="clear" w:color="auto" w:fill="FFFFFF"/>
        <w:spacing w:line="276" w:lineRule="auto"/>
        <w:textAlignment w:val="top"/>
        <w:rPr>
          <w:rFonts w:ascii="Times New Roman" w:eastAsia="Times New Roman" w:hAnsi="Times New Roman" w:cs="Times New Roman"/>
          <w:lang w:bidi="ar-SA"/>
        </w:rPr>
      </w:pPr>
      <w:r w:rsidRPr="005730AB">
        <w:rPr>
          <w:rFonts w:ascii="Times New Roman" w:eastAsia="Times New Roman" w:hAnsi="Times New Roman" w:cs="Times New Roman"/>
          <w:lang w:bidi="ar-SA"/>
        </w:rPr>
        <w:t xml:space="preserve">     12. </w:t>
      </w:r>
      <w:r w:rsidR="00A11F9A" w:rsidRPr="00A11F9A">
        <w:rPr>
          <w:rFonts w:ascii="Times New Roman" w:eastAsia="Times New Roman" w:hAnsi="Times New Roman" w:cs="Times New Roman"/>
          <w:lang w:bidi="ar-SA"/>
        </w:rPr>
        <w:t>Выполнение работ по фрезерованию.</w:t>
      </w:r>
    </w:p>
    <w:p w:rsidR="008C72A0" w:rsidRPr="005730AB" w:rsidRDefault="008C72A0" w:rsidP="00DB1728">
      <w:pPr>
        <w:widowControl/>
        <w:shd w:val="clear" w:color="auto" w:fill="FFFFFF"/>
        <w:spacing w:line="276" w:lineRule="auto"/>
        <w:textAlignment w:val="top"/>
        <w:rPr>
          <w:rFonts w:ascii="Times New Roman" w:hAnsi="Times New Roman" w:cs="Times New Roman"/>
        </w:rPr>
      </w:pPr>
      <w:r w:rsidRPr="005730AB">
        <w:rPr>
          <w:rFonts w:ascii="Times New Roman" w:eastAsia="Times New Roman" w:hAnsi="Times New Roman" w:cs="Times New Roman"/>
          <w:lang w:bidi="ar-SA"/>
        </w:rPr>
        <w:t xml:space="preserve">     13. </w:t>
      </w:r>
      <w:r w:rsidRPr="005730AB">
        <w:rPr>
          <w:rFonts w:ascii="Times New Roman" w:hAnsi="Times New Roman" w:cs="Times New Roman"/>
        </w:rPr>
        <w:t xml:space="preserve">Вымыв </w:t>
      </w:r>
      <w:proofErr w:type="spellStart"/>
      <w:r w:rsidRPr="005730AB">
        <w:rPr>
          <w:rFonts w:ascii="Times New Roman" w:hAnsi="Times New Roman" w:cs="Times New Roman"/>
        </w:rPr>
        <w:t>пропантных</w:t>
      </w:r>
      <w:proofErr w:type="spellEnd"/>
      <w:r w:rsidRPr="005730AB">
        <w:rPr>
          <w:rFonts w:ascii="Times New Roman" w:hAnsi="Times New Roman" w:cs="Times New Roman"/>
        </w:rPr>
        <w:t xml:space="preserve"> пробок после ГРП с последующим освоением скважин.</w:t>
      </w:r>
    </w:p>
    <w:p w:rsidR="00063FF8" w:rsidRPr="005730AB" w:rsidRDefault="00063FF8" w:rsidP="00063FF8">
      <w:pPr>
        <w:widowControl/>
        <w:shd w:val="clear" w:color="auto" w:fill="FFFFFF"/>
        <w:textAlignment w:val="top"/>
        <w:rPr>
          <w:rFonts w:ascii="Times New Roman" w:eastAsia="Times New Roman" w:hAnsi="Times New Roman" w:cs="Times New Roman"/>
          <w:lang w:bidi="ar-SA"/>
        </w:rPr>
      </w:pPr>
      <w:r w:rsidRPr="005730AB">
        <w:rPr>
          <w:rFonts w:ascii="Times New Roman" w:hAnsi="Times New Roman" w:cs="Times New Roman"/>
        </w:rPr>
        <w:t xml:space="preserve">     14. </w:t>
      </w:r>
      <w:r w:rsidRPr="005730AB">
        <w:rPr>
          <w:rFonts w:ascii="Times New Roman" w:eastAsia="Times New Roman" w:hAnsi="Times New Roman" w:cs="Times New Roman"/>
          <w:lang w:bidi="ar-SA"/>
        </w:rPr>
        <w:t>Установку цементных мостов;</w:t>
      </w:r>
    </w:p>
    <w:p w:rsidR="00063FF8" w:rsidRPr="00063FF8" w:rsidRDefault="00063FF8" w:rsidP="00063FF8">
      <w:pPr>
        <w:widowControl/>
        <w:shd w:val="clear" w:color="auto" w:fill="FFFFFF"/>
        <w:textAlignment w:val="top"/>
        <w:rPr>
          <w:rFonts w:ascii="Times New Roman" w:eastAsia="Times New Roman" w:hAnsi="Times New Roman" w:cs="Times New Roman"/>
          <w:lang w:bidi="ar-SA"/>
        </w:rPr>
      </w:pPr>
      <w:r w:rsidRPr="005730AB">
        <w:rPr>
          <w:rFonts w:ascii="Times New Roman" w:eastAsia="Times New Roman" w:hAnsi="Times New Roman" w:cs="Times New Roman"/>
          <w:lang w:bidi="ar-SA"/>
        </w:rPr>
        <w:t xml:space="preserve">     15. </w:t>
      </w:r>
      <w:proofErr w:type="spellStart"/>
      <w:r w:rsidRPr="00063FF8">
        <w:rPr>
          <w:rFonts w:ascii="Times New Roman" w:eastAsia="Times New Roman" w:hAnsi="Times New Roman" w:cs="Times New Roman"/>
          <w:lang w:bidi="ar-SA"/>
        </w:rPr>
        <w:t>Разбуривание</w:t>
      </w:r>
      <w:proofErr w:type="spellEnd"/>
      <w:r w:rsidRPr="00063FF8">
        <w:rPr>
          <w:rFonts w:ascii="Times New Roman" w:eastAsia="Times New Roman" w:hAnsi="Times New Roman" w:cs="Times New Roman"/>
          <w:lang w:bidi="ar-SA"/>
        </w:rPr>
        <w:t xml:space="preserve"> и удаление мостовых пробок и мостов;</w:t>
      </w:r>
    </w:p>
    <w:p w:rsidR="009E2298" w:rsidRPr="005730AB" w:rsidRDefault="00063FF8" w:rsidP="009E2298">
      <w:pPr>
        <w:widowControl/>
        <w:shd w:val="clear" w:color="auto" w:fill="FFFFFF"/>
        <w:textAlignment w:val="top"/>
        <w:rPr>
          <w:rFonts w:ascii="Times New Roman" w:eastAsia="Times New Roman" w:hAnsi="Times New Roman" w:cs="Times New Roman"/>
          <w:lang w:bidi="ar-SA"/>
        </w:rPr>
      </w:pPr>
      <w:r w:rsidRPr="005730AB">
        <w:rPr>
          <w:rFonts w:ascii="Times New Roman" w:eastAsia="Times New Roman" w:hAnsi="Times New Roman" w:cs="Times New Roman"/>
          <w:lang w:bidi="ar-SA"/>
        </w:rPr>
        <w:t xml:space="preserve">     16.</w:t>
      </w:r>
      <w:r w:rsidRPr="00063FF8">
        <w:rPr>
          <w:rFonts w:ascii="Times New Roman" w:eastAsia="Times New Roman" w:hAnsi="Times New Roman" w:cs="Times New Roman"/>
          <w:lang w:bidi="ar-SA"/>
        </w:rPr>
        <w:t xml:space="preserve">Установку </w:t>
      </w:r>
      <w:proofErr w:type="spellStart"/>
      <w:r w:rsidRPr="00063FF8">
        <w:rPr>
          <w:rFonts w:ascii="Times New Roman" w:eastAsia="Times New Roman" w:hAnsi="Times New Roman" w:cs="Times New Roman"/>
          <w:lang w:bidi="ar-SA"/>
        </w:rPr>
        <w:t>пакеров</w:t>
      </w:r>
      <w:proofErr w:type="spellEnd"/>
      <w:r w:rsidRPr="00063FF8">
        <w:rPr>
          <w:rFonts w:ascii="Times New Roman" w:eastAsia="Times New Roman" w:hAnsi="Times New Roman" w:cs="Times New Roman"/>
          <w:lang w:bidi="ar-SA"/>
        </w:rPr>
        <w:t>, клапанов и т.д. </w:t>
      </w:r>
    </w:p>
    <w:p w:rsidR="009E2298" w:rsidRPr="005730AB" w:rsidRDefault="009E2298">
      <w:pPr>
        <w:pStyle w:val="24"/>
        <w:keepNext/>
        <w:keepLines/>
        <w:shd w:val="clear" w:color="auto" w:fill="auto"/>
        <w:spacing w:after="0"/>
        <w:ind w:firstLine="0"/>
        <w:jc w:val="both"/>
      </w:pPr>
      <w:bookmarkStart w:id="6" w:name="bookmark24"/>
      <w:bookmarkStart w:id="7" w:name="bookmark25"/>
      <w:r w:rsidRPr="005730AB">
        <w:t xml:space="preserve">    </w:t>
      </w:r>
    </w:p>
    <w:p w:rsidR="00101EAF" w:rsidRPr="005730AB" w:rsidRDefault="009E2298">
      <w:pPr>
        <w:pStyle w:val="24"/>
        <w:keepNext/>
        <w:keepLines/>
        <w:shd w:val="clear" w:color="auto" w:fill="auto"/>
        <w:spacing w:after="0"/>
        <w:ind w:firstLine="0"/>
        <w:jc w:val="both"/>
      </w:pPr>
      <w:r w:rsidRPr="005730AB">
        <w:t xml:space="preserve">3. </w:t>
      </w:r>
      <w:r w:rsidR="00574FF6" w:rsidRPr="005730AB">
        <w:t>Краткое описание работ:</w:t>
      </w:r>
      <w:bookmarkEnd w:id="6"/>
      <w:bookmarkEnd w:id="7"/>
    </w:p>
    <w:p w:rsidR="00101EAF" w:rsidRPr="005730AB" w:rsidRDefault="00574FF6">
      <w:pPr>
        <w:pStyle w:val="1"/>
        <w:numPr>
          <w:ilvl w:val="0"/>
          <w:numId w:val="16"/>
        </w:numPr>
        <w:shd w:val="clear" w:color="auto" w:fill="auto"/>
        <w:tabs>
          <w:tab w:val="left" w:pos="740"/>
        </w:tabs>
        <w:jc w:val="both"/>
      </w:pPr>
      <w:r w:rsidRPr="005730AB">
        <w:t>Монтаж комплекса ГНКТ и вспомогательного оборудования.</w:t>
      </w:r>
    </w:p>
    <w:p w:rsidR="00101EAF" w:rsidRPr="005730AB" w:rsidRDefault="00574FF6">
      <w:pPr>
        <w:pStyle w:val="1"/>
        <w:numPr>
          <w:ilvl w:val="0"/>
          <w:numId w:val="16"/>
        </w:numPr>
        <w:shd w:val="clear" w:color="auto" w:fill="auto"/>
        <w:tabs>
          <w:tab w:val="left" w:pos="740"/>
        </w:tabs>
        <w:jc w:val="both"/>
      </w:pPr>
      <w:r w:rsidRPr="005730AB">
        <w:t>Опрессовка оборудования, получение разрешения на проведение работ.</w:t>
      </w:r>
    </w:p>
    <w:p w:rsidR="00101EAF" w:rsidRPr="005730AB" w:rsidRDefault="00574FF6" w:rsidP="00712FD6">
      <w:pPr>
        <w:pStyle w:val="1"/>
        <w:numPr>
          <w:ilvl w:val="0"/>
          <w:numId w:val="16"/>
        </w:numPr>
        <w:shd w:val="clear" w:color="auto" w:fill="auto"/>
        <w:tabs>
          <w:tab w:val="left" w:pos="740"/>
        </w:tabs>
        <w:jc w:val="both"/>
      </w:pPr>
      <w:r w:rsidRPr="005730AB">
        <w:t>Выполнение Работы (в зависимости от Заявки)</w:t>
      </w:r>
    </w:p>
    <w:p w:rsidR="00101EAF" w:rsidRPr="005730AB" w:rsidRDefault="00574FF6" w:rsidP="00712FD6">
      <w:pPr>
        <w:pStyle w:val="1"/>
        <w:numPr>
          <w:ilvl w:val="0"/>
          <w:numId w:val="16"/>
        </w:numPr>
        <w:shd w:val="clear" w:color="auto" w:fill="auto"/>
        <w:tabs>
          <w:tab w:val="left" w:pos="740"/>
        </w:tabs>
        <w:jc w:val="both"/>
      </w:pPr>
      <w:r w:rsidRPr="005730AB">
        <w:t>Демонтаж установки ГНКТ и оборудования, зачистка территории.</w:t>
      </w:r>
    </w:p>
    <w:p w:rsidR="00101EAF" w:rsidRPr="005730AB" w:rsidRDefault="009E2298" w:rsidP="00712FD6">
      <w:pPr>
        <w:pStyle w:val="a9"/>
        <w:shd w:val="clear" w:color="auto" w:fill="auto"/>
        <w:ind w:left="326"/>
        <w:rPr>
          <w:sz w:val="24"/>
          <w:szCs w:val="24"/>
        </w:rPr>
      </w:pPr>
      <w:r w:rsidRPr="005730AB">
        <w:rPr>
          <w:b/>
          <w:bCs/>
          <w:color w:val="000000"/>
          <w:sz w:val="24"/>
          <w:szCs w:val="24"/>
        </w:rPr>
        <w:t>4</w:t>
      </w:r>
      <w:r w:rsidR="00574FF6" w:rsidRPr="005730AB">
        <w:rPr>
          <w:b/>
          <w:bCs/>
          <w:color w:val="000000"/>
          <w:sz w:val="24"/>
          <w:szCs w:val="24"/>
        </w:rPr>
        <w:t xml:space="preserve">. Требования к оборудованию </w:t>
      </w:r>
    </w:p>
    <w:tbl>
      <w:tblPr>
        <w:tblpPr w:leftFromText="180" w:rightFromText="180" w:vertAnchor="text" w:tblpX="356" w:tblpY="1"/>
        <w:tblOverlap w:val="never"/>
        <w:tblW w:w="0" w:type="auto"/>
        <w:tblLayout w:type="fixed"/>
        <w:tblCellMar>
          <w:left w:w="10" w:type="dxa"/>
          <w:right w:w="10" w:type="dxa"/>
        </w:tblCellMar>
        <w:tblLook w:val="0000" w:firstRow="0" w:lastRow="0" w:firstColumn="0" w:lastColumn="0" w:noHBand="0" w:noVBand="0"/>
      </w:tblPr>
      <w:tblGrid>
        <w:gridCol w:w="2938"/>
        <w:gridCol w:w="1046"/>
        <w:gridCol w:w="1373"/>
        <w:gridCol w:w="4517"/>
      </w:tblGrid>
      <w:tr w:rsidR="00101EAF" w:rsidRPr="005730AB" w:rsidTr="00516D06">
        <w:trPr>
          <w:trHeight w:hRule="exact" w:val="288"/>
        </w:trPr>
        <w:tc>
          <w:tcPr>
            <w:tcW w:w="2938" w:type="dxa"/>
            <w:tcBorders>
              <w:top w:val="single" w:sz="4" w:space="0" w:color="auto"/>
              <w:left w:val="single" w:sz="4" w:space="0" w:color="auto"/>
            </w:tcBorders>
            <w:shd w:val="clear" w:color="auto" w:fill="FFFFFF"/>
            <w:vAlign w:val="bottom"/>
          </w:tcPr>
          <w:p w:rsidR="00101EAF" w:rsidRPr="005730AB" w:rsidRDefault="00574FF6" w:rsidP="00516D06">
            <w:pPr>
              <w:pStyle w:val="a7"/>
              <w:shd w:val="clear" w:color="auto" w:fill="auto"/>
              <w:ind w:left="129"/>
              <w:rPr>
                <w:sz w:val="24"/>
                <w:szCs w:val="24"/>
              </w:rPr>
            </w:pPr>
            <w:r w:rsidRPr="005730AB">
              <w:rPr>
                <w:b/>
                <w:bCs/>
                <w:color w:val="000000"/>
                <w:sz w:val="24"/>
                <w:szCs w:val="24"/>
              </w:rPr>
              <w:t>Описание</w:t>
            </w:r>
          </w:p>
        </w:tc>
        <w:tc>
          <w:tcPr>
            <w:tcW w:w="1046" w:type="dxa"/>
            <w:tcBorders>
              <w:top w:val="single" w:sz="4" w:space="0" w:color="auto"/>
              <w:left w:val="single" w:sz="4" w:space="0" w:color="auto"/>
            </w:tcBorders>
            <w:shd w:val="clear" w:color="auto" w:fill="FFFFFF"/>
            <w:vAlign w:val="bottom"/>
          </w:tcPr>
          <w:p w:rsidR="00101EAF" w:rsidRPr="005730AB" w:rsidRDefault="00574FF6" w:rsidP="00516D06">
            <w:pPr>
              <w:pStyle w:val="a7"/>
              <w:shd w:val="clear" w:color="auto" w:fill="auto"/>
              <w:ind w:left="129"/>
              <w:rPr>
                <w:sz w:val="24"/>
                <w:szCs w:val="24"/>
              </w:rPr>
            </w:pPr>
            <w:proofErr w:type="spellStart"/>
            <w:r w:rsidRPr="005730AB">
              <w:rPr>
                <w:b/>
                <w:bCs/>
                <w:color w:val="000000"/>
                <w:sz w:val="24"/>
                <w:szCs w:val="24"/>
              </w:rPr>
              <w:t>Ед.изм</w:t>
            </w:r>
            <w:proofErr w:type="spellEnd"/>
            <w:r w:rsidRPr="005730AB">
              <w:rPr>
                <w:b/>
                <w:bCs/>
                <w:color w:val="000000"/>
                <w:sz w:val="24"/>
                <w:szCs w:val="24"/>
              </w:rPr>
              <w:t>.</w:t>
            </w:r>
          </w:p>
        </w:tc>
        <w:tc>
          <w:tcPr>
            <w:tcW w:w="1373" w:type="dxa"/>
            <w:tcBorders>
              <w:top w:val="single" w:sz="4" w:space="0" w:color="auto"/>
              <w:left w:val="single" w:sz="4" w:space="0" w:color="auto"/>
            </w:tcBorders>
            <w:shd w:val="clear" w:color="auto" w:fill="FFFFFF"/>
            <w:vAlign w:val="bottom"/>
          </w:tcPr>
          <w:p w:rsidR="00101EAF" w:rsidRPr="005730AB" w:rsidRDefault="00574FF6" w:rsidP="00516D06">
            <w:pPr>
              <w:pStyle w:val="a7"/>
              <w:shd w:val="clear" w:color="auto" w:fill="auto"/>
              <w:ind w:left="129"/>
              <w:rPr>
                <w:sz w:val="24"/>
                <w:szCs w:val="24"/>
              </w:rPr>
            </w:pPr>
            <w:r w:rsidRPr="005730AB">
              <w:rPr>
                <w:b/>
                <w:bCs/>
                <w:color w:val="000000"/>
                <w:sz w:val="24"/>
                <w:szCs w:val="24"/>
              </w:rPr>
              <w:t>Кол-во</w:t>
            </w:r>
          </w:p>
        </w:tc>
        <w:tc>
          <w:tcPr>
            <w:tcW w:w="4517" w:type="dxa"/>
            <w:tcBorders>
              <w:top w:val="single" w:sz="4" w:space="0" w:color="auto"/>
              <w:left w:val="single" w:sz="4" w:space="0" w:color="auto"/>
              <w:right w:val="single" w:sz="4" w:space="0" w:color="auto"/>
            </w:tcBorders>
            <w:shd w:val="clear" w:color="auto" w:fill="FFFFFF"/>
            <w:vAlign w:val="bottom"/>
          </w:tcPr>
          <w:p w:rsidR="00101EAF" w:rsidRPr="005730AB" w:rsidRDefault="00574FF6" w:rsidP="00516D06">
            <w:pPr>
              <w:pStyle w:val="a7"/>
              <w:shd w:val="clear" w:color="auto" w:fill="auto"/>
              <w:ind w:left="129"/>
              <w:rPr>
                <w:sz w:val="24"/>
                <w:szCs w:val="24"/>
              </w:rPr>
            </w:pPr>
            <w:r w:rsidRPr="005730AB">
              <w:rPr>
                <w:b/>
                <w:bCs/>
                <w:color w:val="000000"/>
                <w:sz w:val="24"/>
                <w:szCs w:val="24"/>
              </w:rPr>
              <w:t>Примечания</w:t>
            </w:r>
          </w:p>
        </w:tc>
      </w:tr>
      <w:tr w:rsidR="00101EAF" w:rsidRPr="005730AB" w:rsidTr="00516D06">
        <w:trPr>
          <w:trHeight w:hRule="exact" w:val="288"/>
        </w:trPr>
        <w:tc>
          <w:tcPr>
            <w:tcW w:w="9874" w:type="dxa"/>
            <w:gridSpan w:val="4"/>
            <w:tcBorders>
              <w:top w:val="single" w:sz="4" w:space="0" w:color="auto"/>
              <w:left w:val="single" w:sz="4" w:space="0" w:color="auto"/>
              <w:right w:val="single" w:sz="4" w:space="0" w:color="auto"/>
            </w:tcBorders>
            <w:shd w:val="clear" w:color="auto" w:fill="FFFFFF"/>
            <w:vAlign w:val="bottom"/>
          </w:tcPr>
          <w:p w:rsidR="00101EAF" w:rsidRPr="005730AB" w:rsidRDefault="00574FF6" w:rsidP="00516D06">
            <w:pPr>
              <w:pStyle w:val="a7"/>
              <w:shd w:val="clear" w:color="auto" w:fill="auto"/>
              <w:ind w:left="129"/>
              <w:rPr>
                <w:sz w:val="24"/>
                <w:szCs w:val="24"/>
              </w:rPr>
            </w:pPr>
            <w:r w:rsidRPr="005730AB">
              <w:rPr>
                <w:color w:val="000000"/>
                <w:sz w:val="24"/>
                <w:szCs w:val="24"/>
              </w:rPr>
              <w:t>Основное и сопутствующее оборудование флота ГНКТ</w:t>
            </w:r>
          </w:p>
        </w:tc>
      </w:tr>
      <w:tr w:rsidR="00101EAF" w:rsidRPr="005730AB" w:rsidTr="00516D06">
        <w:trPr>
          <w:trHeight w:hRule="exact" w:val="1392"/>
        </w:trPr>
        <w:tc>
          <w:tcPr>
            <w:tcW w:w="2938" w:type="dxa"/>
            <w:tcBorders>
              <w:top w:val="single" w:sz="4" w:space="0" w:color="auto"/>
              <w:left w:val="single" w:sz="4" w:space="0" w:color="auto"/>
            </w:tcBorders>
            <w:shd w:val="clear" w:color="auto" w:fill="FFFFFF"/>
            <w:vAlign w:val="center"/>
          </w:tcPr>
          <w:p w:rsidR="00101EAF" w:rsidRPr="005730AB" w:rsidRDefault="00574FF6" w:rsidP="00516D06">
            <w:pPr>
              <w:pStyle w:val="a7"/>
              <w:shd w:val="clear" w:color="auto" w:fill="auto"/>
              <w:ind w:left="129"/>
              <w:jc w:val="left"/>
              <w:rPr>
                <w:sz w:val="24"/>
                <w:szCs w:val="24"/>
              </w:rPr>
            </w:pPr>
            <w:r w:rsidRPr="005730AB">
              <w:rPr>
                <w:color w:val="000000"/>
                <w:sz w:val="24"/>
                <w:szCs w:val="24"/>
              </w:rPr>
              <w:t>Установка ГНКТ</w:t>
            </w:r>
          </w:p>
        </w:tc>
        <w:tc>
          <w:tcPr>
            <w:tcW w:w="1046" w:type="dxa"/>
            <w:tcBorders>
              <w:top w:val="single" w:sz="4" w:space="0" w:color="auto"/>
              <w:left w:val="single" w:sz="4" w:space="0" w:color="auto"/>
            </w:tcBorders>
            <w:shd w:val="clear" w:color="auto" w:fill="FFFFFF"/>
            <w:vAlign w:val="center"/>
          </w:tcPr>
          <w:p w:rsidR="00101EAF" w:rsidRPr="005730AB" w:rsidRDefault="00574FF6" w:rsidP="00516D06">
            <w:pPr>
              <w:pStyle w:val="a7"/>
              <w:shd w:val="clear" w:color="auto" w:fill="auto"/>
              <w:ind w:left="129" w:firstLine="360"/>
              <w:jc w:val="both"/>
              <w:rPr>
                <w:sz w:val="24"/>
                <w:szCs w:val="24"/>
              </w:rPr>
            </w:pPr>
            <w:proofErr w:type="spellStart"/>
            <w:r w:rsidRPr="005730AB">
              <w:rPr>
                <w:color w:val="000000"/>
                <w:sz w:val="24"/>
                <w:szCs w:val="24"/>
              </w:rPr>
              <w:t>шт</w:t>
            </w:r>
            <w:proofErr w:type="spellEnd"/>
          </w:p>
        </w:tc>
        <w:tc>
          <w:tcPr>
            <w:tcW w:w="1373" w:type="dxa"/>
            <w:tcBorders>
              <w:top w:val="single" w:sz="4" w:space="0" w:color="auto"/>
              <w:left w:val="single" w:sz="4" w:space="0" w:color="auto"/>
            </w:tcBorders>
            <w:shd w:val="clear" w:color="auto" w:fill="FFFFFF"/>
            <w:vAlign w:val="center"/>
          </w:tcPr>
          <w:p w:rsidR="00101EAF" w:rsidRPr="005730AB" w:rsidRDefault="00574FF6" w:rsidP="00516D06">
            <w:pPr>
              <w:pStyle w:val="a7"/>
              <w:shd w:val="clear" w:color="auto" w:fill="auto"/>
              <w:ind w:left="129"/>
              <w:rPr>
                <w:sz w:val="24"/>
                <w:szCs w:val="24"/>
              </w:rPr>
            </w:pPr>
            <w:r w:rsidRPr="005730AB">
              <w:rPr>
                <w:color w:val="000000"/>
                <w:sz w:val="24"/>
                <w:szCs w:val="24"/>
              </w:rPr>
              <w:t>1</w:t>
            </w:r>
          </w:p>
        </w:tc>
        <w:tc>
          <w:tcPr>
            <w:tcW w:w="4517" w:type="dxa"/>
            <w:tcBorders>
              <w:top w:val="single" w:sz="4" w:space="0" w:color="auto"/>
              <w:left w:val="single" w:sz="4" w:space="0" w:color="auto"/>
              <w:right w:val="single" w:sz="4" w:space="0" w:color="auto"/>
            </w:tcBorders>
            <w:shd w:val="clear" w:color="auto" w:fill="FFFFFF"/>
            <w:vAlign w:val="bottom"/>
          </w:tcPr>
          <w:p w:rsidR="00101EAF" w:rsidRPr="005730AB" w:rsidRDefault="00574FF6" w:rsidP="00516D06">
            <w:pPr>
              <w:pStyle w:val="a7"/>
              <w:shd w:val="clear" w:color="auto" w:fill="auto"/>
              <w:ind w:left="129"/>
              <w:jc w:val="left"/>
              <w:rPr>
                <w:sz w:val="24"/>
                <w:szCs w:val="24"/>
              </w:rPr>
            </w:pPr>
            <w:r w:rsidRPr="005730AB">
              <w:rPr>
                <w:color w:val="000000"/>
                <w:sz w:val="24"/>
                <w:szCs w:val="24"/>
              </w:rPr>
              <w:t>Укомплектованная Силовой установкой, Барабаном, Кабиной, всеми необходимыми приборами для контроля, мониторинга и регистрации данных для выполнения работ</w:t>
            </w:r>
          </w:p>
        </w:tc>
      </w:tr>
      <w:tr w:rsidR="00101EAF" w:rsidRPr="005730AB" w:rsidTr="00516D06">
        <w:trPr>
          <w:trHeight w:hRule="exact" w:val="1114"/>
        </w:trPr>
        <w:tc>
          <w:tcPr>
            <w:tcW w:w="2938" w:type="dxa"/>
            <w:tcBorders>
              <w:top w:val="single" w:sz="4" w:space="0" w:color="auto"/>
              <w:left w:val="single" w:sz="4" w:space="0" w:color="auto"/>
            </w:tcBorders>
            <w:shd w:val="clear" w:color="auto" w:fill="FFFFFF"/>
            <w:vAlign w:val="bottom"/>
          </w:tcPr>
          <w:p w:rsidR="00101EAF" w:rsidRPr="005730AB" w:rsidRDefault="00574FF6" w:rsidP="00516D06">
            <w:pPr>
              <w:pStyle w:val="a7"/>
              <w:shd w:val="clear" w:color="auto" w:fill="auto"/>
              <w:ind w:left="129"/>
              <w:jc w:val="left"/>
              <w:rPr>
                <w:sz w:val="24"/>
                <w:szCs w:val="24"/>
              </w:rPr>
            </w:pPr>
            <w:r w:rsidRPr="005730AB">
              <w:rPr>
                <w:color w:val="000000"/>
                <w:sz w:val="24"/>
                <w:szCs w:val="24"/>
              </w:rPr>
              <w:t>Инжекторы (инжекционная головка/механизм подачи труб)</w:t>
            </w:r>
          </w:p>
        </w:tc>
        <w:tc>
          <w:tcPr>
            <w:tcW w:w="1046" w:type="dxa"/>
            <w:tcBorders>
              <w:top w:val="single" w:sz="4" w:space="0" w:color="auto"/>
              <w:left w:val="single" w:sz="4" w:space="0" w:color="auto"/>
            </w:tcBorders>
            <w:shd w:val="clear" w:color="auto" w:fill="FFFFFF"/>
            <w:vAlign w:val="center"/>
          </w:tcPr>
          <w:p w:rsidR="00101EAF" w:rsidRPr="005730AB" w:rsidRDefault="00574FF6" w:rsidP="00516D06">
            <w:pPr>
              <w:pStyle w:val="a7"/>
              <w:shd w:val="clear" w:color="auto" w:fill="auto"/>
              <w:ind w:left="129" w:firstLine="360"/>
              <w:jc w:val="both"/>
              <w:rPr>
                <w:sz w:val="24"/>
                <w:szCs w:val="24"/>
              </w:rPr>
            </w:pPr>
            <w:proofErr w:type="spellStart"/>
            <w:r w:rsidRPr="005730AB">
              <w:rPr>
                <w:color w:val="000000"/>
                <w:sz w:val="24"/>
                <w:szCs w:val="24"/>
              </w:rPr>
              <w:t>шт</w:t>
            </w:r>
            <w:proofErr w:type="spellEnd"/>
          </w:p>
        </w:tc>
        <w:tc>
          <w:tcPr>
            <w:tcW w:w="1373" w:type="dxa"/>
            <w:tcBorders>
              <w:top w:val="single" w:sz="4" w:space="0" w:color="auto"/>
              <w:left w:val="single" w:sz="4" w:space="0" w:color="auto"/>
            </w:tcBorders>
            <w:shd w:val="clear" w:color="auto" w:fill="FFFFFF"/>
            <w:vAlign w:val="center"/>
          </w:tcPr>
          <w:p w:rsidR="00101EAF" w:rsidRPr="005730AB" w:rsidRDefault="00574FF6" w:rsidP="00516D06">
            <w:pPr>
              <w:pStyle w:val="a7"/>
              <w:shd w:val="clear" w:color="auto" w:fill="auto"/>
              <w:ind w:left="129"/>
              <w:rPr>
                <w:sz w:val="24"/>
                <w:szCs w:val="24"/>
              </w:rPr>
            </w:pPr>
            <w:r w:rsidRPr="005730AB">
              <w:rPr>
                <w:color w:val="000000"/>
                <w:sz w:val="24"/>
                <w:szCs w:val="24"/>
              </w:rPr>
              <w:t>2</w:t>
            </w:r>
          </w:p>
        </w:tc>
        <w:tc>
          <w:tcPr>
            <w:tcW w:w="4517" w:type="dxa"/>
            <w:tcBorders>
              <w:top w:val="single" w:sz="4" w:space="0" w:color="auto"/>
              <w:left w:val="single" w:sz="4" w:space="0" w:color="auto"/>
              <w:right w:val="single" w:sz="4" w:space="0" w:color="auto"/>
            </w:tcBorders>
            <w:shd w:val="clear" w:color="auto" w:fill="FFFFFF"/>
            <w:vAlign w:val="center"/>
          </w:tcPr>
          <w:p w:rsidR="00101EAF" w:rsidRPr="005730AB" w:rsidRDefault="00574FF6" w:rsidP="00516D06">
            <w:pPr>
              <w:pStyle w:val="a7"/>
              <w:shd w:val="clear" w:color="auto" w:fill="auto"/>
              <w:ind w:left="129"/>
              <w:jc w:val="left"/>
              <w:rPr>
                <w:sz w:val="24"/>
                <w:szCs w:val="24"/>
              </w:rPr>
            </w:pPr>
            <w:r w:rsidRPr="005730AB">
              <w:rPr>
                <w:color w:val="000000"/>
                <w:sz w:val="24"/>
                <w:szCs w:val="24"/>
              </w:rPr>
              <w:t xml:space="preserve">Укомплектованная </w:t>
            </w:r>
            <w:proofErr w:type="spellStart"/>
            <w:r w:rsidRPr="005730AB">
              <w:rPr>
                <w:color w:val="000000"/>
                <w:sz w:val="24"/>
                <w:szCs w:val="24"/>
              </w:rPr>
              <w:t>гузнеком</w:t>
            </w:r>
            <w:proofErr w:type="spellEnd"/>
            <w:r w:rsidRPr="005730AB">
              <w:rPr>
                <w:color w:val="000000"/>
                <w:sz w:val="24"/>
                <w:szCs w:val="24"/>
              </w:rPr>
              <w:t xml:space="preserve"> и цепями, соответствующими размеру трубы с грузоподъемностью не менее 27 тонн</w:t>
            </w:r>
          </w:p>
        </w:tc>
      </w:tr>
      <w:tr w:rsidR="00101EAF" w:rsidRPr="005730AB" w:rsidTr="00516D06">
        <w:trPr>
          <w:trHeight w:hRule="exact" w:val="1114"/>
        </w:trPr>
        <w:tc>
          <w:tcPr>
            <w:tcW w:w="2938" w:type="dxa"/>
            <w:tcBorders>
              <w:top w:val="single" w:sz="4" w:space="0" w:color="auto"/>
              <w:left w:val="single" w:sz="4" w:space="0" w:color="auto"/>
            </w:tcBorders>
            <w:shd w:val="clear" w:color="auto" w:fill="FFFFFF"/>
            <w:vAlign w:val="center"/>
          </w:tcPr>
          <w:p w:rsidR="00101EAF" w:rsidRPr="005730AB" w:rsidRDefault="00574FF6" w:rsidP="00516D06">
            <w:pPr>
              <w:pStyle w:val="a7"/>
              <w:shd w:val="clear" w:color="auto" w:fill="auto"/>
              <w:ind w:left="129"/>
              <w:jc w:val="left"/>
              <w:rPr>
                <w:sz w:val="24"/>
                <w:szCs w:val="24"/>
              </w:rPr>
            </w:pPr>
            <w:r w:rsidRPr="005730AB">
              <w:rPr>
                <w:color w:val="000000"/>
                <w:sz w:val="24"/>
                <w:szCs w:val="24"/>
              </w:rPr>
              <w:t>Труба ГНКТ</w:t>
            </w:r>
          </w:p>
        </w:tc>
        <w:tc>
          <w:tcPr>
            <w:tcW w:w="1046" w:type="dxa"/>
            <w:tcBorders>
              <w:top w:val="single" w:sz="4" w:space="0" w:color="auto"/>
              <w:left w:val="single" w:sz="4" w:space="0" w:color="auto"/>
            </w:tcBorders>
            <w:shd w:val="clear" w:color="auto" w:fill="FFFFFF"/>
            <w:vAlign w:val="center"/>
          </w:tcPr>
          <w:p w:rsidR="00101EAF" w:rsidRPr="005730AB" w:rsidRDefault="00574FF6" w:rsidP="00516D06">
            <w:pPr>
              <w:pStyle w:val="a7"/>
              <w:shd w:val="clear" w:color="auto" w:fill="auto"/>
              <w:ind w:left="129" w:firstLine="360"/>
              <w:jc w:val="both"/>
              <w:rPr>
                <w:sz w:val="24"/>
                <w:szCs w:val="24"/>
              </w:rPr>
            </w:pPr>
            <w:proofErr w:type="spellStart"/>
            <w:r w:rsidRPr="005730AB">
              <w:rPr>
                <w:color w:val="000000"/>
                <w:sz w:val="24"/>
                <w:szCs w:val="24"/>
              </w:rPr>
              <w:t>шт</w:t>
            </w:r>
            <w:proofErr w:type="spellEnd"/>
          </w:p>
        </w:tc>
        <w:tc>
          <w:tcPr>
            <w:tcW w:w="1373" w:type="dxa"/>
            <w:tcBorders>
              <w:top w:val="single" w:sz="4" w:space="0" w:color="auto"/>
              <w:left w:val="single" w:sz="4" w:space="0" w:color="auto"/>
            </w:tcBorders>
            <w:shd w:val="clear" w:color="auto" w:fill="FFFFFF"/>
            <w:vAlign w:val="center"/>
          </w:tcPr>
          <w:p w:rsidR="00101EAF" w:rsidRPr="005730AB" w:rsidRDefault="00574FF6" w:rsidP="00516D06">
            <w:pPr>
              <w:pStyle w:val="a7"/>
              <w:shd w:val="clear" w:color="auto" w:fill="auto"/>
              <w:ind w:left="129"/>
              <w:rPr>
                <w:sz w:val="24"/>
                <w:szCs w:val="24"/>
              </w:rPr>
            </w:pPr>
            <w:r w:rsidRPr="005730AB">
              <w:rPr>
                <w:color w:val="000000"/>
                <w:sz w:val="24"/>
                <w:szCs w:val="24"/>
              </w:rPr>
              <w:t>2</w:t>
            </w:r>
          </w:p>
        </w:tc>
        <w:tc>
          <w:tcPr>
            <w:tcW w:w="4517" w:type="dxa"/>
            <w:tcBorders>
              <w:top w:val="single" w:sz="4" w:space="0" w:color="auto"/>
              <w:left w:val="single" w:sz="4" w:space="0" w:color="auto"/>
              <w:right w:val="single" w:sz="4" w:space="0" w:color="auto"/>
            </w:tcBorders>
            <w:shd w:val="clear" w:color="auto" w:fill="FFFFFF"/>
            <w:vAlign w:val="bottom"/>
          </w:tcPr>
          <w:p w:rsidR="00101EAF" w:rsidRPr="005730AB" w:rsidRDefault="00574FF6" w:rsidP="00516D06">
            <w:pPr>
              <w:pStyle w:val="a7"/>
              <w:shd w:val="clear" w:color="auto" w:fill="auto"/>
              <w:ind w:left="129"/>
              <w:jc w:val="left"/>
              <w:rPr>
                <w:sz w:val="24"/>
                <w:szCs w:val="24"/>
              </w:rPr>
            </w:pPr>
            <w:r w:rsidRPr="005730AB">
              <w:rPr>
                <w:color w:val="000000"/>
                <w:sz w:val="24"/>
                <w:szCs w:val="24"/>
              </w:rPr>
              <w:t>Длиной не менее 5000-5500 м, диаметром:</w:t>
            </w:r>
          </w:p>
          <w:p w:rsidR="00101EAF" w:rsidRPr="005730AB" w:rsidRDefault="00574FF6" w:rsidP="00516D06">
            <w:pPr>
              <w:pStyle w:val="a7"/>
              <w:numPr>
                <w:ilvl w:val="0"/>
                <w:numId w:val="17"/>
              </w:numPr>
              <w:shd w:val="clear" w:color="auto" w:fill="auto"/>
              <w:tabs>
                <w:tab w:val="left" w:pos="341"/>
              </w:tabs>
              <w:ind w:left="129"/>
              <w:jc w:val="left"/>
              <w:rPr>
                <w:sz w:val="24"/>
                <w:szCs w:val="24"/>
              </w:rPr>
            </w:pPr>
            <w:r w:rsidRPr="005730AB">
              <w:rPr>
                <w:color w:val="000000"/>
                <w:sz w:val="24"/>
                <w:szCs w:val="24"/>
              </w:rPr>
              <w:t>Труба 38,1 мм</w:t>
            </w:r>
          </w:p>
          <w:p w:rsidR="00101EAF" w:rsidRPr="005730AB" w:rsidRDefault="00574FF6" w:rsidP="00516D06">
            <w:pPr>
              <w:pStyle w:val="a7"/>
              <w:numPr>
                <w:ilvl w:val="0"/>
                <w:numId w:val="17"/>
              </w:numPr>
              <w:shd w:val="clear" w:color="auto" w:fill="auto"/>
              <w:tabs>
                <w:tab w:val="left" w:pos="365"/>
              </w:tabs>
              <w:ind w:left="129"/>
              <w:jc w:val="left"/>
              <w:rPr>
                <w:sz w:val="24"/>
                <w:szCs w:val="24"/>
              </w:rPr>
            </w:pPr>
            <w:r w:rsidRPr="005730AB">
              <w:rPr>
                <w:color w:val="000000"/>
                <w:sz w:val="24"/>
                <w:szCs w:val="24"/>
              </w:rPr>
              <w:t>Труба 44,4 мм</w:t>
            </w:r>
          </w:p>
        </w:tc>
      </w:tr>
      <w:tr w:rsidR="00101EAF" w:rsidRPr="005730AB" w:rsidTr="00516D06">
        <w:trPr>
          <w:trHeight w:hRule="exact" w:val="562"/>
        </w:trPr>
        <w:tc>
          <w:tcPr>
            <w:tcW w:w="2938" w:type="dxa"/>
            <w:tcBorders>
              <w:top w:val="single" w:sz="4" w:space="0" w:color="auto"/>
              <w:left w:val="single" w:sz="4" w:space="0" w:color="auto"/>
            </w:tcBorders>
            <w:shd w:val="clear" w:color="auto" w:fill="FFFFFF"/>
            <w:vAlign w:val="center"/>
          </w:tcPr>
          <w:p w:rsidR="00101EAF" w:rsidRPr="005730AB" w:rsidRDefault="00574FF6" w:rsidP="00516D06">
            <w:pPr>
              <w:pStyle w:val="a7"/>
              <w:shd w:val="clear" w:color="auto" w:fill="auto"/>
              <w:ind w:left="129"/>
              <w:jc w:val="left"/>
              <w:rPr>
                <w:sz w:val="24"/>
                <w:szCs w:val="24"/>
              </w:rPr>
            </w:pPr>
            <w:proofErr w:type="spellStart"/>
            <w:r w:rsidRPr="005730AB">
              <w:rPr>
                <w:color w:val="000000"/>
                <w:sz w:val="24"/>
                <w:szCs w:val="24"/>
              </w:rPr>
              <w:t>Превенторы</w:t>
            </w:r>
            <w:proofErr w:type="spellEnd"/>
          </w:p>
        </w:tc>
        <w:tc>
          <w:tcPr>
            <w:tcW w:w="1046" w:type="dxa"/>
            <w:tcBorders>
              <w:top w:val="single" w:sz="4" w:space="0" w:color="auto"/>
              <w:left w:val="single" w:sz="4" w:space="0" w:color="auto"/>
            </w:tcBorders>
            <w:shd w:val="clear" w:color="auto" w:fill="FFFFFF"/>
            <w:vAlign w:val="center"/>
          </w:tcPr>
          <w:p w:rsidR="00101EAF" w:rsidRPr="005730AB" w:rsidRDefault="00574FF6" w:rsidP="00516D06">
            <w:pPr>
              <w:pStyle w:val="a7"/>
              <w:shd w:val="clear" w:color="auto" w:fill="auto"/>
              <w:ind w:left="129" w:firstLine="360"/>
              <w:jc w:val="both"/>
              <w:rPr>
                <w:sz w:val="24"/>
                <w:szCs w:val="24"/>
              </w:rPr>
            </w:pPr>
            <w:proofErr w:type="spellStart"/>
            <w:r w:rsidRPr="005730AB">
              <w:rPr>
                <w:color w:val="000000"/>
                <w:sz w:val="24"/>
                <w:szCs w:val="24"/>
              </w:rPr>
              <w:t>шт</w:t>
            </w:r>
            <w:proofErr w:type="spellEnd"/>
          </w:p>
        </w:tc>
        <w:tc>
          <w:tcPr>
            <w:tcW w:w="1373" w:type="dxa"/>
            <w:tcBorders>
              <w:top w:val="single" w:sz="4" w:space="0" w:color="auto"/>
              <w:left w:val="single" w:sz="4" w:space="0" w:color="auto"/>
            </w:tcBorders>
            <w:shd w:val="clear" w:color="auto" w:fill="FFFFFF"/>
            <w:vAlign w:val="center"/>
          </w:tcPr>
          <w:p w:rsidR="00101EAF" w:rsidRPr="005730AB" w:rsidRDefault="00574FF6" w:rsidP="00516D06">
            <w:pPr>
              <w:pStyle w:val="a7"/>
              <w:shd w:val="clear" w:color="auto" w:fill="auto"/>
              <w:ind w:left="129"/>
              <w:rPr>
                <w:sz w:val="24"/>
                <w:szCs w:val="24"/>
              </w:rPr>
            </w:pPr>
            <w:r w:rsidRPr="005730AB">
              <w:rPr>
                <w:color w:val="000000"/>
                <w:sz w:val="24"/>
                <w:szCs w:val="24"/>
              </w:rPr>
              <w:t>2</w:t>
            </w:r>
          </w:p>
        </w:tc>
        <w:tc>
          <w:tcPr>
            <w:tcW w:w="4517" w:type="dxa"/>
            <w:tcBorders>
              <w:top w:val="single" w:sz="4" w:space="0" w:color="auto"/>
              <w:left w:val="single" w:sz="4" w:space="0" w:color="auto"/>
              <w:right w:val="single" w:sz="4" w:space="0" w:color="auto"/>
            </w:tcBorders>
            <w:shd w:val="clear" w:color="auto" w:fill="FFFFFF"/>
            <w:vAlign w:val="bottom"/>
          </w:tcPr>
          <w:p w:rsidR="00101EAF" w:rsidRPr="005730AB" w:rsidRDefault="00574FF6" w:rsidP="00516D06">
            <w:pPr>
              <w:pStyle w:val="a7"/>
              <w:shd w:val="clear" w:color="auto" w:fill="auto"/>
              <w:ind w:left="129"/>
              <w:jc w:val="left"/>
              <w:rPr>
                <w:sz w:val="24"/>
                <w:szCs w:val="24"/>
              </w:rPr>
            </w:pPr>
            <w:r w:rsidRPr="005730AB">
              <w:rPr>
                <w:color w:val="000000"/>
                <w:sz w:val="24"/>
                <w:szCs w:val="24"/>
              </w:rPr>
              <w:t xml:space="preserve">Противовыбросовые </w:t>
            </w:r>
            <w:proofErr w:type="spellStart"/>
            <w:r w:rsidRPr="005730AB">
              <w:rPr>
                <w:color w:val="000000"/>
                <w:sz w:val="24"/>
                <w:szCs w:val="24"/>
              </w:rPr>
              <w:t>превенторы</w:t>
            </w:r>
            <w:proofErr w:type="spellEnd"/>
            <w:r w:rsidRPr="005730AB">
              <w:rPr>
                <w:color w:val="000000"/>
                <w:sz w:val="24"/>
                <w:szCs w:val="24"/>
              </w:rPr>
              <w:t xml:space="preserve"> гидравлические, подогреваемые</w:t>
            </w:r>
          </w:p>
        </w:tc>
      </w:tr>
      <w:tr w:rsidR="00101EAF" w:rsidRPr="005730AB" w:rsidTr="00516D06">
        <w:trPr>
          <w:trHeight w:hRule="exact" w:val="562"/>
        </w:trPr>
        <w:tc>
          <w:tcPr>
            <w:tcW w:w="2938" w:type="dxa"/>
            <w:tcBorders>
              <w:top w:val="single" w:sz="4" w:space="0" w:color="auto"/>
              <w:left w:val="single" w:sz="4" w:space="0" w:color="auto"/>
            </w:tcBorders>
            <w:shd w:val="clear" w:color="auto" w:fill="FFFFFF"/>
            <w:vAlign w:val="center"/>
          </w:tcPr>
          <w:p w:rsidR="00101EAF" w:rsidRPr="005730AB" w:rsidRDefault="00574FF6" w:rsidP="00516D06">
            <w:pPr>
              <w:pStyle w:val="a7"/>
              <w:shd w:val="clear" w:color="auto" w:fill="auto"/>
              <w:ind w:left="129"/>
              <w:jc w:val="left"/>
              <w:rPr>
                <w:sz w:val="24"/>
                <w:szCs w:val="24"/>
              </w:rPr>
            </w:pPr>
            <w:r w:rsidRPr="005730AB">
              <w:rPr>
                <w:color w:val="000000"/>
                <w:sz w:val="24"/>
                <w:szCs w:val="24"/>
              </w:rPr>
              <w:t>Устьевое оборудование</w:t>
            </w:r>
          </w:p>
        </w:tc>
        <w:tc>
          <w:tcPr>
            <w:tcW w:w="1046" w:type="dxa"/>
            <w:tcBorders>
              <w:top w:val="single" w:sz="4" w:space="0" w:color="auto"/>
              <w:left w:val="single" w:sz="4" w:space="0" w:color="auto"/>
            </w:tcBorders>
            <w:shd w:val="clear" w:color="auto" w:fill="FFFFFF"/>
            <w:vAlign w:val="center"/>
          </w:tcPr>
          <w:p w:rsidR="00101EAF" w:rsidRPr="005730AB" w:rsidRDefault="00574FF6" w:rsidP="00516D06">
            <w:pPr>
              <w:pStyle w:val="a7"/>
              <w:shd w:val="clear" w:color="auto" w:fill="auto"/>
              <w:ind w:left="129" w:firstLine="360"/>
              <w:jc w:val="both"/>
              <w:rPr>
                <w:sz w:val="24"/>
                <w:szCs w:val="24"/>
              </w:rPr>
            </w:pPr>
            <w:proofErr w:type="spellStart"/>
            <w:r w:rsidRPr="005730AB">
              <w:rPr>
                <w:color w:val="000000"/>
                <w:sz w:val="24"/>
                <w:szCs w:val="24"/>
              </w:rPr>
              <w:t>шт</w:t>
            </w:r>
            <w:proofErr w:type="spellEnd"/>
          </w:p>
        </w:tc>
        <w:tc>
          <w:tcPr>
            <w:tcW w:w="1373" w:type="dxa"/>
            <w:tcBorders>
              <w:top w:val="single" w:sz="4" w:space="0" w:color="auto"/>
              <w:left w:val="single" w:sz="4" w:space="0" w:color="auto"/>
            </w:tcBorders>
            <w:shd w:val="clear" w:color="auto" w:fill="FFFFFF"/>
            <w:vAlign w:val="center"/>
          </w:tcPr>
          <w:p w:rsidR="00101EAF" w:rsidRPr="005730AB" w:rsidRDefault="00574FF6" w:rsidP="00516D06">
            <w:pPr>
              <w:pStyle w:val="a7"/>
              <w:shd w:val="clear" w:color="auto" w:fill="auto"/>
              <w:ind w:left="129"/>
              <w:rPr>
                <w:sz w:val="24"/>
                <w:szCs w:val="24"/>
              </w:rPr>
            </w:pPr>
            <w:r w:rsidRPr="005730AB">
              <w:rPr>
                <w:color w:val="000000"/>
                <w:sz w:val="24"/>
                <w:szCs w:val="24"/>
              </w:rPr>
              <w:t>1</w:t>
            </w:r>
          </w:p>
        </w:tc>
        <w:tc>
          <w:tcPr>
            <w:tcW w:w="4517" w:type="dxa"/>
            <w:tcBorders>
              <w:top w:val="single" w:sz="4" w:space="0" w:color="auto"/>
              <w:left w:val="single" w:sz="4" w:space="0" w:color="auto"/>
              <w:right w:val="single" w:sz="4" w:space="0" w:color="auto"/>
            </w:tcBorders>
            <w:shd w:val="clear" w:color="auto" w:fill="FFFFFF"/>
            <w:vAlign w:val="bottom"/>
          </w:tcPr>
          <w:p w:rsidR="00101EAF" w:rsidRPr="005730AB" w:rsidRDefault="00574FF6" w:rsidP="00516D06">
            <w:pPr>
              <w:pStyle w:val="a7"/>
              <w:shd w:val="clear" w:color="auto" w:fill="auto"/>
              <w:ind w:left="129"/>
              <w:jc w:val="left"/>
              <w:rPr>
                <w:sz w:val="24"/>
                <w:szCs w:val="24"/>
              </w:rPr>
            </w:pPr>
            <w:r w:rsidRPr="005730AB">
              <w:rPr>
                <w:color w:val="000000"/>
                <w:sz w:val="24"/>
                <w:szCs w:val="24"/>
              </w:rPr>
              <w:t>Лубрикатор, тройники, переходники, задвижки</w:t>
            </w:r>
          </w:p>
        </w:tc>
      </w:tr>
      <w:tr w:rsidR="00101EAF" w:rsidRPr="005730AB" w:rsidTr="00516D06">
        <w:trPr>
          <w:trHeight w:hRule="exact" w:val="1114"/>
        </w:trPr>
        <w:tc>
          <w:tcPr>
            <w:tcW w:w="2938" w:type="dxa"/>
            <w:tcBorders>
              <w:top w:val="single" w:sz="4" w:space="0" w:color="auto"/>
              <w:left w:val="single" w:sz="4" w:space="0" w:color="auto"/>
            </w:tcBorders>
            <w:shd w:val="clear" w:color="auto" w:fill="FFFFFF"/>
            <w:vAlign w:val="center"/>
          </w:tcPr>
          <w:p w:rsidR="00101EAF" w:rsidRPr="005730AB" w:rsidRDefault="00574FF6" w:rsidP="00516D06">
            <w:pPr>
              <w:pStyle w:val="a7"/>
              <w:shd w:val="clear" w:color="auto" w:fill="auto"/>
              <w:ind w:left="129"/>
              <w:jc w:val="left"/>
              <w:rPr>
                <w:sz w:val="24"/>
                <w:szCs w:val="24"/>
              </w:rPr>
            </w:pPr>
            <w:r w:rsidRPr="005730AB">
              <w:rPr>
                <w:color w:val="000000"/>
                <w:sz w:val="24"/>
                <w:szCs w:val="24"/>
              </w:rPr>
              <w:t>Промывочная емкость</w:t>
            </w:r>
          </w:p>
        </w:tc>
        <w:tc>
          <w:tcPr>
            <w:tcW w:w="1046" w:type="dxa"/>
            <w:tcBorders>
              <w:top w:val="single" w:sz="4" w:space="0" w:color="auto"/>
              <w:left w:val="single" w:sz="4" w:space="0" w:color="auto"/>
            </w:tcBorders>
            <w:shd w:val="clear" w:color="auto" w:fill="FFFFFF"/>
            <w:vAlign w:val="center"/>
          </w:tcPr>
          <w:p w:rsidR="00101EAF" w:rsidRDefault="00712FD6" w:rsidP="00516D06">
            <w:pPr>
              <w:pStyle w:val="a7"/>
              <w:shd w:val="clear" w:color="auto" w:fill="auto"/>
              <w:ind w:left="129" w:firstLine="360"/>
              <w:jc w:val="both"/>
              <w:rPr>
                <w:color w:val="000000"/>
                <w:sz w:val="24"/>
                <w:szCs w:val="24"/>
              </w:rPr>
            </w:pPr>
            <w:proofErr w:type="spellStart"/>
            <w:r w:rsidRPr="005730AB">
              <w:rPr>
                <w:color w:val="000000"/>
                <w:sz w:val="24"/>
                <w:szCs w:val="24"/>
              </w:rPr>
              <w:t>Ш</w:t>
            </w:r>
            <w:r w:rsidR="00574FF6" w:rsidRPr="005730AB">
              <w:rPr>
                <w:color w:val="000000"/>
                <w:sz w:val="24"/>
                <w:szCs w:val="24"/>
              </w:rPr>
              <w:t>т</w:t>
            </w:r>
            <w:proofErr w:type="spellEnd"/>
          </w:p>
          <w:p w:rsidR="00712FD6" w:rsidRPr="005730AB" w:rsidRDefault="00712FD6" w:rsidP="00516D06">
            <w:pPr>
              <w:pStyle w:val="a7"/>
              <w:shd w:val="clear" w:color="auto" w:fill="auto"/>
              <w:ind w:left="129" w:firstLine="360"/>
              <w:jc w:val="both"/>
              <w:rPr>
                <w:sz w:val="24"/>
                <w:szCs w:val="24"/>
              </w:rPr>
            </w:pPr>
          </w:p>
          <w:p w:rsidR="00101EAF" w:rsidRPr="005730AB" w:rsidRDefault="00101EAF" w:rsidP="00516D06">
            <w:pPr>
              <w:pStyle w:val="a7"/>
              <w:shd w:val="clear" w:color="auto" w:fill="auto"/>
              <w:spacing w:line="86" w:lineRule="exact"/>
              <w:ind w:left="129"/>
              <w:rPr>
                <w:sz w:val="24"/>
                <w:szCs w:val="24"/>
              </w:rPr>
            </w:pPr>
          </w:p>
        </w:tc>
        <w:tc>
          <w:tcPr>
            <w:tcW w:w="1373" w:type="dxa"/>
            <w:tcBorders>
              <w:top w:val="single" w:sz="4" w:space="0" w:color="auto"/>
              <w:left w:val="single" w:sz="4" w:space="0" w:color="auto"/>
            </w:tcBorders>
            <w:shd w:val="clear" w:color="auto" w:fill="FFFFFF"/>
            <w:vAlign w:val="bottom"/>
          </w:tcPr>
          <w:p w:rsidR="00101EAF" w:rsidRPr="005730AB" w:rsidRDefault="00574FF6" w:rsidP="00516D06">
            <w:pPr>
              <w:pStyle w:val="a7"/>
              <w:shd w:val="clear" w:color="auto" w:fill="auto"/>
              <w:ind w:left="129"/>
              <w:rPr>
                <w:sz w:val="24"/>
                <w:szCs w:val="24"/>
              </w:rPr>
            </w:pPr>
            <w:r w:rsidRPr="005730AB">
              <w:rPr>
                <w:color w:val="000000"/>
                <w:sz w:val="24"/>
                <w:szCs w:val="24"/>
              </w:rPr>
              <w:t>1-3</w:t>
            </w:r>
          </w:p>
          <w:p w:rsidR="00101EAF" w:rsidRPr="005730AB" w:rsidRDefault="00574FF6" w:rsidP="00516D06">
            <w:pPr>
              <w:pStyle w:val="a7"/>
              <w:shd w:val="clear" w:color="auto" w:fill="auto"/>
              <w:ind w:left="129"/>
              <w:rPr>
                <w:sz w:val="24"/>
                <w:szCs w:val="24"/>
              </w:rPr>
            </w:pPr>
            <w:r w:rsidRPr="005730AB">
              <w:rPr>
                <w:color w:val="000000"/>
                <w:sz w:val="24"/>
                <w:szCs w:val="24"/>
              </w:rPr>
              <w:t xml:space="preserve">общим </w:t>
            </w:r>
            <w:r w:rsidRPr="005730AB">
              <w:rPr>
                <w:color w:val="000000"/>
                <w:sz w:val="24"/>
                <w:szCs w:val="24"/>
                <w:lang w:val="en-US" w:eastAsia="en-US" w:bidi="en-US"/>
              </w:rPr>
              <w:t>V</w:t>
            </w:r>
            <w:r w:rsidRPr="00712FD6">
              <w:rPr>
                <w:color w:val="000000"/>
                <w:sz w:val="24"/>
                <w:szCs w:val="24"/>
                <w:lang w:eastAsia="en-US" w:bidi="en-US"/>
              </w:rPr>
              <w:t xml:space="preserve"> </w:t>
            </w:r>
            <w:r w:rsidRPr="005730AB">
              <w:rPr>
                <w:color w:val="000000"/>
                <w:sz w:val="24"/>
                <w:szCs w:val="24"/>
              </w:rPr>
              <w:t>не менее</w:t>
            </w:r>
          </w:p>
          <w:p w:rsidR="00101EAF" w:rsidRPr="005730AB" w:rsidRDefault="00712FD6" w:rsidP="00516D06">
            <w:pPr>
              <w:pStyle w:val="a7"/>
              <w:shd w:val="clear" w:color="auto" w:fill="auto"/>
              <w:ind w:left="129"/>
              <w:rPr>
                <w:sz w:val="24"/>
                <w:szCs w:val="24"/>
              </w:rPr>
            </w:pPr>
            <w:r>
              <w:rPr>
                <w:color w:val="000000"/>
                <w:sz w:val="24"/>
                <w:szCs w:val="24"/>
              </w:rPr>
              <w:t>30м3</w:t>
            </w:r>
          </w:p>
        </w:tc>
        <w:tc>
          <w:tcPr>
            <w:tcW w:w="4517" w:type="dxa"/>
            <w:tcBorders>
              <w:top w:val="single" w:sz="4" w:space="0" w:color="auto"/>
              <w:left w:val="single" w:sz="4" w:space="0" w:color="auto"/>
              <w:right w:val="single" w:sz="4" w:space="0" w:color="auto"/>
            </w:tcBorders>
            <w:shd w:val="clear" w:color="auto" w:fill="FFFFFF"/>
            <w:vAlign w:val="center"/>
          </w:tcPr>
          <w:p w:rsidR="00101EAF" w:rsidRPr="005730AB" w:rsidRDefault="00574FF6" w:rsidP="00516D06">
            <w:pPr>
              <w:pStyle w:val="a7"/>
              <w:shd w:val="clear" w:color="auto" w:fill="auto"/>
              <w:ind w:left="129"/>
              <w:jc w:val="left"/>
              <w:rPr>
                <w:color w:val="000000"/>
                <w:sz w:val="24"/>
                <w:szCs w:val="24"/>
              </w:rPr>
            </w:pPr>
            <w:r w:rsidRPr="005730AB">
              <w:rPr>
                <w:color w:val="000000"/>
                <w:sz w:val="24"/>
                <w:szCs w:val="24"/>
              </w:rPr>
              <w:t>Оборудование с дегазатором и раздельными отсеками для осаждения и удаления частиц</w:t>
            </w:r>
          </w:p>
          <w:p w:rsidR="005730AB" w:rsidRPr="005730AB" w:rsidRDefault="005730AB" w:rsidP="00516D06">
            <w:pPr>
              <w:ind w:left="129"/>
              <w:rPr>
                <w:rFonts w:ascii="Times New Roman" w:hAnsi="Times New Roman" w:cs="Times New Roman"/>
              </w:rPr>
            </w:pPr>
          </w:p>
          <w:p w:rsidR="005730AB" w:rsidRPr="005730AB" w:rsidRDefault="005730AB" w:rsidP="00516D06">
            <w:pPr>
              <w:ind w:left="129"/>
              <w:rPr>
                <w:rFonts w:ascii="Times New Roman" w:hAnsi="Times New Roman" w:cs="Times New Roman"/>
              </w:rPr>
            </w:pPr>
          </w:p>
          <w:p w:rsidR="005730AB" w:rsidRPr="005730AB" w:rsidRDefault="005730AB" w:rsidP="00516D06">
            <w:pPr>
              <w:ind w:left="129"/>
              <w:rPr>
                <w:rFonts w:ascii="Times New Roman" w:hAnsi="Times New Roman" w:cs="Times New Roman"/>
              </w:rPr>
            </w:pPr>
          </w:p>
          <w:p w:rsidR="005730AB" w:rsidRPr="005730AB" w:rsidRDefault="005730AB" w:rsidP="00516D06">
            <w:pPr>
              <w:ind w:left="129"/>
              <w:rPr>
                <w:rFonts w:ascii="Times New Roman" w:hAnsi="Times New Roman" w:cs="Times New Roman"/>
              </w:rPr>
            </w:pPr>
          </w:p>
        </w:tc>
      </w:tr>
      <w:tr w:rsidR="00101EAF" w:rsidRPr="005730AB" w:rsidTr="00516D06">
        <w:trPr>
          <w:trHeight w:hRule="exact" w:val="835"/>
        </w:trPr>
        <w:tc>
          <w:tcPr>
            <w:tcW w:w="2938" w:type="dxa"/>
            <w:tcBorders>
              <w:top w:val="single" w:sz="4" w:space="0" w:color="auto"/>
              <w:left w:val="single" w:sz="4" w:space="0" w:color="auto"/>
            </w:tcBorders>
            <w:shd w:val="clear" w:color="auto" w:fill="FFFFFF"/>
            <w:vAlign w:val="bottom"/>
          </w:tcPr>
          <w:p w:rsidR="00101EAF" w:rsidRPr="005730AB" w:rsidRDefault="00574FF6" w:rsidP="00516D06">
            <w:pPr>
              <w:pStyle w:val="a7"/>
              <w:shd w:val="clear" w:color="auto" w:fill="auto"/>
              <w:ind w:left="129"/>
              <w:jc w:val="left"/>
              <w:rPr>
                <w:sz w:val="24"/>
                <w:szCs w:val="24"/>
              </w:rPr>
            </w:pPr>
            <w:r w:rsidRPr="005730AB">
              <w:rPr>
                <w:color w:val="000000"/>
                <w:sz w:val="24"/>
                <w:szCs w:val="24"/>
              </w:rPr>
              <w:t>Установка для сматывания трубы (</w:t>
            </w:r>
            <w:proofErr w:type="spellStart"/>
            <w:r w:rsidRPr="005730AB">
              <w:rPr>
                <w:color w:val="000000"/>
                <w:sz w:val="24"/>
                <w:szCs w:val="24"/>
              </w:rPr>
              <w:t>автовымотка</w:t>
            </w:r>
            <w:proofErr w:type="spellEnd"/>
            <w:r w:rsidRPr="005730AB">
              <w:rPr>
                <w:color w:val="000000"/>
                <w:sz w:val="24"/>
                <w:szCs w:val="24"/>
              </w:rPr>
              <w:t>)</w:t>
            </w:r>
          </w:p>
        </w:tc>
        <w:tc>
          <w:tcPr>
            <w:tcW w:w="1046" w:type="dxa"/>
            <w:tcBorders>
              <w:top w:val="single" w:sz="4" w:space="0" w:color="auto"/>
              <w:left w:val="single" w:sz="4" w:space="0" w:color="auto"/>
            </w:tcBorders>
            <w:shd w:val="clear" w:color="auto" w:fill="FFFFFF"/>
            <w:vAlign w:val="center"/>
          </w:tcPr>
          <w:p w:rsidR="00101EAF" w:rsidRPr="005730AB" w:rsidRDefault="00574FF6" w:rsidP="00516D06">
            <w:pPr>
              <w:pStyle w:val="a7"/>
              <w:shd w:val="clear" w:color="auto" w:fill="auto"/>
              <w:ind w:left="129" w:firstLine="360"/>
              <w:jc w:val="both"/>
              <w:rPr>
                <w:sz w:val="24"/>
                <w:szCs w:val="24"/>
              </w:rPr>
            </w:pPr>
            <w:proofErr w:type="spellStart"/>
            <w:r w:rsidRPr="005730AB">
              <w:rPr>
                <w:color w:val="000000"/>
                <w:sz w:val="24"/>
                <w:szCs w:val="24"/>
              </w:rPr>
              <w:t>шт</w:t>
            </w:r>
            <w:proofErr w:type="spellEnd"/>
          </w:p>
        </w:tc>
        <w:tc>
          <w:tcPr>
            <w:tcW w:w="1373" w:type="dxa"/>
            <w:tcBorders>
              <w:top w:val="single" w:sz="4" w:space="0" w:color="auto"/>
              <w:left w:val="single" w:sz="4" w:space="0" w:color="auto"/>
            </w:tcBorders>
            <w:shd w:val="clear" w:color="auto" w:fill="FFFFFF"/>
            <w:vAlign w:val="center"/>
          </w:tcPr>
          <w:p w:rsidR="00101EAF" w:rsidRPr="005730AB" w:rsidRDefault="00574FF6" w:rsidP="00516D06">
            <w:pPr>
              <w:pStyle w:val="a7"/>
              <w:shd w:val="clear" w:color="auto" w:fill="auto"/>
              <w:ind w:left="129"/>
              <w:rPr>
                <w:sz w:val="24"/>
                <w:szCs w:val="24"/>
              </w:rPr>
            </w:pPr>
            <w:r w:rsidRPr="005730AB">
              <w:rPr>
                <w:color w:val="000000"/>
                <w:sz w:val="24"/>
                <w:szCs w:val="24"/>
              </w:rPr>
              <w:t>1</w:t>
            </w:r>
          </w:p>
        </w:tc>
        <w:tc>
          <w:tcPr>
            <w:tcW w:w="4517" w:type="dxa"/>
            <w:tcBorders>
              <w:top w:val="single" w:sz="4" w:space="0" w:color="auto"/>
              <w:left w:val="single" w:sz="4" w:space="0" w:color="auto"/>
              <w:right w:val="single" w:sz="4" w:space="0" w:color="auto"/>
            </w:tcBorders>
            <w:shd w:val="clear" w:color="auto" w:fill="FFFFFF"/>
            <w:vAlign w:val="center"/>
          </w:tcPr>
          <w:p w:rsidR="00101EAF" w:rsidRPr="005730AB" w:rsidRDefault="00574FF6" w:rsidP="00516D06">
            <w:pPr>
              <w:pStyle w:val="a7"/>
              <w:shd w:val="clear" w:color="auto" w:fill="auto"/>
              <w:ind w:left="129"/>
              <w:jc w:val="left"/>
              <w:rPr>
                <w:sz w:val="24"/>
                <w:szCs w:val="24"/>
              </w:rPr>
            </w:pPr>
            <w:r w:rsidRPr="005730AB">
              <w:rPr>
                <w:color w:val="000000"/>
                <w:sz w:val="24"/>
                <w:szCs w:val="24"/>
              </w:rPr>
              <w:t>Способная сматывать трубу</w:t>
            </w:r>
          </w:p>
        </w:tc>
      </w:tr>
      <w:tr w:rsidR="00101EAF" w:rsidRPr="005730AB" w:rsidTr="00516D06">
        <w:trPr>
          <w:trHeight w:hRule="exact" w:val="1670"/>
        </w:trPr>
        <w:tc>
          <w:tcPr>
            <w:tcW w:w="2938" w:type="dxa"/>
            <w:tcBorders>
              <w:top w:val="single" w:sz="4" w:space="0" w:color="auto"/>
              <w:left w:val="single" w:sz="4" w:space="0" w:color="auto"/>
            </w:tcBorders>
            <w:shd w:val="clear" w:color="auto" w:fill="FFFFFF"/>
            <w:vAlign w:val="center"/>
          </w:tcPr>
          <w:p w:rsidR="00101EAF" w:rsidRPr="005730AB" w:rsidRDefault="00574FF6" w:rsidP="00516D06">
            <w:pPr>
              <w:pStyle w:val="a7"/>
              <w:shd w:val="clear" w:color="auto" w:fill="auto"/>
              <w:ind w:left="129"/>
              <w:jc w:val="left"/>
              <w:rPr>
                <w:sz w:val="24"/>
                <w:szCs w:val="24"/>
              </w:rPr>
            </w:pPr>
            <w:r w:rsidRPr="005730AB">
              <w:rPr>
                <w:color w:val="000000"/>
                <w:sz w:val="24"/>
                <w:szCs w:val="24"/>
              </w:rPr>
              <w:t>Кран</w:t>
            </w:r>
          </w:p>
        </w:tc>
        <w:tc>
          <w:tcPr>
            <w:tcW w:w="1046" w:type="dxa"/>
            <w:tcBorders>
              <w:top w:val="single" w:sz="4" w:space="0" w:color="auto"/>
              <w:left w:val="single" w:sz="4" w:space="0" w:color="auto"/>
            </w:tcBorders>
            <w:shd w:val="clear" w:color="auto" w:fill="FFFFFF"/>
            <w:vAlign w:val="center"/>
          </w:tcPr>
          <w:p w:rsidR="00101EAF" w:rsidRPr="005730AB" w:rsidRDefault="00574FF6" w:rsidP="00516D06">
            <w:pPr>
              <w:pStyle w:val="a7"/>
              <w:shd w:val="clear" w:color="auto" w:fill="auto"/>
              <w:ind w:left="129" w:firstLine="360"/>
              <w:jc w:val="both"/>
              <w:rPr>
                <w:sz w:val="24"/>
                <w:szCs w:val="24"/>
              </w:rPr>
            </w:pPr>
            <w:proofErr w:type="spellStart"/>
            <w:r w:rsidRPr="005730AB">
              <w:rPr>
                <w:color w:val="000000"/>
                <w:sz w:val="24"/>
                <w:szCs w:val="24"/>
              </w:rPr>
              <w:t>шт</w:t>
            </w:r>
            <w:proofErr w:type="spellEnd"/>
          </w:p>
        </w:tc>
        <w:tc>
          <w:tcPr>
            <w:tcW w:w="1373" w:type="dxa"/>
            <w:tcBorders>
              <w:top w:val="single" w:sz="4" w:space="0" w:color="auto"/>
              <w:left w:val="single" w:sz="4" w:space="0" w:color="auto"/>
            </w:tcBorders>
            <w:shd w:val="clear" w:color="auto" w:fill="FFFFFF"/>
            <w:vAlign w:val="center"/>
          </w:tcPr>
          <w:p w:rsidR="00101EAF" w:rsidRPr="005730AB" w:rsidRDefault="00574FF6" w:rsidP="00516D06">
            <w:pPr>
              <w:pStyle w:val="a7"/>
              <w:shd w:val="clear" w:color="auto" w:fill="auto"/>
              <w:ind w:left="129"/>
              <w:rPr>
                <w:sz w:val="24"/>
                <w:szCs w:val="24"/>
              </w:rPr>
            </w:pPr>
            <w:r w:rsidRPr="005730AB">
              <w:rPr>
                <w:color w:val="000000"/>
                <w:sz w:val="24"/>
                <w:szCs w:val="24"/>
              </w:rPr>
              <w:t>1</w:t>
            </w:r>
          </w:p>
        </w:tc>
        <w:tc>
          <w:tcPr>
            <w:tcW w:w="4517" w:type="dxa"/>
            <w:tcBorders>
              <w:top w:val="single" w:sz="4" w:space="0" w:color="auto"/>
              <w:left w:val="single" w:sz="4" w:space="0" w:color="auto"/>
              <w:right w:val="single" w:sz="4" w:space="0" w:color="auto"/>
            </w:tcBorders>
            <w:shd w:val="clear" w:color="auto" w:fill="FFFFFF"/>
            <w:vAlign w:val="bottom"/>
          </w:tcPr>
          <w:p w:rsidR="00101EAF" w:rsidRPr="005730AB" w:rsidRDefault="00574FF6" w:rsidP="00516D06">
            <w:pPr>
              <w:pStyle w:val="a7"/>
              <w:shd w:val="clear" w:color="auto" w:fill="auto"/>
              <w:ind w:left="129"/>
              <w:jc w:val="left"/>
              <w:rPr>
                <w:sz w:val="24"/>
                <w:szCs w:val="24"/>
              </w:rPr>
            </w:pPr>
            <w:r w:rsidRPr="005730AB">
              <w:rPr>
                <w:color w:val="000000"/>
                <w:sz w:val="24"/>
                <w:szCs w:val="24"/>
              </w:rPr>
              <w:t>Необходимой грузоподъемностью (не менее 25 т) для удержания инжектора и лубрикатора со всеми необходимыми стропами и подъемным оборудованием, необходимым для выполнения всех ожидаемых работ</w:t>
            </w:r>
          </w:p>
        </w:tc>
      </w:tr>
      <w:tr w:rsidR="00101EAF" w:rsidRPr="005730AB" w:rsidTr="00516D06">
        <w:trPr>
          <w:trHeight w:hRule="exact" w:val="1387"/>
        </w:trPr>
        <w:tc>
          <w:tcPr>
            <w:tcW w:w="2938" w:type="dxa"/>
            <w:tcBorders>
              <w:top w:val="single" w:sz="4" w:space="0" w:color="auto"/>
              <w:left w:val="single" w:sz="4" w:space="0" w:color="auto"/>
            </w:tcBorders>
            <w:shd w:val="clear" w:color="auto" w:fill="FFFFFF"/>
            <w:vAlign w:val="center"/>
          </w:tcPr>
          <w:p w:rsidR="00101EAF" w:rsidRPr="005730AB" w:rsidRDefault="00574FF6" w:rsidP="00516D06">
            <w:pPr>
              <w:pStyle w:val="a7"/>
              <w:shd w:val="clear" w:color="auto" w:fill="auto"/>
              <w:ind w:left="129"/>
              <w:jc w:val="left"/>
              <w:rPr>
                <w:sz w:val="24"/>
                <w:szCs w:val="24"/>
              </w:rPr>
            </w:pPr>
            <w:r w:rsidRPr="005730AB">
              <w:rPr>
                <w:color w:val="000000"/>
                <w:sz w:val="24"/>
                <w:szCs w:val="24"/>
              </w:rPr>
              <w:t>Насосная установка</w:t>
            </w:r>
          </w:p>
        </w:tc>
        <w:tc>
          <w:tcPr>
            <w:tcW w:w="1046" w:type="dxa"/>
            <w:tcBorders>
              <w:top w:val="single" w:sz="4" w:space="0" w:color="auto"/>
              <w:left w:val="single" w:sz="4" w:space="0" w:color="auto"/>
            </w:tcBorders>
            <w:shd w:val="clear" w:color="auto" w:fill="FFFFFF"/>
            <w:vAlign w:val="center"/>
          </w:tcPr>
          <w:p w:rsidR="00101EAF" w:rsidRPr="005730AB" w:rsidRDefault="00574FF6" w:rsidP="00516D06">
            <w:pPr>
              <w:pStyle w:val="a7"/>
              <w:shd w:val="clear" w:color="auto" w:fill="auto"/>
              <w:ind w:left="129" w:firstLine="360"/>
              <w:jc w:val="both"/>
              <w:rPr>
                <w:sz w:val="24"/>
                <w:szCs w:val="24"/>
              </w:rPr>
            </w:pPr>
            <w:proofErr w:type="spellStart"/>
            <w:r w:rsidRPr="005730AB">
              <w:rPr>
                <w:color w:val="000000"/>
                <w:sz w:val="24"/>
                <w:szCs w:val="24"/>
              </w:rPr>
              <w:t>шт</w:t>
            </w:r>
            <w:proofErr w:type="spellEnd"/>
          </w:p>
        </w:tc>
        <w:tc>
          <w:tcPr>
            <w:tcW w:w="1373" w:type="dxa"/>
            <w:tcBorders>
              <w:top w:val="single" w:sz="4" w:space="0" w:color="auto"/>
              <w:left w:val="single" w:sz="4" w:space="0" w:color="auto"/>
            </w:tcBorders>
            <w:shd w:val="clear" w:color="auto" w:fill="FFFFFF"/>
            <w:vAlign w:val="center"/>
          </w:tcPr>
          <w:p w:rsidR="00101EAF" w:rsidRPr="005730AB" w:rsidRDefault="00574FF6" w:rsidP="00516D06">
            <w:pPr>
              <w:pStyle w:val="a7"/>
              <w:shd w:val="clear" w:color="auto" w:fill="auto"/>
              <w:ind w:left="129"/>
              <w:rPr>
                <w:sz w:val="24"/>
                <w:szCs w:val="24"/>
              </w:rPr>
            </w:pPr>
            <w:r w:rsidRPr="005730AB">
              <w:rPr>
                <w:color w:val="000000"/>
                <w:sz w:val="24"/>
                <w:szCs w:val="24"/>
              </w:rPr>
              <w:t>1</w:t>
            </w:r>
          </w:p>
        </w:tc>
        <w:tc>
          <w:tcPr>
            <w:tcW w:w="4517" w:type="dxa"/>
            <w:tcBorders>
              <w:top w:val="single" w:sz="4" w:space="0" w:color="auto"/>
              <w:left w:val="single" w:sz="4" w:space="0" w:color="auto"/>
              <w:right w:val="single" w:sz="4" w:space="0" w:color="auto"/>
            </w:tcBorders>
            <w:shd w:val="clear" w:color="auto" w:fill="FFFFFF"/>
            <w:vAlign w:val="bottom"/>
          </w:tcPr>
          <w:p w:rsidR="00101EAF" w:rsidRPr="005730AB" w:rsidRDefault="00574FF6" w:rsidP="00516D06">
            <w:pPr>
              <w:pStyle w:val="a7"/>
              <w:shd w:val="clear" w:color="auto" w:fill="auto"/>
              <w:ind w:left="129"/>
              <w:jc w:val="left"/>
              <w:rPr>
                <w:sz w:val="24"/>
                <w:szCs w:val="24"/>
              </w:rPr>
            </w:pPr>
            <w:r w:rsidRPr="005730AB">
              <w:rPr>
                <w:color w:val="000000"/>
                <w:sz w:val="24"/>
                <w:szCs w:val="24"/>
              </w:rPr>
              <w:t>Передвижная насосная установка мощностью не менее 600 л\с, производительностью не менее 1,5 м3\мин, рабочее давление не менее 70 МПа</w:t>
            </w:r>
          </w:p>
        </w:tc>
      </w:tr>
      <w:tr w:rsidR="00101EAF" w:rsidRPr="005730AB" w:rsidTr="00516D06">
        <w:trPr>
          <w:trHeight w:hRule="exact" w:val="1114"/>
        </w:trPr>
        <w:tc>
          <w:tcPr>
            <w:tcW w:w="2938" w:type="dxa"/>
            <w:tcBorders>
              <w:top w:val="single" w:sz="4" w:space="0" w:color="auto"/>
              <w:left w:val="single" w:sz="4" w:space="0" w:color="auto"/>
            </w:tcBorders>
            <w:shd w:val="clear" w:color="auto" w:fill="FFFFFF"/>
            <w:vAlign w:val="center"/>
          </w:tcPr>
          <w:p w:rsidR="00101EAF" w:rsidRPr="005730AB" w:rsidRDefault="00574FF6" w:rsidP="00516D06">
            <w:pPr>
              <w:pStyle w:val="a7"/>
              <w:shd w:val="clear" w:color="auto" w:fill="auto"/>
              <w:ind w:left="129"/>
              <w:jc w:val="left"/>
              <w:rPr>
                <w:sz w:val="24"/>
                <w:szCs w:val="24"/>
              </w:rPr>
            </w:pPr>
            <w:r w:rsidRPr="005730AB">
              <w:rPr>
                <w:color w:val="000000"/>
                <w:sz w:val="24"/>
                <w:szCs w:val="24"/>
              </w:rPr>
              <w:lastRenderedPageBreak/>
              <w:t>Азотная установка</w:t>
            </w:r>
          </w:p>
        </w:tc>
        <w:tc>
          <w:tcPr>
            <w:tcW w:w="1046" w:type="dxa"/>
            <w:tcBorders>
              <w:top w:val="single" w:sz="4" w:space="0" w:color="auto"/>
              <w:left w:val="single" w:sz="4" w:space="0" w:color="auto"/>
            </w:tcBorders>
            <w:shd w:val="clear" w:color="auto" w:fill="FFFFFF"/>
            <w:vAlign w:val="center"/>
          </w:tcPr>
          <w:p w:rsidR="00101EAF" w:rsidRPr="005730AB" w:rsidRDefault="00574FF6" w:rsidP="00516D06">
            <w:pPr>
              <w:pStyle w:val="a7"/>
              <w:shd w:val="clear" w:color="auto" w:fill="auto"/>
              <w:ind w:left="129" w:firstLine="360"/>
              <w:jc w:val="both"/>
              <w:rPr>
                <w:sz w:val="24"/>
                <w:szCs w:val="24"/>
              </w:rPr>
            </w:pPr>
            <w:proofErr w:type="spellStart"/>
            <w:r w:rsidRPr="005730AB">
              <w:rPr>
                <w:color w:val="000000"/>
                <w:sz w:val="24"/>
                <w:szCs w:val="24"/>
              </w:rPr>
              <w:t>шт</w:t>
            </w:r>
            <w:proofErr w:type="spellEnd"/>
          </w:p>
        </w:tc>
        <w:tc>
          <w:tcPr>
            <w:tcW w:w="1373" w:type="dxa"/>
            <w:tcBorders>
              <w:top w:val="single" w:sz="4" w:space="0" w:color="auto"/>
              <w:left w:val="single" w:sz="4" w:space="0" w:color="auto"/>
            </w:tcBorders>
            <w:shd w:val="clear" w:color="auto" w:fill="FFFFFF"/>
            <w:vAlign w:val="center"/>
          </w:tcPr>
          <w:p w:rsidR="00101EAF" w:rsidRPr="005730AB" w:rsidRDefault="00574FF6" w:rsidP="00516D06">
            <w:pPr>
              <w:pStyle w:val="a7"/>
              <w:shd w:val="clear" w:color="auto" w:fill="auto"/>
              <w:ind w:left="129"/>
              <w:rPr>
                <w:sz w:val="24"/>
                <w:szCs w:val="24"/>
              </w:rPr>
            </w:pPr>
            <w:r w:rsidRPr="005730AB">
              <w:rPr>
                <w:color w:val="000000"/>
                <w:sz w:val="24"/>
                <w:szCs w:val="24"/>
              </w:rPr>
              <w:t>1</w:t>
            </w:r>
          </w:p>
        </w:tc>
        <w:tc>
          <w:tcPr>
            <w:tcW w:w="4517" w:type="dxa"/>
            <w:tcBorders>
              <w:top w:val="single" w:sz="4" w:space="0" w:color="auto"/>
              <w:left w:val="single" w:sz="4" w:space="0" w:color="auto"/>
              <w:right w:val="single" w:sz="4" w:space="0" w:color="auto"/>
            </w:tcBorders>
            <w:shd w:val="clear" w:color="auto" w:fill="FFFFFF"/>
            <w:vAlign w:val="bottom"/>
          </w:tcPr>
          <w:p w:rsidR="00101EAF" w:rsidRPr="005730AB" w:rsidRDefault="00574FF6" w:rsidP="00516D06">
            <w:pPr>
              <w:pStyle w:val="a7"/>
              <w:shd w:val="clear" w:color="auto" w:fill="auto"/>
              <w:ind w:left="129"/>
              <w:jc w:val="left"/>
              <w:rPr>
                <w:sz w:val="24"/>
                <w:szCs w:val="24"/>
              </w:rPr>
            </w:pPr>
            <w:r w:rsidRPr="005730AB">
              <w:rPr>
                <w:color w:val="000000"/>
                <w:sz w:val="24"/>
                <w:szCs w:val="24"/>
              </w:rPr>
              <w:t>С возможностью создания максимального давления 70 МПа и необходимой скорости закачки для выполнения работ (не менее 25 м3/мин)</w:t>
            </w:r>
          </w:p>
        </w:tc>
      </w:tr>
      <w:tr w:rsidR="00101EAF" w:rsidRPr="005730AB" w:rsidTr="00516D06">
        <w:trPr>
          <w:trHeight w:hRule="exact" w:val="1114"/>
        </w:trPr>
        <w:tc>
          <w:tcPr>
            <w:tcW w:w="2938" w:type="dxa"/>
            <w:tcBorders>
              <w:top w:val="single" w:sz="4" w:space="0" w:color="auto"/>
              <w:left w:val="single" w:sz="4" w:space="0" w:color="auto"/>
            </w:tcBorders>
            <w:shd w:val="clear" w:color="auto" w:fill="FFFFFF"/>
            <w:vAlign w:val="center"/>
          </w:tcPr>
          <w:p w:rsidR="00101EAF" w:rsidRPr="005730AB" w:rsidRDefault="00574FF6" w:rsidP="00516D06">
            <w:pPr>
              <w:pStyle w:val="a7"/>
              <w:shd w:val="clear" w:color="auto" w:fill="auto"/>
              <w:ind w:left="129"/>
              <w:jc w:val="left"/>
              <w:rPr>
                <w:sz w:val="24"/>
                <w:szCs w:val="24"/>
              </w:rPr>
            </w:pPr>
            <w:r w:rsidRPr="005730AB">
              <w:rPr>
                <w:color w:val="000000"/>
                <w:sz w:val="24"/>
                <w:szCs w:val="24"/>
              </w:rPr>
              <w:t>Передвижная азотная установка мембранного типа</w:t>
            </w:r>
          </w:p>
        </w:tc>
        <w:tc>
          <w:tcPr>
            <w:tcW w:w="1046" w:type="dxa"/>
            <w:tcBorders>
              <w:top w:val="single" w:sz="4" w:space="0" w:color="auto"/>
              <w:left w:val="single" w:sz="4" w:space="0" w:color="auto"/>
            </w:tcBorders>
            <w:shd w:val="clear" w:color="auto" w:fill="FFFFFF"/>
            <w:vAlign w:val="center"/>
          </w:tcPr>
          <w:p w:rsidR="00101EAF" w:rsidRPr="005730AB" w:rsidRDefault="00574FF6" w:rsidP="00516D06">
            <w:pPr>
              <w:pStyle w:val="a7"/>
              <w:shd w:val="clear" w:color="auto" w:fill="auto"/>
              <w:ind w:left="129" w:firstLine="360"/>
              <w:jc w:val="both"/>
              <w:rPr>
                <w:sz w:val="24"/>
                <w:szCs w:val="24"/>
              </w:rPr>
            </w:pPr>
            <w:proofErr w:type="spellStart"/>
            <w:r w:rsidRPr="005730AB">
              <w:rPr>
                <w:color w:val="000000"/>
                <w:sz w:val="24"/>
                <w:szCs w:val="24"/>
              </w:rPr>
              <w:t>шт</w:t>
            </w:r>
            <w:proofErr w:type="spellEnd"/>
          </w:p>
        </w:tc>
        <w:tc>
          <w:tcPr>
            <w:tcW w:w="1373" w:type="dxa"/>
            <w:tcBorders>
              <w:top w:val="single" w:sz="4" w:space="0" w:color="auto"/>
              <w:left w:val="single" w:sz="4" w:space="0" w:color="auto"/>
            </w:tcBorders>
            <w:shd w:val="clear" w:color="auto" w:fill="FFFFFF"/>
            <w:vAlign w:val="center"/>
          </w:tcPr>
          <w:p w:rsidR="00101EAF" w:rsidRPr="005730AB" w:rsidRDefault="00574FF6" w:rsidP="00516D06">
            <w:pPr>
              <w:pStyle w:val="a7"/>
              <w:shd w:val="clear" w:color="auto" w:fill="auto"/>
              <w:ind w:left="129"/>
              <w:rPr>
                <w:sz w:val="24"/>
                <w:szCs w:val="24"/>
              </w:rPr>
            </w:pPr>
            <w:r w:rsidRPr="005730AB">
              <w:rPr>
                <w:color w:val="000000"/>
                <w:sz w:val="24"/>
                <w:szCs w:val="24"/>
              </w:rPr>
              <w:t>1</w:t>
            </w:r>
          </w:p>
        </w:tc>
        <w:tc>
          <w:tcPr>
            <w:tcW w:w="4517" w:type="dxa"/>
            <w:tcBorders>
              <w:top w:val="single" w:sz="4" w:space="0" w:color="auto"/>
              <w:left w:val="single" w:sz="4" w:space="0" w:color="auto"/>
              <w:right w:val="single" w:sz="4" w:space="0" w:color="auto"/>
            </w:tcBorders>
            <w:shd w:val="clear" w:color="auto" w:fill="FFFFFF"/>
            <w:vAlign w:val="bottom"/>
          </w:tcPr>
          <w:p w:rsidR="00101EAF" w:rsidRPr="005730AB" w:rsidRDefault="00574FF6" w:rsidP="00516D06">
            <w:pPr>
              <w:pStyle w:val="a7"/>
              <w:shd w:val="clear" w:color="auto" w:fill="auto"/>
              <w:ind w:left="129"/>
              <w:jc w:val="left"/>
              <w:rPr>
                <w:sz w:val="24"/>
                <w:szCs w:val="24"/>
              </w:rPr>
            </w:pPr>
            <w:r w:rsidRPr="005730AB">
              <w:rPr>
                <w:color w:val="000000"/>
                <w:sz w:val="24"/>
                <w:szCs w:val="24"/>
              </w:rPr>
              <w:t>Передвижная азотная установка мембранного типа, с рабочим давлением не менее 32 МПа, производительностью азота не менее 20 м</w:t>
            </w:r>
            <w:r w:rsidRPr="005730AB">
              <w:rPr>
                <w:color w:val="000000"/>
                <w:sz w:val="24"/>
                <w:szCs w:val="24"/>
                <w:vertAlign w:val="superscript"/>
              </w:rPr>
              <w:t>3</w:t>
            </w:r>
            <w:r w:rsidRPr="005730AB">
              <w:rPr>
                <w:color w:val="000000"/>
                <w:sz w:val="24"/>
                <w:szCs w:val="24"/>
              </w:rPr>
              <w:t>/мин</w:t>
            </w:r>
          </w:p>
        </w:tc>
      </w:tr>
      <w:tr w:rsidR="00101EAF" w:rsidRPr="005730AB" w:rsidTr="00516D06">
        <w:trPr>
          <w:trHeight w:hRule="exact" w:val="571"/>
        </w:trPr>
        <w:tc>
          <w:tcPr>
            <w:tcW w:w="2938" w:type="dxa"/>
            <w:tcBorders>
              <w:top w:val="single" w:sz="4" w:space="0" w:color="auto"/>
              <w:left w:val="single" w:sz="4" w:space="0" w:color="auto"/>
              <w:bottom w:val="single" w:sz="4" w:space="0" w:color="auto"/>
            </w:tcBorders>
            <w:shd w:val="clear" w:color="auto" w:fill="FFFFFF"/>
            <w:vAlign w:val="center"/>
          </w:tcPr>
          <w:p w:rsidR="00101EAF" w:rsidRPr="005730AB" w:rsidRDefault="00574FF6" w:rsidP="00516D06">
            <w:pPr>
              <w:pStyle w:val="a7"/>
              <w:shd w:val="clear" w:color="auto" w:fill="auto"/>
              <w:ind w:left="129"/>
              <w:jc w:val="left"/>
              <w:rPr>
                <w:sz w:val="24"/>
                <w:szCs w:val="24"/>
              </w:rPr>
            </w:pPr>
            <w:r w:rsidRPr="005730AB">
              <w:rPr>
                <w:color w:val="000000"/>
                <w:sz w:val="24"/>
                <w:szCs w:val="24"/>
              </w:rPr>
              <w:t xml:space="preserve">Штуцерный </w:t>
            </w:r>
            <w:proofErr w:type="spellStart"/>
            <w:r w:rsidRPr="005730AB">
              <w:rPr>
                <w:color w:val="000000"/>
                <w:sz w:val="24"/>
                <w:szCs w:val="24"/>
              </w:rPr>
              <w:t>манифольд</w:t>
            </w:r>
            <w:proofErr w:type="spellEnd"/>
          </w:p>
        </w:tc>
        <w:tc>
          <w:tcPr>
            <w:tcW w:w="1046" w:type="dxa"/>
            <w:tcBorders>
              <w:top w:val="single" w:sz="4" w:space="0" w:color="auto"/>
              <w:left w:val="single" w:sz="4" w:space="0" w:color="auto"/>
              <w:bottom w:val="single" w:sz="4" w:space="0" w:color="auto"/>
            </w:tcBorders>
            <w:shd w:val="clear" w:color="auto" w:fill="FFFFFF"/>
            <w:vAlign w:val="center"/>
          </w:tcPr>
          <w:p w:rsidR="00101EAF" w:rsidRPr="005730AB" w:rsidRDefault="00574FF6" w:rsidP="00516D06">
            <w:pPr>
              <w:pStyle w:val="a7"/>
              <w:shd w:val="clear" w:color="auto" w:fill="auto"/>
              <w:ind w:left="129" w:firstLine="360"/>
              <w:jc w:val="both"/>
              <w:rPr>
                <w:sz w:val="24"/>
                <w:szCs w:val="24"/>
              </w:rPr>
            </w:pPr>
            <w:proofErr w:type="spellStart"/>
            <w:r w:rsidRPr="005730AB">
              <w:rPr>
                <w:color w:val="000000"/>
                <w:sz w:val="24"/>
                <w:szCs w:val="24"/>
              </w:rPr>
              <w:t>шт</w:t>
            </w:r>
            <w:proofErr w:type="spellEnd"/>
          </w:p>
        </w:tc>
        <w:tc>
          <w:tcPr>
            <w:tcW w:w="1373" w:type="dxa"/>
            <w:tcBorders>
              <w:top w:val="single" w:sz="4" w:space="0" w:color="auto"/>
              <w:left w:val="single" w:sz="4" w:space="0" w:color="auto"/>
              <w:bottom w:val="single" w:sz="4" w:space="0" w:color="auto"/>
            </w:tcBorders>
            <w:shd w:val="clear" w:color="auto" w:fill="FFFFFF"/>
            <w:vAlign w:val="center"/>
          </w:tcPr>
          <w:p w:rsidR="00101EAF" w:rsidRPr="005730AB" w:rsidRDefault="00574FF6" w:rsidP="00516D06">
            <w:pPr>
              <w:pStyle w:val="a7"/>
              <w:shd w:val="clear" w:color="auto" w:fill="auto"/>
              <w:ind w:left="129"/>
              <w:rPr>
                <w:sz w:val="24"/>
                <w:szCs w:val="24"/>
              </w:rPr>
            </w:pPr>
            <w:r w:rsidRPr="005730AB">
              <w:rPr>
                <w:color w:val="000000"/>
                <w:sz w:val="24"/>
                <w:szCs w:val="24"/>
              </w:rPr>
              <w:t>1</w:t>
            </w:r>
          </w:p>
        </w:tc>
        <w:tc>
          <w:tcPr>
            <w:tcW w:w="4517" w:type="dxa"/>
            <w:tcBorders>
              <w:top w:val="single" w:sz="4" w:space="0" w:color="auto"/>
              <w:left w:val="single" w:sz="4" w:space="0" w:color="auto"/>
              <w:bottom w:val="single" w:sz="4" w:space="0" w:color="auto"/>
              <w:right w:val="single" w:sz="4" w:space="0" w:color="auto"/>
            </w:tcBorders>
            <w:shd w:val="clear" w:color="auto" w:fill="FFFFFF"/>
            <w:vAlign w:val="bottom"/>
          </w:tcPr>
          <w:p w:rsidR="00101EAF" w:rsidRPr="005730AB" w:rsidRDefault="00574FF6" w:rsidP="00516D06">
            <w:pPr>
              <w:pStyle w:val="a7"/>
              <w:shd w:val="clear" w:color="auto" w:fill="auto"/>
              <w:ind w:left="129"/>
              <w:jc w:val="left"/>
              <w:rPr>
                <w:sz w:val="24"/>
                <w:szCs w:val="24"/>
              </w:rPr>
            </w:pPr>
            <w:r w:rsidRPr="005730AB">
              <w:rPr>
                <w:color w:val="000000"/>
                <w:sz w:val="24"/>
                <w:szCs w:val="24"/>
              </w:rPr>
              <w:t>70 МПа, с двойными регулируемыми или нерегулируемыми штуцерами</w:t>
            </w:r>
          </w:p>
        </w:tc>
      </w:tr>
      <w:tr w:rsidR="00516D06" w:rsidRPr="005730AB" w:rsidTr="00516D06">
        <w:trPr>
          <w:trHeight w:hRule="exact" w:val="571"/>
        </w:trPr>
        <w:tc>
          <w:tcPr>
            <w:tcW w:w="2938" w:type="dxa"/>
            <w:tcBorders>
              <w:top w:val="single" w:sz="4" w:space="0" w:color="auto"/>
              <w:left w:val="single" w:sz="4" w:space="0" w:color="auto"/>
              <w:bottom w:val="single" w:sz="4" w:space="0" w:color="auto"/>
            </w:tcBorders>
            <w:shd w:val="clear" w:color="auto" w:fill="FFFFFF"/>
            <w:vAlign w:val="center"/>
          </w:tcPr>
          <w:p w:rsidR="00516D06" w:rsidRPr="005730AB" w:rsidRDefault="00516D06" w:rsidP="00516D06">
            <w:pPr>
              <w:pStyle w:val="a7"/>
              <w:shd w:val="clear" w:color="auto" w:fill="auto"/>
              <w:ind w:left="129"/>
              <w:jc w:val="left"/>
              <w:rPr>
                <w:sz w:val="24"/>
                <w:szCs w:val="24"/>
              </w:rPr>
            </w:pPr>
            <w:r w:rsidRPr="005730AB">
              <w:rPr>
                <w:color w:val="000000"/>
                <w:sz w:val="24"/>
                <w:szCs w:val="24"/>
              </w:rPr>
              <w:t>Линия закачки высокого давления</w:t>
            </w:r>
          </w:p>
        </w:tc>
        <w:tc>
          <w:tcPr>
            <w:tcW w:w="1046" w:type="dxa"/>
            <w:tcBorders>
              <w:top w:val="single" w:sz="4" w:space="0" w:color="auto"/>
              <w:left w:val="single" w:sz="4" w:space="0" w:color="auto"/>
              <w:bottom w:val="single" w:sz="4" w:space="0" w:color="auto"/>
            </w:tcBorders>
            <w:shd w:val="clear" w:color="auto" w:fill="FFFFFF"/>
            <w:vAlign w:val="center"/>
          </w:tcPr>
          <w:p w:rsidR="00516D06" w:rsidRPr="005730AB" w:rsidRDefault="00516D06" w:rsidP="00516D06">
            <w:pPr>
              <w:pStyle w:val="a7"/>
              <w:shd w:val="clear" w:color="auto" w:fill="auto"/>
              <w:ind w:left="129"/>
              <w:rPr>
                <w:sz w:val="24"/>
                <w:szCs w:val="24"/>
              </w:rPr>
            </w:pPr>
            <w:proofErr w:type="spellStart"/>
            <w:r w:rsidRPr="005730AB">
              <w:rPr>
                <w:color w:val="000000"/>
                <w:sz w:val="24"/>
                <w:szCs w:val="24"/>
              </w:rPr>
              <w:t>компл</w:t>
            </w:r>
            <w:proofErr w:type="spellEnd"/>
            <w:r w:rsidRPr="005730AB">
              <w:rPr>
                <w:color w:val="000000"/>
                <w:sz w:val="24"/>
                <w:szCs w:val="24"/>
              </w:rPr>
              <w:t>.</w:t>
            </w:r>
          </w:p>
        </w:tc>
        <w:tc>
          <w:tcPr>
            <w:tcW w:w="1373" w:type="dxa"/>
            <w:tcBorders>
              <w:top w:val="single" w:sz="4" w:space="0" w:color="auto"/>
              <w:left w:val="single" w:sz="4" w:space="0" w:color="auto"/>
              <w:bottom w:val="single" w:sz="4" w:space="0" w:color="auto"/>
            </w:tcBorders>
            <w:shd w:val="clear" w:color="auto" w:fill="FFFFFF"/>
            <w:vAlign w:val="center"/>
          </w:tcPr>
          <w:p w:rsidR="00516D06" w:rsidRPr="005730AB" w:rsidRDefault="00516D06" w:rsidP="00516D06">
            <w:pPr>
              <w:pStyle w:val="a7"/>
              <w:shd w:val="clear" w:color="auto" w:fill="auto"/>
              <w:ind w:left="129"/>
              <w:rPr>
                <w:sz w:val="24"/>
                <w:szCs w:val="24"/>
              </w:rPr>
            </w:pPr>
            <w:r w:rsidRPr="005730AB">
              <w:rPr>
                <w:color w:val="000000"/>
                <w:sz w:val="24"/>
                <w:szCs w:val="24"/>
              </w:rPr>
              <w:t>1</w:t>
            </w:r>
          </w:p>
        </w:tc>
        <w:tc>
          <w:tcPr>
            <w:tcW w:w="4517" w:type="dxa"/>
            <w:tcBorders>
              <w:top w:val="single" w:sz="4" w:space="0" w:color="auto"/>
              <w:left w:val="single" w:sz="4" w:space="0" w:color="auto"/>
              <w:bottom w:val="single" w:sz="4" w:space="0" w:color="auto"/>
              <w:right w:val="single" w:sz="4" w:space="0" w:color="auto"/>
            </w:tcBorders>
            <w:shd w:val="clear" w:color="auto" w:fill="FFFFFF"/>
            <w:vAlign w:val="bottom"/>
          </w:tcPr>
          <w:p w:rsidR="00516D06" w:rsidRPr="005730AB" w:rsidRDefault="00516D06" w:rsidP="00516D06">
            <w:pPr>
              <w:pStyle w:val="a7"/>
              <w:shd w:val="clear" w:color="auto" w:fill="auto"/>
              <w:ind w:left="129"/>
              <w:jc w:val="left"/>
              <w:rPr>
                <w:sz w:val="24"/>
                <w:szCs w:val="24"/>
              </w:rPr>
            </w:pPr>
            <w:r w:rsidRPr="005730AB">
              <w:rPr>
                <w:color w:val="000000"/>
                <w:sz w:val="24"/>
                <w:szCs w:val="24"/>
              </w:rPr>
              <w:t>Линия закачки высокого давления для жидкости или азота, укомплектованная всеми необходимыми тройниками, задвижками, запорными клапанами и вертлюжными соединениями для монтажа оборудования закачки</w:t>
            </w:r>
          </w:p>
        </w:tc>
      </w:tr>
      <w:tr w:rsidR="00516D06" w:rsidRPr="005730AB" w:rsidTr="00516D06">
        <w:trPr>
          <w:trHeight w:hRule="exact" w:val="571"/>
        </w:trPr>
        <w:tc>
          <w:tcPr>
            <w:tcW w:w="2938" w:type="dxa"/>
            <w:tcBorders>
              <w:top w:val="single" w:sz="4" w:space="0" w:color="auto"/>
              <w:left w:val="single" w:sz="4" w:space="0" w:color="auto"/>
              <w:bottom w:val="single" w:sz="4" w:space="0" w:color="auto"/>
            </w:tcBorders>
            <w:shd w:val="clear" w:color="auto" w:fill="FFFFFF"/>
            <w:vAlign w:val="center"/>
          </w:tcPr>
          <w:p w:rsidR="00516D06" w:rsidRPr="005730AB" w:rsidRDefault="00516D06" w:rsidP="00516D06">
            <w:pPr>
              <w:pStyle w:val="a7"/>
              <w:shd w:val="clear" w:color="auto" w:fill="auto"/>
              <w:ind w:left="129"/>
              <w:jc w:val="left"/>
              <w:rPr>
                <w:sz w:val="24"/>
                <w:szCs w:val="24"/>
              </w:rPr>
            </w:pPr>
            <w:r w:rsidRPr="005730AB">
              <w:rPr>
                <w:color w:val="000000"/>
                <w:sz w:val="24"/>
                <w:szCs w:val="24"/>
              </w:rPr>
              <w:t>Выкидная линия высокого давления</w:t>
            </w:r>
          </w:p>
        </w:tc>
        <w:tc>
          <w:tcPr>
            <w:tcW w:w="1046" w:type="dxa"/>
            <w:tcBorders>
              <w:top w:val="single" w:sz="4" w:space="0" w:color="auto"/>
              <w:left w:val="single" w:sz="4" w:space="0" w:color="auto"/>
              <w:bottom w:val="single" w:sz="4" w:space="0" w:color="auto"/>
            </w:tcBorders>
            <w:shd w:val="clear" w:color="auto" w:fill="FFFFFF"/>
            <w:vAlign w:val="center"/>
          </w:tcPr>
          <w:p w:rsidR="00516D06" w:rsidRPr="005730AB" w:rsidRDefault="00516D06" w:rsidP="00516D06">
            <w:pPr>
              <w:pStyle w:val="a7"/>
              <w:shd w:val="clear" w:color="auto" w:fill="auto"/>
              <w:ind w:left="129"/>
              <w:rPr>
                <w:sz w:val="24"/>
                <w:szCs w:val="24"/>
              </w:rPr>
            </w:pPr>
            <w:proofErr w:type="spellStart"/>
            <w:r w:rsidRPr="005730AB">
              <w:rPr>
                <w:color w:val="000000"/>
                <w:sz w:val="24"/>
                <w:szCs w:val="24"/>
              </w:rPr>
              <w:t>компл</w:t>
            </w:r>
            <w:proofErr w:type="spellEnd"/>
            <w:r w:rsidRPr="005730AB">
              <w:rPr>
                <w:color w:val="000000"/>
                <w:sz w:val="24"/>
                <w:szCs w:val="24"/>
              </w:rPr>
              <w:t>.</w:t>
            </w:r>
          </w:p>
        </w:tc>
        <w:tc>
          <w:tcPr>
            <w:tcW w:w="1373" w:type="dxa"/>
            <w:tcBorders>
              <w:top w:val="single" w:sz="4" w:space="0" w:color="auto"/>
              <w:left w:val="single" w:sz="4" w:space="0" w:color="auto"/>
              <w:bottom w:val="single" w:sz="4" w:space="0" w:color="auto"/>
            </w:tcBorders>
            <w:shd w:val="clear" w:color="auto" w:fill="FFFFFF"/>
            <w:vAlign w:val="center"/>
          </w:tcPr>
          <w:p w:rsidR="00516D06" w:rsidRPr="005730AB" w:rsidRDefault="00516D06" w:rsidP="00516D06">
            <w:pPr>
              <w:pStyle w:val="a7"/>
              <w:shd w:val="clear" w:color="auto" w:fill="auto"/>
              <w:ind w:left="129"/>
              <w:rPr>
                <w:sz w:val="24"/>
                <w:szCs w:val="24"/>
              </w:rPr>
            </w:pPr>
            <w:r w:rsidRPr="005730AB">
              <w:rPr>
                <w:color w:val="000000"/>
                <w:sz w:val="24"/>
                <w:szCs w:val="24"/>
              </w:rPr>
              <w:t>1</w:t>
            </w:r>
          </w:p>
        </w:tc>
        <w:tc>
          <w:tcPr>
            <w:tcW w:w="4517" w:type="dxa"/>
            <w:tcBorders>
              <w:top w:val="single" w:sz="4" w:space="0" w:color="auto"/>
              <w:left w:val="single" w:sz="4" w:space="0" w:color="auto"/>
              <w:bottom w:val="single" w:sz="4" w:space="0" w:color="auto"/>
              <w:right w:val="single" w:sz="4" w:space="0" w:color="auto"/>
            </w:tcBorders>
            <w:shd w:val="clear" w:color="auto" w:fill="FFFFFF"/>
            <w:vAlign w:val="bottom"/>
          </w:tcPr>
          <w:p w:rsidR="00516D06" w:rsidRPr="005730AB" w:rsidRDefault="00516D06" w:rsidP="00516D06">
            <w:pPr>
              <w:pStyle w:val="a7"/>
              <w:shd w:val="clear" w:color="auto" w:fill="auto"/>
              <w:ind w:left="129"/>
              <w:jc w:val="left"/>
              <w:rPr>
                <w:sz w:val="24"/>
                <w:szCs w:val="24"/>
              </w:rPr>
            </w:pPr>
            <w:r w:rsidRPr="005730AB">
              <w:rPr>
                <w:color w:val="000000"/>
                <w:sz w:val="24"/>
                <w:szCs w:val="24"/>
              </w:rPr>
              <w:t>Выкидная линия высокого давления, укомплектованная всеми необходимыми тройниками, задвижками для монтажа выкидного оборудования</w:t>
            </w:r>
          </w:p>
        </w:tc>
      </w:tr>
      <w:tr w:rsidR="00516D06" w:rsidRPr="005730AB" w:rsidTr="00516D06">
        <w:trPr>
          <w:trHeight w:hRule="exact" w:val="571"/>
        </w:trPr>
        <w:tc>
          <w:tcPr>
            <w:tcW w:w="2938" w:type="dxa"/>
            <w:tcBorders>
              <w:top w:val="single" w:sz="4" w:space="0" w:color="auto"/>
              <w:left w:val="single" w:sz="4" w:space="0" w:color="auto"/>
              <w:bottom w:val="single" w:sz="4" w:space="0" w:color="auto"/>
            </w:tcBorders>
            <w:shd w:val="clear" w:color="auto" w:fill="FFFFFF"/>
            <w:vAlign w:val="center"/>
          </w:tcPr>
          <w:p w:rsidR="00516D06" w:rsidRPr="005730AB" w:rsidRDefault="00516D06" w:rsidP="00516D06">
            <w:pPr>
              <w:pStyle w:val="a7"/>
              <w:shd w:val="clear" w:color="auto" w:fill="auto"/>
              <w:ind w:left="129"/>
              <w:jc w:val="left"/>
              <w:rPr>
                <w:sz w:val="24"/>
                <w:szCs w:val="24"/>
              </w:rPr>
            </w:pPr>
            <w:r w:rsidRPr="005730AB">
              <w:rPr>
                <w:color w:val="000000"/>
                <w:sz w:val="24"/>
                <w:szCs w:val="24"/>
              </w:rPr>
              <w:t>Вагончики</w:t>
            </w:r>
          </w:p>
        </w:tc>
        <w:tc>
          <w:tcPr>
            <w:tcW w:w="1046" w:type="dxa"/>
            <w:tcBorders>
              <w:top w:val="single" w:sz="4" w:space="0" w:color="auto"/>
              <w:left w:val="single" w:sz="4" w:space="0" w:color="auto"/>
              <w:bottom w:val="single" w:sz="4" w:space="0" w:color="auto"/>
            </w:tcBorders>
            <w:shd w:val="clear" w:color="auto" w:fill="FFFFFF"/>
            <w:vAlign w:val="center"/>
          </w:tcPr>
          <w:p w:rsidR="00516D06" w:rsidRPr="005730AB" w:rsidRDefault="00516D06" w:rsidP="00516D06">
            <w:pPr>
              <w:pStyle w:val="a7"/>
              <w:shd w:val="clear" w:color="auto" w:fill="auto"/>
              <w:ind w:left="129"/>
              <w:rPr>
                <w:sz w:val="24"/>
                <w:szCs w:val="24"/>
              </w:rPr>
            </w:pPr>
            <w:proofErr w:type="spellStart"/>
            <w:r w:rsidRPr="005730AB">
              <w:rPr>
                <w:color w:val="000000"/>
                <w:sz w:val="24"/>
                <w:szCs w:val="24"/>
              </w:rPr>
              <w:t>компл</w:t>
            </w:r>
            <w:proofErr w:type="spellEnd"/>
            <w:r w:rsidRPr="005730AB">
              <w:rPr>
                <w:color w:val="000000"/>
                <w:sz w:val="24"/>
                <w:szCs w:val="24"/>
              </w:rPr>
              <w:t>.</w:t>
            </w:r>
          </w:p>
        </w:tc>
        <w:tc>
          <w:tcPr>
            <w:tcW w:w="1373" w:type="dxa"/>
            <w:tcBorders>
              <w:top w:val="single" w:sz="4" w:space="0" w:color="auto"/>
              <w:left w:val="single" w:sz="4" w:space="0" w:color="auto"/>
              <w:bottom w:val="single" w:sz="4" w:space="0" w:color="auto"/>
            </w:tcBorders>
            <w:shd w:val="clear" w:color="auto" w:fill="FFFFFF"/>
          </w:tcPr>
          <w:p w:rsidR="00516D06" w:rsidRPr="005730AB" w:rsidRDefault="00516D06" w:rsidP="00516D06">
            <w:pPr>
              <w:ind w:left="129"/>
              <w:rPr>
                <w:rFonts w:ascii="Times New Roman" w:hAnsi="Times New Roman" w:cs="Times New Roman"/>
              </w:rPr>
            </w:pPr>
          </w:p>
        </w:tc>
        <w:tc>
          <w:tcPr>
            <w:tcW w:w="4517" w:type="dxa"/>
            <w:tcBorders>
              <w:top w:val="single" w:sz="4" w:space="0" w:color="auto"/>
              <w:left w:val="single" w:sz="4" w:space="0" w:color="auto"/>
              <w:bottom w:val="single" w:sz="4" w:space="0" w:color="auto"/>
              <w:right w:val="single" w:sz="4" w:space="0" w:color="auto"/>
            </w:tcBorders>
            <w:shd w:val="clear" w:color="auto" w:fill="FFFFFF"/>
            <w:vAlign w:val="bottom"/>
          </w:tcPr>
          <w:p w:rsidR="00516D06" w:rsidRPr="005730AB" w:rsidRDefault="00516D06" w:rsidP="00516D06">
            <w:pPr>
              <w:pStyle w:val="a7"/>
              <w:shd w:val="clear" w:color="auto" w:fill="auto"/>
              <w:ind w:left="129"/>
              <w:jc w:val="left"/>
              <w:rPr>
                <w:sz w:val="24"/>
                <w:szCs w:val="24"/>
              </w:rPr>
            </w:pPr>
            <w:r w:rsidRPr="005730AB">
              <w:rPr>
                <w:color w:val="000000"/>
                <w:sz w:val="24"/>
                <w:szCs w:val="24"/>
              </w:rPr>
              <w:t>Вагончики для членов бригады для выполнения круглосуточных операций</w:t>
            </w:r>
          </w:p>
        </w:tc>
      </w:tr>
    </w:tbl>
    <w:p w:rsidR="00101EAF" w:rsidRDefault="00101EAF">
      <w:pPr>
        <w:spacing w:line="1" w:lineRule="exact"/>
        <w:rPr>
          <w:rFonts w:ascii="Times New Roman" w:hAnsi="Times New Roman" w:cs="Times New Roman"/>
        </w:rPr>
      </w:pPr>
    </w:p>
    <w:p w:rsidR="00516D06" w:rsidRPr="005730AB" w:rsidRDefault="00516D06">
      <w:pPr>
        <w:spacing w:line="1" w:lineRule="exact"/>
        <w:rPr>
          <w:rFonts w:ascii="Times New Roman" w:hAnsi="Times New Roman" w:cs="Times New Roman"/>
        </w:r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2938"/>
        <w:gridCol w:w="1046"/>
        <w:gridCol w:w="1373"/>
        <w:gridCol w:w="4517"/>
      </w:tblGrid>
      <w:tr w:rsidR="00101EAF" w:rsidRPr="005730AB" w:rsidTr="00516D06">
        <w:trPr>
          <w:trHeight w:hRule="exact" w:val="1114"/>
          <w:jc w:val="center"/>
        </w:trPr>
        <w:tc>
          <w:tcPr>
            <w:tcW w:w="2938" w:type="dxa"/>
            <w:tcBorders>
              <w:top w:val="single" w:sz="4" w:space="0" w:color="auto"/>
              <w:left w:val="single" w:sz="4" w:space="0" w:color="auto"/>
            </w:tcBorders>
            <w:shd w:val="clear" w:color="auto" w:fill="FFFFFF"/>
            <w:vAlign w:val="center"/>
          </w:tcPr>
          <w:p w:rsidR="00101EAF" w:rsidRPr="005730AB" w:rsidRDefault="00574FF6">
            <w:pPr>
              <w:pStyle w:val="a7"/>
              <w:shd w:val="clear" w:color="auto" w:fill="auto"/>
              <w:jc w:val="left"/>
              <w:rPr>
                <w:sz w:val="24"/>
                <w:szCs w:val="24"/>
              </w:rPr>
            </w:pPr>
            <w:r w:rsidRPr="005730AB">
              <w:rPr>
                <w:color w:val="000000"/>
                <w:sz w:val="24"/>
                <w:szCs w:val="24"/>
              </w:rPr>
              <w:t>Ручные инструменты</w:t>
            </w:r>
          </w:p>
        </w:tc>
        <w:tc>
          <w:tcPr>
            <w:tcW w:w="1046" w:type="dxa"/>
            <w:tcBorders>
              <w:top w:val="single" w:sz="4" w:space="0" w:color="auto"/>
              <w:left w:val="single" w:sz="4" w:space="0" w:color="auto"/>
            </w:tcBorders>
            <w:shd w:val="clear" w:color="auto" w:fill="FFFFFF"/>
            <w:vAlign w:val="center"/>
          </w:tcPr>
          <w:p w:rsidR="00101EAF" w:rsidRPr="005730AB" w:rsidRDefault="00574FF6">
            <w:pPr>
              <w:pStyle w:val="a7"/>
              <w:shd w:val="clear" w:color="auto" w:fill="auto"/>
              <w:rPr>
                <w:sz w:val="24"/>
                <w:szCs w:val="24"/>
              </w:rPr>
            </w:pPr>
            <w:proofErr w:type="spellStart"/>
            <w:r w:rsidRPr="005730AB">
              <w:rPr>
                <w:color w:val="000000"/>
                <w:sz w:val="24"/>
                <w:szCs w:val="24"/>
              </w:rPr>
              <w:t>компл</w:t>
            </w:r>
            <w:proofErr w:type="spellEnd"/>
            <w:r w:rsidRPr="005730AB">
              <w:rPr>
                <w:color w:val="000000"/>
                <w:sz w:val="24"/>
                <w:szCs w:val="24"/>
              </w:rPr>
              <w:t>.</w:t>
            </w:r>
          </w:p>
        </w:tc>
        <w:tc>
          <w:tcPr>
            <w:tcW w:w="1373" w:type="dxa"/>
            <w:tcBorders>
              <w:top w:val="single" w:sz="4" w:space="0" w:color="auto"/>
              <w:left w:val="single" w:sz="4" w:space="0" w:color="auto"/>
            </w:tcBorders>
            <w:shd w:val="clear" w:color="auto" w:fill="FFFFFF"/>
            <w:vAlign w:val="center"/>
          </w:tcPr>
          <w:p w:rsidR="00101EAF" w:rsidRPr="005730AB" w:rsidRDefault="00574FF6">
            <w:pPr>
              <w:pStyle w:val="a7"/>
              <w:shd w:val="clear" w:color="auto" w:fill="auto"/>
              <w:rPr>
                <w:sz w:val="24"/>
                <w:szCs w:val="24"/>
              </w:rPr>
            </w:pPr>
            <w:r w:rsidRPr="005730AB">
              <w:rPr>
                <w:color w:val="000000"/>
                <w:sz w:val="24"/>
                <w:szCs w:val="24"/>
              </w:rPr>
              <w:t>1</w:t>
            </w:r>
          </w:p>
        </w:tc>
        <w:tc>
          <w:tcPr>
            <w:tcW w:w="4517" w:type="dxa"/>
            <w:tcBorders>
              <w:top w:val="single" w:sz="4" w:space="0" w:color="auto"/>
              <w:left w:val="single" w:sz="4" w:space="0" w:color="auto"/>
              <w:right w:val="single" w:sz="4" w:space="0" w:color="auto"/>
            </w:tcBorders>
            <w:shd w:val="clear" w:color="auto" w:fill="FFFFFF"/>
            <w:vAlign w:val="bottom"/>
          </w:tcPr>
          <w:p w:rsidR="00101EAF" w:rsidRPr="005730AB" w:rsidRDefault="00574FF6">
            <w:pPr>
              <w:pStyle w:val="a7"/>
              <w:shd w:val="clear" w:color="auto" w:fill="auto"/>
              <w:jc w:val="left"/>
              <w:rPr>
                <w:sz w:val="24"/>
                <w:szCs w:val="24"/>
              </w:rPr>
            </w:pPr>
            <w:r w:rsidRPr="005730AB">
              <w:rPr>
                <w:color w:val="000000"/>
                <w:sz w:val="24"/>
                <w:szCs w:val="24"/>
              </w:rPr>
              <w:t>Требуемые ручные инструменты для выполнения малых и существенных ремонтов, требуемых во время нормальных операций</w:t>
            </w:r>
          </w:p>
        </w:tc>
      </w:tr>
      <w:tr w:rsidR="00101EAF" w:rsidRPr="005730AB" w:rsidTr="00516D06">
        <w:trPr>
          <w:trHeight w:hRule="exact" w:val="840"/>
          <w:jc w:val="center"/>
        </w:trPr>
        <w:tc>
          <w:tcPr>
            <w:tcW w:w="2938" w:type="dxa"/>
            <w:tcBorders>
              <w:top w:val="single" w:sz="4" w:space="0" w:color="auto"/>
              <w:left w:val="single" w:sz="4" w:space="0" w:color="auto"/>
            </w:tcBorders>
            <w:shd w:val="clear" w:color="auto" w:fill="FFFFFF"/>
            <w:vAlign w:val="center"/>
          </w:tcPr>
          <w:p w:rsidR="00101EAF" w:rsidRPr="005730AB" w:rsidRDefault="00574FF6">
            <w:pPr>
              <w:pStyle w:val="a7"/>
              <w:shd w:val="clear" w:color="auto" w:fill="auto"/>
              <w:jc w:val="left"/>
              <w:rPr>
                <w:sz w:val="24"/>
                <w:szCs w:val="24"/>
              </w:rPr>
            </w:pPr>
            <w:r w:rsidRPr="005730AB">
              <w:rPr>
                <w:color w:val="000000"/>
                <w:sz w:val="24"/>
                <w:szCs w:val="24"/>
              </w:rPr>
              <w:t>Контроль</w:t>
            </w:r>
          </w:p>
        </w:tc>
        <w:tc>
          <w:tcPr>
            <w:tcW w:w="1046" w:type="dxa"/>
            <w:tcBorders>
              <w:top w:val="single" w:sz="4" w:space="0" w:color="auto"/>
              <w:left w:val="single" w:sz="4" w:space="0" w:color="auto"/>
            </w:tcBorders>
            <w:shd w:val="clear" w:color="auto" w:fill="FFFFFF"/>
            <w:vAlign w:val="center"/>
          </w:tcPr>
          <w:p w:rsidR="00101EAF" w:rsidRPr="005730AB" w:rsidRDefault="00574FF6">
            <w:pPr>
              <w:pStyle w:val="a7"/>
              <w:shd w:val="clear" w:color="auto" w:fill="auto"/>
              <w:rPr>
                <w:sz w:val="24"/>
                <w:szCs w:val="24"/>
              </w:rPr>
            </w:pPr>
            <w:proofErr w:type="spellStart"/>
            <w:r w:rsidRPr="005730AB">
              <w:rPr>
                <w:color w:val="000000"/>
                <w:sz w:val="24"/>
                <w:szCs w:val="24"/>
              </w:rPr>
              <w:t>компл</w:t>
            </w:r>
            <w:proofErr w:type="spellEnd"/>
            <w:r w:rsidRPr="005730AB">
              <w:rPr>
                <w:color w:val="000000"/>
                <w:sz w:val="24"/>
                <w:szCs w:val="24"/>
              </w:rPr>
              <w:t>.</w:t>
            </w:r>
          </w:p>
        </w:tc>
        <w:tc>
          <w:tcPr>
            <w:tcW w:w="1373" w:type="dxa"/>
            <w:tcBorders>
              <w:top w:val="single" w:sz="4" w:space="0" w:color="auto"/>
              <w:left w:val="single" w:sz="4" w:space="0" w:color="auto"/>
            </w:tcBorders>
            <w:shd w:val="clear" w:color="auto" w:fill="FFFFFF"/>
            <w:vAlign w:val="center"/>
          </w:tcPr>
          <w:p w:rsidR="00101EAF" w:rsidRPr="005730AB" w:rsidRDefault="00574FF6">
            <w:pPr>
              <w:pStyle w:val="a7"/>
              <w:shd w:val="clear" w:color="auto" w:fill="auto"/>
              <w:rPr>
                <w:sz w:val="24"/>
                <w:szCs w:val="24"/>
              </w:rPr>
            </w:pPr>
            <w:r w:rsidRPr="005730AB">
              <w:rPr>
                <w:color w:val="000000"/>
                <w:sz w:val="24"/>
                <w:szCs w:val="24"/>
              </w:rPr>
              <w:t>1</w:t>
            </w:r>
          </w:p>
        </w:tc>
        <w:tc>
          <w:tcPr>
            <w:tcW w:w="4517" w:type="dxa"/>
            <w:tcBorders>
              <w:top w:val="single" w:sz="4" w:space="0" w:color="auto"/>
              <w:left w:val="single" w:sz="4" w:space="0" w:color="auto"/>
              <w:right w:val="single" w:sz="4" w:space="0" w:color="auto"/>
            </w:tcBorders>
            <w:shd w:val="clear" w:color="auto" w:fill="FFFFFF"/>
            <w:vAlign w:val="bottom"/>
          </w:tcPr>
          <w:p w:rsidR="00101EAF" w:rsidRPr="005730AB" w:rsidRDefault="00574FF6">
            <w:pPr>
              <w:pStyle w:val="a7"/>
              <w:shd w:val="clear" w:color="auto" w:fill="auto"/>
              <w:jc w:val="left"/>
              <w:rPr>
                <w:sz w:val="24"/>
                <w:szCs w:val="24"/>
              </w:rPr>
            </w:pPr>
            <w:r w:rsidRPr="005730AB">
              <w:rPr>
                <w:color w:val="000000"/>
                <w:sz w:val="24"/>
                <w:szCs w:val="24"/>
              </w:rPr>
              <w:t>Датчик индикатора веса (электронного и гидравлического исполнения)</w:t>
            </w:r>
          </w:p>
          <w:p w:rsidR="00101EAF" w:rsidRPr="005730AB" w:rsidRDefault="00574FF6">
            <w:pPr>
              <w:pStyle w:val="a7"/>
              <w:shd w:val="clear" w:color="auto" w:fill="auto"/>
              <w:jc w:val="left"/>
              <w:rPr>
                <w:sz w:val="24"/>
                <w:szCs w:val="24"/>
              </w:rPr>
            </w:pPr>
            <w:r w:rsidRPr="005730AB">
              <w:rPr>
                <w:color w:val="000000"/>
                <w:sz w:val="24"/>
                <w:szCs w:val="24"/>
              </w:rPr>
              <w:t>Счетчик замера глубины</w:t>
            </w:r>
          </w:p>
        </w:tc>
      </w:tr>
      <w:tr w:rsidR="00101EAF" w:rsidRPr="005730AB" w:rsidTr="00516D06">
        <w:trPr>
          <w:trHeight w:hRule="exact" w:val="835"/>
          <w:jc w:val="center"/>
        </w:trPr>
        <w:tc>
          <w:tcPr>
            <w:tcW w:w="2938" w:type="dxa"/>
            <w:tcBorders>
              <w:top w:val="single" w:sz="4" w:space="0" w:color="auto"/>
              <w:left w:val="single" w:sz="4" w:space="0" w:color="auto"/>
            </w:tcBorders>
            <w:shd w:val="clear" w:color="auto" w:fill="FFFFFF"/>
            <w:vAlign w:val="center"/>
          </w:tcPr>
          <w:p w:rsidR="00101EAF" w:rsidRPr="005730AB" w:rsidRDefault="00574FF6">
            <w:pPr>
              <w:pStyle w:val="a7"/>
              <w:shd w:val="clear" w:color="auto" w:fill="auto"/>
              <w:jc w:val="left"/>
              <w:rPr>
                <w:sz w:val="24"/>
                <w:szCs w:val="24"/>
              </w:rPr>
            </w:pPr>
            <w:r w:rsidRPr="005730AB">
              <w:rPr>
                <w:color w:val="000000"/>
                <w:sz w:val="24"/>
                <w:szCs w:val="24"/>
              </w:rPr>
              <w:t>СИЗ</w:t>
            </w:r>
          </w:p>
        </w:tc>
        <w:tc>
          <w:tcPr>
            <w:tcW w:w="1046" w:type="dxa"/>
            <w:tcBorders>
              <w:top w:val="single" w:sz="4" w:space="0" w:color="auto"/>
              <w:left w:val="single" w:sz="4" w:space="0" w:color="auto"/>
            </w:tcBorders>
            <w:shd w:val="clear" w:color="auto" w:fill="FFFFFF"/>
            <w:vAlign w:val="center"/>
          </w:tcPr>
          <w:p w:rsidR="00101EAF" w:rsidRPr="005730AB" w:rsidRDefault="00574FF6">
            <w:pPr>
              <w:pStyle w:val="a7"/>
              <w:shd w:val="clear" w:color="auto" w:fill="auto"/>
              <w:rPr>
                <w:sz w:val="24"/>
                <w:szCs w:val="24"/>
              </w:rPr>
            </w:pPr>
            <w:proofErr w:type="spellStart"/>
            <w:r w:rsidRPr="005730AB">
              <w:rPr>
                <w:color w:val="000000"/>
                <w:sz w:val="24"/>
                <w:szCs w:val="24"/>
              </w:rPr>
              <w:t>компл</w:t>
            </w:r>
            <w:proofErr w:type="spellEnd"/>
            <w:r w:rsidRPr="005730AB">
              <w:rPr>
                <w:color w:val="000000"/>
                <w:sz w:val="24"/>
                <w:szCs w:val="24"/>
              </w:rPr>
              <w:t>.</w:t>
            </w:r>
          </w:p>
        </w:tc>
        <w:tc>
          <w:tcPr>
            <w:tcW w:w="1373" w:type="dxa"/>
            <w:tcBorders>
              <w:top w:val="single" w:sz="4" w:space="0" w:color="auto"/>
              <w:left w:val="single" w:sz="4" w:space="0" w:color="auto"/>
            </w:tcBorders>
            <w:shd w:val="clear" w:color="auto" w:fill="FFFFFF"/>
            <w:vAlign w:val="bottom"/>
          </w:tcPr>
          <w:p w:rsidR="00101EAF" w:rsidRPr="005730AB" w:rsidRDefault="00574FF6">
            <w:pPr>
              <w:pStyle w:val="a7"/>
              <w:shd w:val="clear" w:color="auto" w:fill="auto"/>
              <w:rPr>
                <w:sz w:val="24"/>
                <w:szCs w:val="24"/>
              </w:rPr>
            </w:pPr>
            <w:r w:rsidRPr="005730AB">
              <w:rPr>
                <w:color w:val="000000"/>
                <w:sz w:val="24"/>
                <w:szCs w:val="24"/>
              </w:rPr>
              <w:t>Каждый член бригады</w:t>
            </w:r>
          </w:p>
        </w:tc>
        <w:tc>
          <w:tcPr>
            <w:tcW w:w="4517" w:type="dxa"/>
            <w:tcBorders>
              <w:top w:val="single" w:sz="4" w:space="0" w:color="auto"/>
              <w:left w:val="single" w:sz="4" w:space="0" w:color="auto"/>
              <w:right w:val="single" w:sz="4" w:space="0" w:color="auto"/>
            </w:tcBorders>
            <w:shd w:val="clear" w:color="auto" w:fill="FFFFFF"/>
          </w:tcPr>
          <w:p w:rsidR="00101EAF" w:rsidRPr="005730AB" w:rsidRDefault="00101EAF">
            <w:pPr>
              <w:rPr>
                <w:rFonts w:ascii="Times New Roman" w:hAnsi="Times New Roman" w:cs="Times New Roman"/>
              </w:rPr>
            </w:pPr>
          </w:p>
        </w:tc>
      </w:tr>
      <w:tr w:rsidR="00101EAF" w:rsidRPr="005730AB" w:rsidTr="00516D06">
        <w:trPr>
          <w:trHeight w:hRule="exact" w:val="840"/>
          <w:jc w:val="center"/>
        </w:trPr>
        <w:tc>
          <w:tcPr>
            <w:tcW w:w="2938" w:type="dxa"/>
            <w:tcBorders>
              <w:top w:val="single" w:sz="4" w:space="0" w:color="auto"/>
              <w:left w:val="single" w:sz="4" w:space="0" w:color="auto"/>
            </w:tcBorders>
            <w:shd w:val="clear" w:color="auto" w:fill="FFFFFF"/>
            <w:vAlign w:val="center"/>
          </w:tcPr>
          <w:p w:rsidR="00101EAF" w:rsidRPr="005730AB" w:rsidRDefault="00574FF6">
            <w:pPr>
              <w:pStyle w:val="a7"/>
              <w:shd w:val="clear" w:color="auto" w:fill="auto"/>
              <w:jc w:val="left"/>
              <w:rPr>
                <w:sz w:val="24"/>
                <w:szCs w:val="24"/>
              </w:rPr>
            </w:pPr>
            <w:r w:rsidRPr="005730AB">
              <w:rPr>
                <w:color w:val="000000"/>
                <w:sz w:val="24"/>
                <w:szCs w:val="24"/>
              </w:rPr>
              <w:t>Газоанализатор</w:t>
            </w:r>
          </w:p>
        </w:tc>
        <w:tc>
          <w:tcPr>
            <w:tcW w:w="1046" w:type="dxa"/>
            <w:tcBorders>
              <w:top w:val="single" w:sz="4" w:space="0" w:color="auto"/>
              <w:left w:val="single" w:sz="4" w:space="0" w:color="auto"/>
            </w:tcBorders>
            <w:shd w:val="clear" w:color="auto" w:fill="FFFFFF"/>
            <w:vAlign w:val="center"/>
          </w:tcPr>
          <w:p w:rsidR="00101EAF" w:rsidRPr="005730AB" w:rsidRDefault="00574FF6">
            <w:pPr>
              <w:pStyle w:val="a7"/>
              <w:shd w:val="clear" w:color="auto" w:fill="auto"/>
              <w:ind w:firstLine="340"/>
              <w:jc w:val="both"/>
              <w:rPr>
                <w:sz w:val="24"/>
                <w:szCs w:val="24"/>
              </w:rPr>
            </w:pPr>
            <w:proofErr w:type="spellStart"/>
            <w:r w:rsidRPr="005730AB">
              <w:rPr>
                <w:color w:val="000000"/>
                <w:sz w:val="24"/>
                <w:szCs w:val="24"/>
              </w:rPr>
              <w:t>шт</w:t>
            </w:r>
            <w:proofErr w:type="spellEnd"/>
          </w:p>
        </w:tc>
        <w:tc>
          <w:tcPr>
            <w:tcW w:w="1373" w:type="dxa"/>
            <w:tcBorders>
              <w:top w:val="single" w:sz="4" w:space="0" w:color="auto"/>
              <w:left w:val="single" w:sz="4" w:space="0" w:color="auto"/>
            </w:tcBorders>
            <w:shd w:val="clear" w:color="auto" w:fill="FFFFFF"/>
            <w:vAlign w:val="center"/>
          </w:tcPr>
          <w:p w:rsidR="00101EAF" w:rsidRPr="005730AB" w:rsidRDefault="00574FF6">
            <w:pPr>
              <w:pStyle w:val="a7"/>
              <w:shd w:val="clear" w:color="auto" w:fill="auto"/>
              <w:rPr>
                <w:sz w:val="24"/>
                <w:szCs w:val="24"/>
              </w:rPr>
            </w:pPr>
            <w:r w:rsidRPr="005730AB">
              <w:rPr>
                <w:color w:val="000000"/>
                <w:sz w:val="24"/>
                <w:szCs w:val="24"/>
              </w:rPr>
              <w:t>1</w:t>
            </w:r>
          </w:p>
        </w:tc>
        <w:tc>
          <w:tcPr>
            <w:tcW w:w="4517" w:type="dxa"/>
            <w:tcBorders>
              <w:top w:val="single" w:sz="4" w:space="0" w:color="auto"/>
              <w:left w:val="single" w:sz="4" w:space="0" w:color="auto"/>
              <w:right w:val="single" w:sz="4" w:space="0" w:color="auto"/>
            </w:tcBorders>
            <w:shd w:val="clear" w:color="auto" w:fill="FFFFFF"/>
            <w:vAlign w:val="bottom"/>
          </w:tcPr>
          <w:p w:rsidR="00101EAF" w:rsidRPr="005730AB" w:rsidRDefault="00574FF6">
            <w:pPr>
              <w:pStyle w:val="a7"/>
              <w:shd w:val="clear" w:color="auto" w:fill="auto"/>
              <w:jc w:val="left"/>
              <w:rPr>
                <w:sz w:val="24"/>
                <w:szCs w:val="24"/>
              </w:rPr>
            </w:pPr>
            <w:r w:rsidRPr="005730AB">
              <w:rPr>
                <w:color w:val="000000"/>
                <w:sz w:val="24"/>
                <w:szCs w:val="24"/>
              </w:rPr>
              <w:t xml:space="preserve">Газоанализатор для мониторинга концентрации паров, горючих и токсичных </w:t>
            </w:r>
            <w:r w:rsidRPr="005730AB">
              <w:rPr>
                <w:color w:val="000000"/>
                <w:sz w:val="24"/>
                <w:szCs w:val="24"/>
                <w:lang w:val="en-US" w:eastAsia="en-US" w:bidi="en-US"/>
              </w:rPr>
              <w:t>CO</w:t>
            </w:r>
            <w:r w:rsidRPr="005730AB">
              <w:rPr>
                <w:color w:val="000000"/>
                <w:sz w:val="24"/>
                <w:szCs w:val="24"/>
                <w:lang w:eastAsia="en-US" w:bidi="en-US"/>
              </w:rPr>
              <w:t xml:space="preserve">, </w:t>
            </w:r>
            <w:r w:rsidRPr="005730AB">
              <w:rPr>
                <w:color w:val="000000"/>
                <w:sz w:val="24"/>
                <w:szCs w:val="24"/>
                <w:lang w:val="en-US" w:eastAsia="en-US" w:bidi="en-US"/>
              </w:rPr>
              <w:t>CO</w:t>
            </w:r>
            <w:r w:rsidRPr="005730AB">
              <w:rPr>
                <w:color w:val="000000"/>
                <w:sz w:val="24"/>
                <w:szCs w:val="24"/>
                <w:lang w:eastAsia="en-US" w:bidi="en-US"/>
              </w:rPr>
              <w:t xml:space="preserve">2 </w:t>
            </w:r>
            <w:r w:rsidRPr="005730AB">
              <w:rPr>
                <w:color w:val="000000"/>
                <w:sz w:val="24"/>
                <w:szCs w:val="24"/>
              </w:rPr>
              <w:t>и горючих газов</w:t>
            </w:r>
          </w:p>
        </w:tc>
      </w:tr>
      <w:tr w:rsidR="00101EAF" w:rsidRPr="005730AB" w:rsidTr="00516D06">
        <w:trPr>
          <w:trHeight w:hRule="exact" w:val="562"/>
          <w:jc w:val="center"/>
        </w:trPr>
        <w:tc>
          <w:tcPr>
            <w:tcW w:w="2938" w:type="dxa"/>
            <w:tcBorders>
              <w:top w:val="single" w:sz="4" w:space="0" w:color="auto"/>
              <w:left w:val="single" w:sz="4" w:space="0" w:color="auto"/>
            </w:tcBorders>
            <w:shd w:val="clear" w:color="auto" w:fill="FFFFFF"/>
            <w:vAlign w:val="bottom"/>
          </w:tcPr>
          <w:p w:rsidR="00101EAF" w:rsidRPr="005730AB" w:rsidRDefault="00574FF6">
            <w:pPr>
              <w:pStyle w:val="a7"/>
              <w:shd w:val="clear" w:color="auto" w:fill="auto"/>
              <w:jc w:val="left"/>
              <w:rPr>
                <w:sz w:val="24"/>
                <w:szCs w:val="24"/>
              </w:rPr>
            </w:pPr>
            <w:r w:rsidRPr="005730AB">
              <w:rPr>
                <w:color w:val="000000"/>
                <w:sz w:val="24"/>
                <w:szCs w:val="24"/>
              </w:rPr>
              <w:t>Анализатор плотности жидкости</w:t>
            </w:r>
          </w:p>
        </w:tc>
        <w:tc>
          <w:tcPr>
            <w:tcW w:w="1046" w:type="dxa"/>
            <w:tcBorders>
              <w:top w:val="single" w:sz="4" w:space="0" w:color="auto"/>
              <w:left w:val="single" w:sz="4" w:space="0" w:color="auto"/>
            </w:tcBorders>
            <w:shd w:val="clear" w:color="auto" w:fill="FFFFFF"/>
            <w:vAlign w:val="center"/>
          </w:tcPr>
          <w:p w:rsidR="00101EAF" w:rsidRPr="005730AB" w:rsidRDefault="00574FF6">
            <w:pPr>
              <w:pStyle w:val="a7"/>
              <w:shd w:val="clear" w:color="auto" w:fill="auto"/>
              <w:rPr>
                <w:sz w:val="24"/>
                <w:szCs w:val="24"/>
              </w:rPr>
            </w:pPr>
            <w:proofErr w:type="spellStart"/>
            <w:r w:rsidRPr="005730AB">
              <w:rPr>
                <w:color w:val="000000"/>
                <w:sz w:val="24"/>
                <w:szCs w:val="24"/>
              </w:rPr>
              <w:t>шт</w:t>
            </w:r>
            <w:proofErr w:type="spellEnd"/>
          </w:p>
        </w:tc>
        <w:tc>
          <w:tcPr>
            <w:tcW w:w="1373" w:type="dxa"/>
            <w:tcBorders>
              <w:top w:val="single" w:sz="4" w:space="0" w:color="auto"/>
              <w:left w:val="single" w:sz="4" w:space="0" w:color="auto"/>
            </w:tcBorders>
            <w:shd w:val="clear" w:color="auto" w:fill="FFFFFF"/>
            <w:vAlign w:val="center"/>
          </w:tcPr>
          <w:p w:rsidR="00101EAF" w:rsidRPr="005730AB" w:rsidRDefault="00574FF6">
            <w:pPr>
              <w:pStyle w:val="a7"/>
              <w:shd w:val="clear" w:color="auto" w:fill="auto"/>
              <w:rPr>
                <w:sz w:val="24"/>
                <w:szCs w:val="24"/>
              </w:rPr>
            </w:pPr>
            <w:r w:rsidRPr="005730AB">
              <w:rPr>
                <w:color w:val="000000"/>
                <w:sz w:val="24"/>
                <w:szCs w:val="24"/>
              </w:rPr>
              <w:t>1</w:t>
            </w:r>
          </w:p>
        </w:tc>
        <w:tc>
          <w:tcPr>
            <w:tcW w:w="4517" w:type="dxa"/>
            <w:tcBorders>
              <w:top w:val="single" w:sz="4" w:space="0" w:color="auto"/>
              <w:left w:val="single" w:sz="4" w:space="0" w:color="auto"/>
              <w:right w:val="single" w:sz="4" w:space="0" w:color="auto"/>
            </w:tcBorders>
            <w:shd w:val="clear" w:color="auto" w:fill="FFFFFF"/>
            <w:vAlign w:val="bottom"/>
          </w:tcPr>
          <w:p w:rsidR="00101EAF" w:rsidRPr="005730AB" w:rsidRDefault="00574FF6">
            <w:pPr>
              <w:pStyle w:val="a7"/>
              <w:shd w:val="clear" w:color="auto" w:fill="auto"/>
              <w:jc w:val="left"/>
              <w:rPr>
                <w:sz w:val="24"/>
                <w:szCs w:val="24"/>
              </w:rPr>
            </w:pPr>
            <w:r w:rsidRPr="005730AB">
              <w:rPr>
                <w:color w:val="000000"/>
                <w:sz w:val="24"/>
                <w:szCs w:val="24"/>
              </w:rPr>
              <w:t>Ареометр или весы для определения плотности жидкости</w:t>
            </w:r>
          </w:p>
        </w:tc>
      </w:tr>
      <w:tr w:rsidR="00101EAF" w:rsidRPr="005730AB" w:rsidTr="00516D06">
        <w:trPr>
          <w:trHeight w:hRule="exact" w:val="1114"/>
          <w:jc w:val="center"/>
        </w:trPr>
        <w:tc>
          <w:tcPr>
            <w:tcW w:w="2938" w:type="dxa"/>
            <w:tcBorders>
              <w:top w:val="single" w:sz="4" w:space="0" w:color="auto"/>
              <w:left w:val="single" w:sz="4" w:space="0" w:color="auto"/>
            </w:tcBorders>
            <w:shd w:val="clear" w:color="auto" w:fill="FFFFFF"/>
            <w:vAlign w:val="bottom"/>
          </w:tcPr>
          <w:p w:rsidR="00101EAF" w:rsidRPr="005730AB" w:rsidRDefault="00574FF6">
            <w:pPr>
              <w:pStyle w:val="a7"/>
              <w:shd w:val="clear" w:color="auto" w:fill="auto"/>
              <w:jc w:val="left"/>
              <w:rPr>
                <w:sz w:val="24"/>
                <w:szCs w:val="24"/>
              </w:rPr>
            </w:pPr>
            <w:r w:rsidRPr="005730AB">
              <w:rPr>
                <w:color w:val="000000"/>
                <w:sz w:val="24"/>
                <w:szCs w:val="24"/>
              </w:rPr>
              <w:t>Радиосвязь (рация стационарная, рация переносная, рация мобильная)</w:t>
            </w:r>
          </w:p>
        </w:tc>
        <w:tc>
          <w:tcPr>
            <w:tcW w:w="1046" w:type="dxa"/>
            <w:tcBorders>
              <w:top w:val="single" w:sz="4" w:space="0" w:color="auto"/>
              <w:left w:val="single" w:sz="4" w:space="0" w:color="auto"/>
            </w:tcBorders>
            <w:shd w:val="clear" w:color="auto" w:fill="FFFFFF"/>
            <w:vAlign w:val="center"/>
          </w:tcPr>
          <w:p w:rsidR="00101EAF" w:rsidRPr="005730AB" w:rsidRDefault="00574FF6">
            <w:pPr>
              <w:pStyle w:val="a7"/>
              <w:shd w:val="clear" w:color="auto" w:fill="auto"/>
              <w:rPr>
                <w:sz w:val="24"/>
                <w:szCs w:val="24"/>
              </w:rPr>
            </w:pPr>
            <w:r w:rsidRPr="005730AB">
              <w:rPr>
                <w:color w:val="000000"/>
                <w:sz w:val="24"/>
                <w:szCs w:val="24"/>
              </w:rPr>
              <w:t>шт.</w:t>
            </w:r>
          </w:p>
        </w:tc>
        <w:tc>
          <w:tcPr>
            <w:tcW w:w="1373" w:type="dxa"/>
            <w:tcBorders>
              <w:top w:val="single" w:sz="4" w:space="0" w:color="auto"/>
              <w:left w:val="single" w:sz="4" w:space="0" w:color="auto"/>
            </w:tcBorders>
            <w:shd w:val="clear" w:color="auto" w:fill="FFFFFF"/>
            <w:vAlign w:val="center"/>
          </w:tcPr>
          <w:p w:rsidR="00101EAF" w:rsidRPr="005730AB" w:rsidRDefault="00574FF6">
            <w:pPr>
              <w:pStyle w:val="a7"/>
              <w:shd w:val="clear" w:color="auto" w:fill="auto"/>
              <w:rPr>
                <w:sz w:val="24"/>
                <w:szCs w:val="24"/>
              </w:rPr>
            </w:pPr>
            <w:r w:rsidRPr="005730AB">
              <w:rPr>
                <w:color w:val="000000"/>
                <w:sz w:val="24"/>
                <w:szCs w:val="24"/>
              </w:rPr>
              <w:t>Каждый член бригады</w:t>
            </w:r>
          </w:p>
        </w:tc>
        <w:tc>
          <w:tcPr>
            <w:tcW w:w="4517" w:type="dxa"/>
            <w:tcBorders>
              <w:top w:val="single" w:sz="4" w:space="0" w:color="auto"/>
              <w:left w:val="single" w:sz="4" w:space="0" w:color="auto"/>
              <w:right w:val="single" w:sz="4" w:space="0" w:color="auto"/>
            </w:tcBorders>
            <w:shd w:val="clear" w:color="auto" w:fill="FFFFFF"/>
            <w:vAlign w:val="center"/>
          </w:tcPr>
          <w:p w:rsidR="00101EAF" w:rsidRPr="005730AB" w:rsidRDefault="00574FF6">
            <w:pPr>
              <w:pStyle w:val="a7"/>
              <w:shd w:val="clear" w:color="auto" w:fill="auto"/>
              <w:jc w:val="left"/>
              <w:rPr>
                <w:sz w:val="24"/>
                <w:szCs w:val="24"/>
              </w:rPr>
            </w:pPr>
            <w:r w:rsidRPr="005730AB">
              <w:rPr>
                <w:color w:val="000000"/>
                <w:sz w:val="24"/>
                <w:szCs w:val="24"/>
              </w:rPr>
              <w:t>Для обеспечения связи на скважине между установками и членами бригады</w:t>
            </w:r>
          </w:p>
        </w:tc>
      </w:tr>
      <w:tr w:rsidR="00101EAF" w:rsidRPr="005730AB" w:rsidTr="00516D06">
        <w:trPr>
          <w:trHeight w:hRule="exact" w:val="1666"/>
          <w:jc w:val="center"/>
        </w:trPr>
        <w:tc>
          <w:tcPr>
            <w:tcW w:w="2938" w:type="dxa"/>
            <w:tcBorders>
              <w:top w:val="single" w:sz="4" w:space="0" w:color="auto"/>
              <w:left w:val="single" w:sz="4" w:space="0" w:color="auto"/>
            </w:tcBorders>
            <w:shd w:val="clear" w:color="auto" w:fill="FFFFFF"/>
            <w:vAlign w:val="center"/>
          </w:tcPr>
          <w:p w:rsidR="00101EAF" w:rsidRPr="005730AB" w:rsidRDefault="00574FF6">
            <w:pPr>
              <w:pStyle w:val="a7"/>
              <w:shd w:val="clear" w:color="auto" w:fill="auto"/>
              <w:jc w:val="left"/>
              <w:rPr>
                <w:sz w:val="24"/>
                <w:szCs w:val="24"/>
              </w:rPr>
            </w:pPr>
            <w:r w:rsidRPr="005730AB">
              <w:rPr>
                <w:color w:val="000000"/>
                <w:sz w:val="24"/>
                <w:szCs w:val="24"/>
              </w:rPr>
              <w:t>Система регистрации данных</w:t>
            </w:r>
          </w:p>
        </w:tc>
        <w:tc>
          <w:tcPr>
            <w:tcW w:w="1046" w:type="dxa"/>
            <w:tcBorders>
              <w:top w:val="single" w:sz="4" w:space="0" w:color="auto"/>
              <w:left w:val="single" w:sz="4" w:space="0" w:color="auto"/>
            </w:tcBorders>
            <w:shd w:val="clear" w:color="auto" w:fill="FFFFFF"/>
            <w:vAlign w:val="center"/>
          </w:tcPr>
          <w:p w:rsidR="00101EAF" w:rsidRPr="005730AB" w:rsidRDefault="00574FF6">
            <w:pPr>
              <w:pStyle w:val="a7"/>
              <w:shd w:val="clear" w:color="auto" w:fill="auto"/>
              <w:rPr>
                <w:sz w:val="24"/>
                <w:szCs w:val="24"/>
              </w:rPr>
            </w:pPr>
            <w:proofErr w:type="spellStart"/>
            <w:r w:rsidRPr="005730AB">
              <w:rPr>
                <w:color w:val="000000"/>
                <w:sz w:val="24"/>
                <w:szCs w:val="24"/>
              </w:rPr>
              <w:t>компл</w:t>
            </w:r>
            <w:proofErr w:type="spellEnd"/>
            <w:r w:rsidRPr="005730AB">
              <w:rPr>
                <w:color w:val="000000"/>
                <w:sz w:val="24"/>
                <w:szCs w:val="24"/>
              </w:rPr>
              <w:t>.</w:t>
            </w:r>
          </w:p>
        </w:tc>
        <w:tc>
          <w:tcPr>
            <w:tcW w:w="1373" w:type="dxa"/>
            <w:tcBorders>
              <w:top w:val="single" w:sz="4" w:space="0" w:color="auto"/>
              <w:left w:val="single" w:sz="4" w:space="0" w:color="auto"/>
            </w:tcBorders>
            <w:shd w:val="clear" w:color="auto" w:fill="FFFFFF"/>
            <w:vAlign w:val="center"/>
          </w:tcPr>
          <w:p w:rsidR="00101EAF" w:rsidRPr="005730AB" w:rsidRDefault="00574FF6">
            <w:pPr>
              <w:pStyle w:val="a7"/>
              <w:shd w:val="clear" w:color="auto" w:fill="auto"/>
              <w:rPr>
                <w:sz w:val="24"/>
                <w:szCs w:val="24"/>
              </w:rPr>
            </w:pPr>
            <w:r w:rsidRPr="005730AB">
              <w:rPr>
                <w:color w:val="000000"/>
                <w:sz w:val="24"/>
                <w:szCs w:val="24"/>
              </w:rPr>
              <w:t>1</w:t>
            </w:r>
          </w:p>
        </w:tc>
        <w:tc>
          <w:tcPr>
            <w:tcW w:w="4517" w:type="dxa"/>
            <w:tcBorders>
              <w:top w:val="single" w:sz="4" w:space="0" w:color="auto"/>
              <w:left w:val="single" w:sz="4" w:space="0" w:color="auto"/>
              <w:right w:val="single" w:sz="4" w:space="0" w:color="auto"/>
            </w:tcBorders>
            <w:shd w:val="clear" w:color="auto" w:fill="FFFFFF"/>
            <w:vAlign w:val="bottom"/>
          </w:tcPr>
          <w:p w:rsidR="00101EAF" w:rsidRPr="005730AB" w:rsidRDefault="00574FF6">
            <w:pPr>
              <w:pStyle w:val="a7"/>
              <w:shd w:val="clear" w:color="auto" w:fill="auto"/>
              <w:jc w:val="left"/>
              <w:rPr>
                <w:sz w:val="24"/>
                <w:szCs w:val="24"/>
              </w:rPr>
            </w:pPr>
            <w:r w:rsidRPr="005730AB">
              <w:rPr>
                <w:color w:val="000000"/>
                <w:sz w:val="24"/>
                <w:szCs w:val="24"/>
              </w:rPr>
              <w:t xml:space="preserve">Электронная регистрация и </w:t>
            </w:r>
            <w:proofErr w:type="gramStart"/>
            <w:r w:rsidRPr="005730AB">
              <w:rPr>
                <w:color w:val="000000"/>
                <w:sz w:val="24"/>
                <w:szCs w:val="24"/>
              </w:rPr>
              <w:t>хранение всех данных</w:t>
            </w:r>
            <w:proofErr w:type="gramEnd"/>
            <w:r w:rsidRPr="005730AB">
              <w:rPr>
                <w:color w:val="000000"/>
                <w:sz w:val="24"/>
                <w:szCs w:val="24"/>
              </w:rPr>
              <w:t xml:space="preserve"> относящихся к операции для целей мониторинга в реальном времени и анализа после работ. Наличие резервных элементов системы сбора и обработки информации</w:t>
            </w:r>
          </w:p>
        </w:tc>
      </w:tr>
      <w:tr w:rsidR="00101EAF" w:rsidRPr="005730AB" w:rsidTr="00516D06">
        <w:trPr>
          <w:trHeight w:hRule="exact" w:val="343"/>
          <w:jc w:val="center"/>
        </w:trPr>
        <w:tc>
          <w:tcPr>
            <w:tcW w:w="2938" w:type="dxa"/>
            <w:tcBorders>
              <w:top w:val="single" w:sz="4" w:space="0" w:color="auto"/>
              <w:left w:val="single" w:sz="4" w:space="0" w:color="auto"/>
            </w:tcBorders>
            <w:shd w:val="clear" w:color="auto" w:fill="FFFFFF"/>
            <w:vAlign w:val="bottom"/>
          </w:tcPr>
          <w:p w:rsidR="00101EAF" w:rsidRDefault="00574FF6">
            <w:pPr>
              <w:pStyle w:val="a7"/>
              <w:shd w:val="clear" w:color="auto" w:fill="auto"/>
              <w:jc w:val="left"/>
              <w:rPr>
                <w:color w:val="000000"/>
                <w:sz w:val="24"/>
                <w:szCs w:val="24"/>
              </w:rPr>
            </w:pPr>
            <w:r w:rsidRPr="005730AB">
              <w:rPr>
                <w:color w:val="000000"/>
                <w:sz w:val="24"/>
                <w:szCs w:val="24"/>
              </w:rPr>
              <w:t>Рабочий барабан</w:t>
            </w:r>
          </w:p>
          <w:p w:rsidR="00516D06" w:rsidRDefault="00516D06">
            <w:pPr>
              <w:pStyle w:val="a7"/>
              <w:shd w:val="clear" w:color="auto" w:fill="auto"/>
              <w:jc w:val="left"/>
              <w:rPr>
                <w:color w:val="000000"/>
                <w:sz w:val="24"/>
                <w:szCs w:val="24"/>
              </w:rPr>
            </w:pPr>
          </w:p>
          <w:p w:rsidR="00516D06" w:rsidRPr="005730AB" w:rsidRDefault="00516D06">
            <w:pPr>
              <w:pStyle w:val="a7"/>
              <w:shd w:val="clear" w:color="auto" w:fill="auto"/>
              <w:jc w:val="left"/>
              <w:rPr>
                <w:sz w:val="24"/>
                <w:szCs w:val="24"/>
              </w:rPr>
            </w:pPr>
          </w:p>
        </w:tc>
        <w:tc>
          <w:tcPr>
            <w:tcW w:w="1046" w:type="dxa"/>
            <w:tcBorders>
              <w:top w:val="single" w:sz="4" w:space="0" w:color="auto"/>
              <w:left w:val="single" w:sz="4" w:space="0" w:color="auto"/>
            </w:tcBorders>
            <w:shd w:val="clear" w:color="auto" w:fill="FFFFFF"/>
            <w:vAlign w:val="bottom"/>
          </w:tcPr>
          <w:p w:rsidR="00101EAF" w:rsidRPr="005730AB" w:rsidRDefault="00574FF6">
            <w:pPr>
              <w:pStyle w:val="a7"/>
              <w:shd w:val="clear" w:color="auto" w:fill="auto"/>
              <w:rPr>
                <w:sz w:val="24"/>
                <w:szCs w:val="24"/>
              </w:rPr>
            </w:pPr>
            <w:proofErr w:type="spellStart"/>
            <w:r w:rsidRPr="005730AB">
              <w:rPr>
                <w:color w:val="000000"/>
                <w:sz w:val="24"/>
                <w:szCs w:val="24"/>
              </w:rPr>
              <w:t>шт</w:t>
            </w:r>
            <w:proofErr w:type="spellEnd"/>
          </w:p>
        </w:tc>
        <w:tc>
          <w:tcPr>
            <w:tcW w:w="1373" w:type="dxa"/>
            <w:tcBorders>
              <w:top w:val="single" w:sz="4" w:space="0" w:color="auto"/>
              <w:left w:val="single" w:sz="4" w:space="0" w:color="auto"/>
            </w:tcBorders>
            <w:shd w:val="clear" w:color="auto" w:fill="FFFFFF"/>
            <w:vAlign w:val="bottom"/>
          </w:tcPr>
          <w:p w:rsidR="00101EAF" w:rsidRDefault="00574FF6">
            <w:pPr>
              <w:pStyle w:val="a7"/>
              <w:shd w:val="clear" w:color="auto" w:fill="auto"/>
              <w:rPr>
                <w:color w:val="000000"/>
                <w:sz w:val="24"/>
                <w:szCs w:val="24"/>
              </w:rPr>
            </w:pPr>
            <w:r w:rsidRPr="005730AB">
              <w:rPr>
                <w:color w:val="000000"/>
                <w:sz w:val="24"/>
                <w:szCs w:val="24"/>
              </w:rPr>
              <w:t>3</w:t>
            </w:r>
          </w:p>
          <w:p w:rsidR="00516D06" w:rsidRDefault="00516D06">
            <w:pPr>
              <w:pStyle w:val="a7"/>
              <w:shd w:val="clear" w:color="auto" w:fill="auto"/>
              <w:rPr>
                <w:color w:val="000000"/>
                <w:sz w:val="24"/>
                <w:szCs w:val="24"/>
              </w:rPr>
            </w:pPr>
          </w:p>
          <w:p w:rsidR="00516D06" w:rsidRPr="005730AB" w:rsidRDefault="00516D06">
            <w:pPr>
              <w:pStyle w:val="a7"/>
              <w:shd w:val="clear" w:color="auto" w:fill="auto"/>
              <w:rPr>
                <w:sz w:val="24"/>
                <w:szCs w:val="24"/>
              </w:rPr>
            </w:pPr>
          </w:p>
        </w:tc>
        <w:tc>
          <w:tcPr>
            <w:tcW w:w="4517" w:type="dxa"/>
            <w:tcBorders>
              <w:top w:val="single" w:sz="4" w:space="0" w:color="auto"/>
              <w:left w:val="single" w:sz="4" w:space="0" w:color="auto"/>
              <w:right w:val="single" w:sz="4" w:space="0" w:color="auto"/>
            </w:tcBorders>
            <w:shd w:val="clear" w:color="auto" w:fill="FFFFFF"/>
            <w:vAlign w:val="bottom"/>
          </w:tcPr>
          <w:p w:rsidR="00516D06" w:rsidRDefault="00574FF6">
            <w:pPr>
              <w:pStyle w:val="a7"/>
              <w:shd w:val="clear" w:color="auto" w:fill="auto"/>
              <w:jc w:val="left"/>
              <w:rPr>
                <w:color w:val="000000"/>
                <w:sz w:val="24"/>
                <w:szCs w:val="24"/>
              </w:rPr>
            </w:pPr>
            <w:r w:rsidRPr="005730AB">
              <w:rPr>
                <w:color w:val="000000"/>
                <w:sz w:val="24"/>
                <w:szCs w:val="24"/>
              </w:rPr>
              <w:t>Включая барабан на ГНКТ</w:t>
            </w:r>
          </w:p>
          <w:p w:rsidR="00516D06" w:rsidRPr="005730AB" w:rsidRDefault="00516D06">
            <w:pPr>
              <w:pStyle w:val="a7"/>
              <w:shd w:val="clear" w:color="auto" w:fill="auto"/>
              <w:jc w:val="left"/>
              <w:rPr>
                <w:sz w:val="24"/>
                <w:szCs w:val="24"/>
              </w:rPr>
            </w:pPr>
          </w:p>
        </w:tc>
      </w:tr>
      <w:tr w:rsidR="00101EAF" w:rsidRPr="005730AB" w:rsidTr="00516D06">
        <w:trPr>
          <w:trHeight w:hRule="exact" w:val="292"/>
          <w:jc w:val="center"/>
        </w:trPr>
        <w:tc>
          <w:tcPr>
            <w:tcW w:w="2938" w:type="dxa"/>
            <w:tcBorders>
              <w:top w:val="single" w:sz="4" w:space="0" w:color="auto"/>
              <w:left w:val="single" w:sz="4" w:space="0" w:color="auto"/>
            </w:tcBorders>
            <w:shd w:val="clear" w:color="auto" w:fill="FFFFFF"/>
            <w:vAlign w:val="bottom"/>
          </w:tcPr>
          <w:p w:rsidR="00101EAF" w:rsidRDefault="00574FF6">
            <w:pPr>
              <w:pStyle w:val="a7"/>
              <w:shd w:val="clear" w:color="auto" w:fill="auto"/>
              <w:jc w:val="left"/>
              <w:rPr>
                <w:color w:val="000000"/>
                <w:sz w:val="24"/>
                <w:szCs w:val="24"/>
              </w:rPr>
            </w:pPr>
            <w:r w:rsidRPr="005730AB">
              <w:rPr>
                <w:color w:val="000000"/>
                <w:sz w:val="24"/>
                <w:szCs w:val="24"/>
              </w:rPr>
              <w:t>ЦА-320</w:t>
            </w:r>
          </w:p>
          <w:p w:rsidR="00516D06" w:rsidRPr="00516D06" w:rsidRDefault="00516D06" w:rsidP="00516D06"/>
        </w:tc>
        <w:tc>
          <w:tcPr>
            <w:tcW w:w="1046" w:type="dxa"/>
            <w:tcBorders>
              <w:top w:val="single" w:sz="4" w:space="0" w:color="auto"/>
              <w:left w:val="single" w:sz="4" w:space="0" w:color="auto"/>
            </w:tcBorders>
            <w:shd w:val="clear" w:color="auto" w:fill="FFFFFF"/>
          </w:tcPr>
          <w:p w:rsidR="00516D06" w:rsidRPr="005730AB" w:rsidRDefault="00516D06">
            <w:pPr>
              <w:rPr>
                <w:rFonts w:ascii="Times New Roman" w:hAnsi="Times New Roman" w:cs="Times New Roman"/>
              </w:rPr>
            </w:pPr>
          </w:p>
        </w:tc>
        <w:tc>
          <w:tcPr>
            <w:tcW w:w="1373" w:type="dxa"/>
            <w:tcBorders>
              <w:top w:val="single" w:sz="4" w:space="0" w:color="auto"/>
              <w:left w:val="single" w:sz="4" w:space="0" w:color="auto"/>
            </w:tcBorders>
            <w:shd w:val="clear" w:color="auto" w:fill="FFFFFF"/>
            <w:vAlign w:val="bottom"/>
          </w:tcPr>
          <w:p w:rsidR="00101EAF" w:rsidRPr="005730AB" w:rsidRDefault="00574FF6">
            <w:pPr>
              <w:pStyle w:val="a7"/>
              <w:shd w:val="clear" w:color="auto" w:fill="auto"/>
              <w:rPr>
                <w:sz w:val="24"/>
                <w:szCs w:val="24"/>
              </w:rPr>
            </w:pPr>
            <w:r w:rsidRPr="005730AB">
              <w:rPr>
                <w:color w:val="000000"/>
                <w:sz w:val="24"/>
                <w:szCs w:val="24"/>
              </w:rPr>
              <w:t>не менее 1</w:t>
            </w:r>
          </w:p>
        </w:tc>
        <w:tc>
          <w:tcPr>
            <w:tcW w:w="4517" w:type="dxa"/>
            <w:tcBorders>
              <w:top w:val="single" w:sz="4" w:space="0" w:color="auto"/>
              <w:left w:val="single" w:sz="4" w:space="0" w:color="auto"/>
              <w:right w:val="single" w:sz="4" w:space="0" w:color="auto"/>
            </w:tcBorders>
            <w:shd w:val="clear" w:color="auto" w:fill="FFFFFF"/>
          </w:tcPr>
          <w:p w:rsidR="00101EAF" w:rsidRPr="005730AB" w:rsidRDefault="00101EAF">
            <w:pPr>
              <w:rPr>
                <w:rFonts w:ascii="Times New Roman" w:hAnsi="Times New Roman" w:cs="Times New Roman"/>
              </w:rPr>
            </w:pPr>
          </w:p>
        </w:tc>
      </w:tr>
      <w:tr w:rsidR="00101EAF" w:rsidRPr="005730AB" w:rsidTr="00516D06">
        <w:trPr>
          <w:trHeight w:hRule="exact" w:val="1114"/>
          <w:jc w:val="center"/>
        </w:trPr>
        <w:tc>
          <w:tcPr>
            <w:tcW w:w="2938" w:type="dxa"/>
            <w:tcBorders>
              <w:top w:val="single" w:sz="4" w:space="0" w:color="auto"/>
              <w:left w:val="single" w:sz="4" w:space="0" w:color="auto"/>
            </w:tcBorders>
            <w:shd w:val="clear" w:color="auto" w:fill="FFFFFF"/>
            <w:vAlign w:val="center"/>
          </w:tcPr>
          <w:p w:rsidR="00101EAF" w:rsidRPr="005730AB" w:rsidRDefault="00516D06">
            <w:pPr>
              <w:pStyle w:val="a7"/>
              <w:shd w:val="clear" w:color="auto" w:fill="auto"/>
              <w:jc w:val="left"/>
              <w:rPr>
                <w:sz w:val="24"/>
                <w:szCs w:val="24"/>
              </w:rPr>
            </w:pPr>
            <w:r>
              <w:rPr>
                <w:color w:val="000000"/>
                <w:sz w:val="24"/>
                <w:szCs w:val="24"/>
              </w:rPr>
              <w:t>П</w:t>
            </w:r>
            <w:r w:rsidR="00574FF6" w:rsidRPr="005730AB">
              <w:rPr>
                <w:color w:val="000000"/>
                <w:sz w:val="24"/>
                <w:szCs w:val="24"/>
              </w:rPr>
              <w:t>ромывочные насадки</w:t>
            </w:r>
          </w:p>
        </w:tc>
        <w:tc>
          <w:tcPr>
            <w:tcW w:w="1046" w:type="dxa"/>
            <w:tcBorders>
              <w:top w:val="single" w:sz="4" w:space="0" w:color="auto"/>
              <w:left w:val="single" w:sz="4" w:space="0" w:color="auto"/>
            </w:tcBorders>
            <w:shd w:val="clear" w:color="auto" w:fill="FFFFFF"/>
            <w:vAlign w:val="center"/>
          </w:tcPr>
          <w:p w:rsidR="00101EAF" w:rsidRPr="005730AB" w:rsidRDefault="00574FF6">
            <w:pPr>
              <w:pStyle w:val="a7"/>
              <w:shd w:val="clear" w:color="auto" w:fill="auto"/>
              <w:rPr>
                <w:sz w:val="24"/>
                <w:szCs w:val="24"/>
              </w:rPr>
            </w:pPr>
            <w:proofErr w:type="spellStart"/>
            <w:r w:rsidRPr="005730AB">
              <w:rPr>
                <w:color w:val="000000"/>
                <w:sz w:val="24"/>
                <w:szCs w:val="24"/>
              </w:rPr>
              <w:t>шт</w:t>
            </w:r>
            <w:proofErr w:type="spellEnd"/>
          </w:p>
        </w:tc>
        <w:tc>
          <w:tcPr>
            <w:tcW w:w="1373" w:type="dxa"/>
            <w:tcBorders>
              <w:top w:val="single" w:sz="4" w:space="0" w:color="auto"/>
              <w:left w:val="single" w:sz="4" w:space="0" w:color="auto"/>
            </w:tcBorders>
            <w:shd w:val="clear" w:color="auto" w:fill="FFFFFF"/>
            <w:vAlign w:val="center"/>
          </w:tcPr>
          <w:p w:rsidR="00101EAF" w:rsidRPr="005730AB" w:rsidRDefault="00574FF6">
            <w:pPr>
              <w:pStyle w:val="a7"/>
              <w:shd w:val="clear" w:color="auto" w:fill="auto"/>
              <w:rPr>
                <w:sz w:val="24"/>
                <w:szCs w:val="24"/>
              </w:rPr>
            </w:pPr>
            <w:r w:rsidRPr="005730AB">
              <w:rPr>
                <w:color w:val="000000"/>
                <w:sz w:val="24"/>
                <w:szCs w:val="24"/>
              </w:rPr>
              <w:t>не менее 2</w:t>
            </w:r>
          </w:p>
        </w:tc>
        <w:tc>
          <w:tcPr>
            <w:tcW w:w="4517" w:type="dxa"/>
            <w:tcBorders>
              <w:top w:val="single" w:sz="4" w:space="0" w:color="auto"/>
              <w:left w:val="single" w:sz="4" w:space="0" w:color="auto"/>
              <w:right w:val="single" w:sz="4" w:space="0" w:color="auto"/>
            </w:tcBorders>
            <w:shd w:val="clear" w:color="auto" w:fill="FFFFFF"/>
            <w:vAlign w:val="bottom"/>
          </w:tcPr>
          <w:p w:rsidR="00101EAF" w:rsidRPr="005730AB" w:rsidRDefault="00574FF6">
            <w:pPr>
              <w:pStyle w:val="a7"/>
              <w:shd w:val="clear" w:color="auto" w:fill="auto"/>
              <w:jc w:val="left"/>
              <w:rPr>
                <w:sz w:val="24"/>
                <w:szCs w:val="24"/>
              </w:rPr>
            </w:pPr>
            <w:r w:rsidRPr="005730AB">
              <w:rPr>
                <w:color w:val="000000"/>
                <w:sz w:val="24"/>
                <w:szCs w:val="24"/>
              </w:rPr>
              <w:t xml:space="preserve">Насадки, предназначенные для промывок забоя от </w:t>
            </w:r>
            <w:proofErr w:type="spellStart"/>
            <w:r w:rsidRPr="005730AB">
              <w:rPr>
                <w:color w:val="000000"/>
                <w:sz w:val="24"/>
                <w:szCs w:val="24"/>
              </w:rPr>
              <w:t>проппанта</w:t>
            </w:r>
            <w:proofErr w:type="spellEnd"/>
            <w:r w:rsidRPr="005730AB">
              <w:rPr>
                <w:color w:val="000000"/>
                <w:sz w:val="24"/>
                <w:szCs w:val="24"/>
              </w:rPr>
              <w:t>, кусков породы, следов фрезерования, размещения кислоты, растворов глушения</w:t>
            </w:r>
          </w:p>
        </w:tc>
      </w:tr>
      <w:tr w:rsidR="00101EAF" w:rsidRPr="005730AB" w:rsidTr="00516D06">
        <w:trPr>
          <w:trHeight w:hRule="exact" w:val="1944"/>
          <w:jc w:val="center"/>
        </w:trPr>
        <w:tc>
          <w:tcPr>
            <w:tcW w:w="2938" w:type="dxa"/>
            <w:tcBorders>
              <w:top w:val="single" w:sz="4" w:space="0" w:color="auto"/>
              <w:left w:val="single" w:sz="4" w:space="0" w:color="auto"/>
            </w:tcBorders>
            <w:shd w:val="clear" w:color="auto" w:fill="FFFFFF"/>
            <w:vAlign w:val="center"/>
          </w:tcPr>
          <w:p w:rsidR="00101EAF" w:rsidRPr="005730AB" w:rsidRDefault="00574FF6">
            <w:pPr>
              <w:pStyle w:val="a7"/>
              <w:shd w:val="clear" w:color="auto" w:fill="auto"/>
              <w:jc w:val="left"/>
              <w:rPr>
                <w:sz w:val="24"/>
                <w:szCs w:val="24"/>
              </w:rPr>
            </w:pPr>
            <w:r w:rsidRPr="005730AB">
              <w:rPr>
                <w:color w:val="000000"/>
                <w:sz w:val="24"/>
                <w:szCs w:val="24"/>
              </w:rPr>
              <w:t>Фрезы</w:t>
            </w:r>
          </w:p>
        </w:tc>
        <w:tc>
          <w:tcPr>
            <w:tcW w:w="1046" w:type="dxa"/>
            <w:tcBorders>
              <w:top w:val="single" w:sz="4" w:space="0" w:color="auto"/>
              <w:left w:val="single" w:sz="4" w:space="0" w:color="auto"/>
            </w:tcBorders>
            <w:shd w:val="clear" w:color="auto" w:fill="FFFFFF"/>
            <w:vAlign w:val="center"/>
          </w:tcPr>
          <w:p w:rsidR="00101EAF" w:rsidRPr="005730AB" w:rsidRDefault="00574FF6">
            <w:pPr>
              <w:pStyle w:val="a7"/>
              <w:shd w:val="clear" w:color="auto" w:fill="auto"/>
              <w:rPr>
                <w:sz w:val="24"/>
                <w:szCs w:val="24"/>
              </w:rPr>
            </w:pPr>
            <w:proofErr w:type="spellStart"/>
            <w:r w:rsidRPr="005730AB">
              <w:rPr>
                <w:color w:val="000000"/>
                <w:sz w:val="24"/>
                <w:szCs w:val="24"/>
              </w:rPr>
              <w:t>шт</w:t>
            </w:r>
            <w:proofErr w:type="spellEnd"/>
          </w:p>
        </w:tc>
        <w:tc>
          <w:tcPr>
            <w:tcW w:w="1373" w:type="dxa"/>
            <w:tcBorders>
              <w:top w:val="single" w:sz="4" w:space="0" w:color="auto"/>
              <w:left w:val="single" w:sz="4" w:space="0" w:color="auto"/>
            </w:tcBorders>
            <w:shd w:val="clear" w:color="auto" w:fill="FFFFFF"/>
            <w:vAlign w:val="center"/>
          </w:tcPr>
          <w:p w:rsidR="00101EAF" w:rsidRPr="005730AB" w:rsidRDefault="00574FF6">
            <w:pPr>
              <w:pStyle w:val="a7"/>
              <w:shd w:val="clear" w:color="auto" w:fill="auto"/>
              <w:rPr>
                <w:sz w:val="24"/>
                <w:szCs w:val="24"/>
              </w:rPr>
            </w:pPr>
            <w:r w:rsidRPr="005730AB">
              <w:rPr>
                <w:color w:val="000000"/>
                <w:sz w:val="24"/>
                <w:szCs w:val="24"/>
              </w:rPr>
              <w:t>не менее 3</w:t>
            </w:r>
          </w:p>
        </w:tc>
        <w:tc>
          <w:tcPr>
            <w:tcW w:w="4517" w:type="dxa"/>
            <w:tcBorders>
              <w:top w:val="single" w:sz="4" w:space="0" w:color="auto"/>
              <w:left w:val="single" w:sz="4" w:space="0" w:color="auto"/>
              <w:right w:val="single" w:sz="4" w:space="0" w:color="auto"/>
            </w:tcBorders>
            <w:shd w:val="clear" w:color="auto" w:fill="FFFFFF"/>
            <w:vAlign w:val="bottom"/>
          </w:tcPr>
          <w:p w:rsidR="00101EAF" w:rsidRPr="005730AB" w:rsidRDefault="00574FF6">
            <w:pPr>
              <w:pStyle w:val="a7"/>
              <w:shd w:val="clear" w:color="auto" w:fill="auto"/>
              <w:jc w:val="left"/>
              <w:rPr>
                <w:sz w:val="24"/>
                <w:szCs w:val="24"/>
              </w:rPr>
            </w:pPr>
            <w:r w:rsidRPr="005730AB">
              <w:rPr>
                <w:color w:val="000000"/>
                <w:sz w:val="24"/>
                <w:szCs w:val="24"/>
              </w:rPr>
              <w:t xml:space="preserve">Фрезы для </w:t>
            </w:r>
            <w:proofErr w:type="spellStart"/>
            <w:r w:rsidRPr="005730AB">
              <w:rPr>
                <w:color w:val="000000"/>
                <w:sz w:val="24"/>
                <w:szCs w:val="24"/>
              </w:rPr>
              <w:t>разбуривания</w:t>
            </w:r>
            <w:proofErr w:type="spellEnd"/>
            <w:r w:rsidRPr="005730AB">
              <w:rPr>
                <w:color w:val="000000"/>
                <w:sz w:val="24"/>
                <w:szCs w:val="24"/>
              </w:rPr>
              <w:t xml:space="preserve"> шаров и седел, заводского производства с наличием паспортов и другой соответствующей документации.</w:t>
            </w:r>
          </w:p>
          <w:p w:rsidR="00101EAF" w:rsidRPr="005730AB" w:rsidRDefault="00574FF6">
            <w:pPr>
              <w:pStyle w:val="a7"/>
              <w:shd w:val="clear" w:color="auto" w:fill="auto"/>
              <w:jc w:val="left"/>
              <w:rPr>
                <w:sz w:val="24"/>
                <w:szCs w:val="24"/>
              </w:rPr>
            </w:pPr>
            <w:r w:rsidRPr="005730AB">
              <w:rPr>
                <w:color w:val="000000"/>
                <w:sz w:val="24"/>
                <w:szCs w:val="24"/>
              </w:rPr>
              <w:t>Диаметрами: 62, 68 (2 фреза) Обязательно наличие вооружения на обратной (тыльной) стороне фреза</w:t>
            </w:r>
          </w:p>
        </w:tc>
      </w:tr>
      <w:tr w:rsidR="00101EAF" w:rsidRPr="005730AB" w:rsidTr="00516D06">
        <w:trPr>
          <w:trHeight w:hRule="exact" w:val="571"/>
          <w:jc w:val="center"/>
        </w:trPr>
        <w:tc>
          <w:tcPr>
            <w:tcW w:w="2938" w:type="dxa"/>
            <w:tcBorders>
              <w:top w:val="single" w:sz="4" w:space="0" w:color="auto"/>
              <w:left w:val="single" w:sz="4" w:space="0" w:color="auto"/>
              <w:bottom w:val="single" w:sz="4" w:space="0" w:color="auto"/>
            </w:tcBorders>
            <w:shd w:val="clear" w:color="auto" w:fill="FFFFFF"/>
            <w:vAlign w:val="center"/>
          </w:tcPr>
          <w:p w:rsidR="00101EAF" w:rsidRPr="005730AB" w:rsidRDefault="00574FF6">
            <w:pPr>
              <w:pStyle w:val="a7"/>
              <w:shd w:val="clear" w:color="auto" w:fill="auto"/>
              <w:jc w:val="left"/>
              <w:rPr>
                <w:sz w:val="24"/>
                <w:szCs w:val="24"/>
              </w:rPr>
            </w:pPr>
            <w:r w:rsidRPr="005730AB">
              <w:rPr>
                <w:color w:val="000000"/>
                <w:sz w:val="24"/>
                <w:szCs w:val="24"/>
              </w:rPr>
              <w:t>Забойный двигатель</w:t>
            </w:r>
          </w:p>
        </w:tc>
        <w:tc>
          <w:tcPr>
            <w:tcW w:w="1046" w:type="dxa"/>
            <w:tcBorders>
              <w:top w:val="single" w:sz="4" w:space="0" w:color="auto"/>
              <w:left w:val="single" w:sz="4" w:space="0" w:color="auto"/>
              <w:bottom w:val="single" w:sz="4" w:space="0" w:color="auto"/>
            </w:tcBorders>
            <w:shd w:val="clear" w:color="auto" w:fill="FFFFFF"/>
            <w:vAlign w:val="center"/>
          </w:tcPr>
          <w:p w:rsidR="00101EAF" w:rsidRPr="005730AB" w:rsidRDefault="00574FF6">
            <w:pPr>
              <w:pStyle w:val="a7"/>
              <w:shd w:val="clear" w:color="auto" w:fill="auto"/>
              <w:rPr>
                <w:sz w:val="24"/>
                <w:szCs w:val="24"/>
              </w:rPr>
            </w:pPr>
            <w:proofErr w:type="spellStart"/>
            <w:r w:rsidRPr="005730AB">
              <w:rPr>
                <w:color w:val="000000"/>
                <w:sz w:val="24"/>
                <w:szCs w:val="24"/>
              </w:rPr>
              <w:t>шт</w:t>
            </w:r>
            <w:proofErr w:type="spellEnd"/>
          </w:p>
        </w:tc>
        <w:tc>
          <w:tcPr>
            <w:tcW w:w="1373" w:type="dxa"/>
            <w:tcBorders>
              <w:top w:val="single" w:sz="4" w:space="0" w:color="auto"/>
              <w:left w:val="single" w:sz="4" w:space="0" w:color="auto"/>
              <w:bottom w:val="single" w:sz="4" w:space="0" w:color="auto"/>
            </w:tcBorders>
            <w:shd w:val="clear" w:color="auto" w:fill="FFFFFF"/>
            <w:vAlign w:val="center"/>
          </w:tcPr>
          <w:p w:rsidR="00101EAF" w:rsidRPr="005730AB" w:rsidRDefault="00574FF6">
            <w:pPr>
              <w:pStyle w:val="a7"/>
              <w:shd w:val="clear" w:color="auto" w:fill="auto"/>
              <w:rPr>
                <w:sz w:val="24"/>
                <w:szCs w:val="24"/>
              </w:rPr>
            </w:pPr>
            <w:r w:rsidRPr="005730AB">
              <w:rPr>
                <w:color w:val="000000"/>
                <w:sz w:val="24"/>
                <w:szCs w:val="24"/>
              </w:rPr>
              <w:t>2</w:t>
            </w:r>
          </w:p>
        </w:tc>
        <w:tc>
          <w:tcPr>
            <w:tcW w:w="4517" w:type="dxa"/>
            <w:tcBorders>
              <w:top w:val="single" w:sz="4" w:space="0" w:color="auto"/>
              <w:left w:val="single" w:sz="4" w:space="0" w:color="auto"/>
              <w:bottom w:val="single" w:sz="4" w:space="0" w:color="auto"/>
              <w:right w:val="single" w:sz="4" w:space="0" w:color="auto"/>
            </w:tcBorders>
            <w:shd w:val="clear" w:color="auto" w:fill="FFFFFF"/>
            <w:vAlign w:val="bottom"/>
          </w:tcPr>
          <w:p w:rsidR="00101EAF" w:rsidRPr="005730AB" w:rsidRDefault="00574FF6">
            <w:pPr>
              <w:pStyle w:val="a7"/>
              <w:shd w:val="clear" w:color="auto" w:fill="auto"/>
              <w:jc w:val="left"/>
              <w:rPr>
                <w:sz w:val="24"/>
                <w:szCs w:val="24"/>
              </w:rPr>
            </w:pPr>
            <w:r w:rsidRPr="005730AB">
              <w:rPr>
                <w:color w:val="000000"/>
                <w:sz w:val="24"/>
                <w:szCs w:val="24"/>
              </w:rPr>
              <w:t>Диаметр: не более 60 мм, Максимальный расход не менее 180 л/мин</w:t>
            </w:r>
          </w:p>
        </w:tc>
      </w:tr>
    </w:tbl>
    <w:p w:rsidR="00101EAF" w:rsidRPr="005730AB" w:rsidRDefault="00101EAF">
      <w:pPr>
        <w:spacing w:line="1" w:lineRule="exact"/>
        <w:rPr>
          <w:rFonts w:ascii="Times New Roman" w:hAnsi="Times New Roman" w:cs="Times New Roman"/>
        </w:r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2938"/>
        <w:gridCol w:w="1046"/>
        <w:gridCol w:w="1373"/>
        <w:gridCol w:w="4517"/>
      </w:tblGrid>
      <w:tr w:rsidR="00101EAF" w:rsidRPr="005730AB">
        <w:trPr>
          <w:trHeight w:hRule="exact" w:val="1118"/>
          <w:jc w:val="center"/>
        </w:trPr>
        <w:tc>
          <w:tcPr>
            <w:tcW w:w="2938" w:type="dxa"/>
            <w:tcBorders>
              <w:top w:val="single" w:sz="4" w:space="0" w:color="auto"/>
              <w:left w:val="single" w:sz="4" w:space="0" w:color="auto"/>
            </w:tcBorders>
            <w:shd w:val="clear" w:color="auto" w:fill="FFFFFF"/>
            <w:vAlign w:val="center"/>
          </w:tcPr>
          <w:p w:rsidR="00101EAF" w:rsidRPr="005730AB" w:rsidRDefault="00574FF6">
            <w:pPr>
              <w:pStyle w:val="a7"/>
              <w:shd w:val="clear" w:color="auto" w:fill="auto"/>
              <w:jc w:val="left"/>
              <w:rPr>
                <w:sz w:val="24"/>
                <w:szCs w:val="24"/>
              </w:rPr>
            </w:pPr>
            <w:r w:rsidRPr="005730AB">
              <w:rPr>
                <w:color w:val="000000"/>
                <w:sz w:val="24"/>
                <w:szCs w:val="24"/>
              </w:rPr>
              <w:lastRenderedPageBreak/>
              <w:t>Передвижная азотная установка мембранного типа</w:t>
            </w:r>
          </w:p>
        </w:tc>
        <w:tc>
          <w:tcPr>
            <w:tcW w:w="1046" w:type="dxa"/>
            <w:tcBorders>
              <w:top w:val="single" w:sz="4" w:space="0" w:color="auto"/>
              <w:left w:val="single" w:sz="4" w:space="0" w:color="auto"/>
            </w:tcBorders>
            <w:shd w:val="clear" w:color="auto" w:fill="FFFFFF"/>
            <w:vAlign w:val="center"/>
          </w:tcPr>
          <w:p w:rsidR="00101EAF" w:rsidRPr="005730AB" w:rsidRDefault="00574FF6">
            <w:pPr>
              <w:pStyle w:val="a7"/>
              <w:shd w:val="clear" w:color="auto" w:fill="auto"/>
              <w:rPr>
                <w:sz w:val="24"/>
                <w:szCs w:val="24"/>
              </w:rPr>
            </w:pPr>
            <w:proofErr w:type="spellStart"/>
            <w:r w:rsidRPr="005730AB">
              <w:rPr>
                <w:color w:val="000000"/>
                <w:sz w:val="24"/>
                <w:szCs w:val="24"/>
              </w:rPr>
              <w:t>шт</w:t>
            </w:r>
            <w:proofErr w:type="spellEnd"/>
          </w:p>
        </w:tc>
        <w:tc>
          <w:tcPr>
            <w:tcW w:w="1373" w:type="dxa"/>
            <w:tcBorders>
              <w:top w:val="single" w:sz="4" w:space="0" w:color="auto"/>
              <w:left w:val="single" w:sz="4" w:space="0" w:color="auto"/>
            </w:tcBorders>
            <w:shd w:val="clear" w:color="auto" w:fill="FFFFFF"/>
            <w:vAlign w:val="center"/>
          </w:tcPr>
          <w:p w:rsidR="00101EAF" w:rsidRPr="005730AB" w:rsidRDefault="00574FF6">
            <w:pPr>
              <w:pStyle w:val="a7"/>
              <w:shd w:val="clear" w:color="auto" w:fill="auto"/>
              <w:rPr>
                <w:sz w:val="24"/>
                <w:szCs w:val="24"/>
              </w:rPr>
            </w:pPr>
            <w:r w:rsidRPr="005730AB">
              <w:rPr>
                <w:color w:val="000000"/>
                <w:sz w:val="24"/>
                <w:szCs w:val="24"/>
              </w:rPr>
              <w:t>1</w:t>
            </w:r>
          </w:p>
        </w:tc>
        <w:tc>
          <w:tcPr>
            <w:tcW w:w="4517" w:type="dxa"/>
            <w:tcBorders>
              <w:top w:val="single" w:sz="4" w:space="0" w:color="auto"/>
              <w:left w:val="single" w:sz="4" w:space="0" w:color="auto"/>
              <w:right w:val="single" w:sz="4" w:space="0" w:color="auto"/>
            </w:tcBorders>
            <w:shd w:val="clear" w:color="auto" w:fill="FFFFFF"/>
            <w:vAlign w:val="center"/>
          </w:tcPr>
          <w:p w:rsidR="00101EAF" w:rsidRPr="005730AB" w:rsidRDefault="00574FF6">
            <w:pPr>
              <w:pStyle w:val="a7"/>
              <w:shd w:val="clear" w:color="auto" w:fill="auto"/>
              <w:jc w:val="left"/>
              <w:rPr>
                <w:sz w:val="24"/>
                <w:szCs w:val="24"/>
              </w:rPr>
            </w:pPr>
            <w:r w:rsidRPr="005730AB">
              <w:rPr>
                <w:color w:val="000000"/>
                <w:sz w:val="24"/>
                <w:szCs w:val="24"/>
              </w:rPr>
              <w:t>Передвижная азотная установка мембранного типа, с рабочим давлением не менее 70 МПа, производительностью азота не менее 25 м</w:t>
            </w:r>
            <w:r w:rsidRPr="005730AB">
              <w:rPr>
                <w:color w:val="000000"/>
                <w:sz w:val="24"/>
                <w:szCs w:val="24"/>
                <w:vertAlign w:val="superscript"/>
              </w:rPr>
              <w:t>3</w:t>
            </w:r>
            <w:r w:rsidRPr="005730AB">
              <w:rPr>
                <w:color w:val="000000"/>
                <w:sz w:val="24"/>
                <w:szCs w:val="24"/>
              </w:rPr>
              <w:t>/мин</w:t>
            </w:r>
          </w:p>
        </w:tc>
      </w:tr>
      <w:tr w:rsidR="00101EAF" w:rsidRPr="005730AB">
        <w:trPr>
          <w:trHeight w:hRule="exact" w:val="562"/>
          <w:jc w:val="center"/>
        </w:trPr>
        <w:tc>
          <w:tcPr>
            <w:tcW w:w="2938" w:type="dxa"/>
            <w:tcBorders>
              <w:top w:val="single" w:sz="4" w:space="0" w:color="auto"/>
              <w:left w:val="single" w:sz="4" w:space="0" w:color="auto"/>
            </w:tcBorders>
            <w:shd w:val="clear" w:color="auto" w:fill="FFFFFF"/>
            <w:vAlign w:val="center"/>
          </w:tcPr>
          <w:p w:rsidR="00101EAF" w:rsidRPr="005730AB" w:rsidRDefault="00574FF6">
            <w:pPr>
              <w:pStyle w:val="a7"/>
              <w:shd w:val="clear" w:color="auto" w:fill="auto"/>
              <w:jc w:val="left"/>
              <w:rPr>
                <w:sz w:val="24"/>
                <w:szCs w:val="24"/>
              </w:rPr>
            </w:pPr>
            <w:r w:rsidRPr="005730AB">
              <w:rPr>
                <w:color w:val="000000"/>
                <w:sz w:val="24"/>
                <w:szCs w:val="24"/>
              </w:rPr>
              <w:t>ППУ</w:t>
            </w:r>
          </w:p>
        </w:tc>
        <w:tc>
          <w:tcPr>
            <w:tcW w:w="1046" w:type="dxa"/>
            <w:tcBorders>
              <w:top w:val="single" w:sz="4" w:space="0" w:color="auto"/>
              <w:left w:val="single" w:sz="4" w:space="0" w:color="auto"/>
            </w:tcBorders>
            <w:shd w:val="clear" w:color="auto" w:fill="FFFFFF"/>
            <w:vAlign w:val="center"/>
          </w:tcPr>
          <w:p w:rsidR="00101EAF" w:rsidRPr="005730AB" w:rsidRDefault="00574FF6">
            <w:pPr>
              <w:pStyle w:val="a7"/>
              <w:shd w:val="clear" w:color="auto" w:fill="auto"/>
              <w:rPr>
                <w:sz w:val="24"/>
                <w:szCs w:val="24"/>
              </w:rPr>
            </w:pPr>
            <w:proofErr w:type="spellStart"/>
            <w:r w:rsidRPr="005730AB">
              <w:rPr>
                <w:color w:val="000000"/>
                <w:sz w:val="24"/>
                <w:szCs w:val="24"/>
              </w:rPr>
              <w:t>шт</w:t>
            </w:r>
            <w:proofErr w:type="spellEnd"/>
          </w:p>
        </w:tc>
        <w:tc>
          <w:tcPr>
            <w:tcW w:w="1373" w:type="dxa"/>
            <w:tcBorders>
              <w:top w:val="single" w:sz="4" w:space="0" w:color="auto"/>
              <w:left w:val="single" w:sz="4" w:space="0" w:color="auto"/>
            </w:tcBorders>
            <w:shd w:val="clear" w:color="auto" w:fill="FFFFFF"/>
            <w:vAlign w:val="center"/>
          </w:tcPr>
          <w:p w:rsidR="00101EAF" w:rsidRPr="005730AB" w:rsidRDefault="00574FF6">
            <w:pPr>
              <w:pStyle w:val="a7"/>
              <w:shd w:val="clear" w:color="auto" w:fill="auto"/>
              <w:rPr>
                <w:sz w:val="24"/>
                <w:szCs w:val="24"/>
              </w:rPr>
            </w:pPr>
            <w:r w:rsidRPr="005730AB">
              <w:rPr>
                <w:color w:val="000000"/>
                <w:sz w:val="24"/>
                <w:szCs w:val="24"/>
              </w:rPr>
              <w:t>1</w:t>
            </w:r>
          </w:p>
        </w:tc>
        <w:tc>
          <w:tcPr>
            <w:tcW w:w="4517" w:type="dxa"/>
            <w:tcBorders>
              <w:top w:val="single" w:sz="4" w:space="0" w:color="auto"/>
              <w:left w:val="single" w:sz="4" w:space="0" w:color="auto"/>
              <w:right w:val="single" w:sz="4" w:space="0" w:color="auto"/>
            </w:tcBorders>
            <w:shd w:val="clear" w:color="auto" w:fill="FFFFFF"/>
            <w:vAlign w:val="bottom"/>
          </w:tcPr>
          <w:p w:rsidR="00101EAF" w:rsidRPr="005730AB" w:rsidRDefault="00574FF6">
            <w:pPr>
              <w:pStyle w:val="a7"/>
              <w:shd w:val="clear" w:color="auto" w:fill="auto"/>
              <w:jc w:val="left"/>
              <w:rPr>
                <w:sz w:val="24"/>
                <w:szCs w:val="24"/>
              </w:rPr>
            </w:pPr>
            <w:r w:rsidRPr="005730AB">
              <w:rPr>
                <w:color w:val="000000"/>
                <w:sz w:val="24"/>
                <w:szCs w:val="24"/>
              </w:rPr>
              <w:t>Передвижная парогенераторная установка</w:t>
            </w:r>
          </w:p>
        </w:tc>
      </w:tr>
      <w:tr w:rsidR="00101EAF" w:rsidRPr="005730AB">
        <w:trPr>
          <w:trHeight w:hRule="exact" w:val="288"/>
          <w:jc w:val="center"/>
        </w:trPr>
        <w:tc>
          <w:tcPr>
            <w:tcW w:w="2938" w:type="dxa"/>
            <w:tcBorders>
              <w:top w:val="single" w:sz="4" w:space="0" w:color="auto"/>
              <w:left w:val="single" w:sz="4" w:space="0" w:color="auto"/>
            </w:tcBorders>
            <w:shd w:val="clear" w:color="auto" w:fill="FFFFFF"/>
            <w:vAlign w:val="bottom"/>
          </w:tcPr>
          <w:p w:rsidR="00101EAF" w:rsidRPr="005730AB" w:rsidRDefault="00574FF6">
            <w:pPr>
              <w:pStyle w:val="a7"/>
              <w:shd w:val="clear" w:color="auto" w:fill="auto"/>
              <w:jc w:val="left"/>
              <w:rPr>
                <w:sz w:val="24"/>
                <w:szCs w:val="24"/>
              </w:rPr>
            </w:pPr>
            <w:proofErr w:type="spellStart"/>
            <w:r w:rsidRPr="005730AB">
              <w:rPr>
                <w:color w:val="000000"/>
                <w:sz w:val="24"/>
                <w:szCs w:val="24"/>
              </w:rPr>
              <w:t>Автоцистрена</w:t>
            </w:r>
            <w:proofErr w:type="spellEnd"/>
            <w:r w:rsidRPr="005730AB">
              <w:rPr>
                <w:color w:val="000000"/>
                <w:sz w:val="24"/>
                <w:szCs w:val="24"/>
              </w:rPr>
              <w:t xml:space="preserve"> (АЦ)</w:t>
            </w:r>
          </w:p>
        </w:tc>
        <w:tc>
          <w:tcPr>
            <w:tcW w:w="1046" w:type="dxa"/>
            <w:tcBorders>
              <w:top w:val="single" w:sz="4" w:space="0" w:color="auto"/>
              <w:left w:val="single" w:sz="4" w:space="0" w:color="auto"/>
            </w:tcBorders>
            <w:shd w:val="clear" w:color="auto" w:fill="FFFFFF"/>
            <w:vAlign w:val="bottom"/>
          </w:tcPr>
          <w:p w:rsidR="00101EAF" w:rsidRPr="005730AB" w:rsidRDefault="00574FF6">
            <w:pPr>
              <w:pStyle w:val="a7"/>
              <w:shd w:val="clear" w:color="auto" w:fill="auto"/>
              <w:rPr>
                <w:sz w:val="24"/>
                <w:szCs w:val="24"/>
              </w:rPr>
            </w:pPr>
            <w:proofErr w:type="spellStart"/>
            <w:r w:rsidRPr="005730AB">
              <w:rPr>
                <w:color w:val="000000"/>
                <w:sz w:val="24"/>
                <w:szCs w:val="24"/>
              </w:rPr>
              <w:t>шт</w:t>
            </w:r>
            <w:proofErr w:type="spellEnd"/>
          </w:p>
        </w:tc>
        <w:tc>
          <w:tcPr>
            <w:tcW w:w="1373" w:type="dxa"/>
            <w:tcBorders>
              <w:top w:val="single" w:sz="4" w:space="0" w:color="auto"/>
              <w:left w:val="single" w:sz="4" w:space="0" w:color="auto"/>
            </w:tcBorders>
            <w:shd w:val="clear" w:color="auto" w:fill="FFFFFF"/>
            <w:vAlign w:val="bottom"/>
          </w:tcPr>
          <w:p w:rsidR="00101EAF" w:rsidRPr="005730AB" w:rsidRDefault="00574FF6">
            <w:pPr>
              <w:pStyle w:val="a7"/>
              <w:shd w:val="clear" w:color="auto" w:fill="auto"/>
              <w:rPr>
                <w:sz w:val="24"/>
                <w:szCs w:val="24"/>
              </w:rPr>
            </w:pPr>
            <w:r w:rsidRPr="005730AB">
              <w:rPr>
                <w:color w:val="000000"/>
                <w:sz w:val="24"/>
                <w:szCs w:val="24"/>
              </w:rPr>
              <w:t>не менее 1</w:t>
            </w:r>
          </w:p>
        </w:tc>
        <w:tc>
          <w:tcPr>
            <w:tcW w:w="4517" w:type="dxa"/>
            <w:tcBorders>
              <w:top w:val="single" w:sz="4" w:space="0" w:color="auto"/>
              <w:left w:val="single" w:sz="4" w:space="0" w:color="auto"/>
              <w:right w:val="single" w:sz="4" w:space="0" w:color="auto"/>
            </w:tcBorders>
            <w:shd w:val="clear" w:color="auto" w:fill="FFFFFF"/>
            <w:vAlign w:val="bottom"/>
          </w:tcPr>
          <w:p w:rsidR="00101EAF" w:rsidRPr="005730AB" w:rsidRDefault="00574FF6">
            <w:pPr>
              <w:pStyle w:val="a7"/>
              <w:shd w:val="clear" w:color="auto" w:fill="auto"/>
              <w:jc w:val="left"/>
              <w:rPr>
                <w:sz w:val="24"/>
                <w:szCs w:val="24"/>
              </w:rPr>
            </w:pPr>
            <w:r w:rsidRPr="005730AB">
              <w:rPr>
                <w:color w:val="000000"/>
                <w:sz w:val="24"/>
                <w:szCs w:val="24"/>
              </w:rPr>
              <w:t>Емкостью V не менее 20 м</w:t>
            </w:r>
            <w:r w:rsidRPr="005730AB">
              <w:rPr>
                <w:color w:val="000000"/>
                <w:sz w:val="24"/>
                <w:szCs w:val="24"/>
                <w:vertAlign w:val="superscript"/>
              </w:rPr>
              <w:t>3</w:t>
            </w:r>
          </w:p>
        </w:tc>
      </w:tr>
      <w:tr w:rsidR="00101EAF" w:rsidRPr="005730AB">
        <w:trPr>
          <w:trHeight w:hRule="exact" w:val="562"/>
          <w:jc w:val="center"/>
        </w:trPr>
        <w:tc>
          <w:tcPr>
            <w:tcW w:w="2938" w:type="dxa"/>
            <w:tcBorders>
              <w:top w:val="single" w:sz="4" w:space="0" w:color="auto"/>
              <w:left w:val="single" w:sz="4" w:space="0" w:color="auto"/>
            </w:tcBorders>
            <w:shd w:val="clear" w:color="auto" w:fill="FFFFFF"/>
            <w:vAlign w:val="center"/>
          </w:tcPr>
          <w:p w:rsidR="00101EAF" w:rsidRPr="005730AB" w:rsidRDefault="00574FF6">
            <w:pPr>
              <w:pStyle w:val="a7"/>
              <w:shd w:val="clear" w:color="auto" w:fill="auto"/>
              <w:jc w:val="left"/>
              <w:rPr>
                <w:sz w:val="24"/>
                <w:szCs w:val="24"/>
              </w:rPr>
            </w:pPr>
            <w:proofErr w:type="spellStart"/>
            <w:r w:rsidRPr="005730AB">
              <w:rPr>
                <w:color w:val="000000"/>
                <w:sz w:val="24"/>
                <w:szCs w:val="24"/>
              </w:rPr>
              <w:t>Вакуумник</w:t>
            </w:r>
            <w:proofErr w:type="spellEnd"/>
          </w:p>
        </w:tc>
        <w:tc>
          <w:tcPr>
            <w:tcW w:w="1046" w:type="dxa"/>
            <w:tcBorders>
              <w:top w:val="single" w:sz="4" w:space="0" w:color="auto"/>
              <w:left w:val="single" w:sz="4" w:space="0" w:color="auto"/>
            </w:tcBorders>
            <w:shd w:val="clear" w:color="auto" w:fill="FFFFFF"/>
            <w:vAlign w:val="center"/>
          </w:tcPr>
          <w:p w:rsidR="00101EAF" w:rsidRPr="005730AB" w:rsidRDefault="00574FF6">
            <w:pPr>
              <w:pStyle w:val="a7"/>
              <w:shd w:val="clear" w:color="auto" w:fill="auto"/>
              <w:rPr>
                <w:sz w:val="24"/>
                <w:szCs w:val="24"/>
              </w:rPr>
            </w:pPr>
            <w:proofErr w:type="spellStart"/>
            <w:r w:rsidRPr="005730AB">
              <w:rPr>
                <w:color w:val="000000"/>
                <w:sz w:val="24"/>
                <w:szCs w:val="24"/>
              </w:rPr>
              <w:t>шт</w:t>
            </w:r>
            <w:proofErr w:type="spellEnd"/>
          </w:p>
        </w:tc>
        <w:tc>
          <w:tcPr>
            <w:tcW w:w="1373" w:type="dxa"/>
            <w:tcBorders>
              <w:top w:val="single" w:sz="4" w:space="0" w:color="auto"/>
              <w:left w:val="single" w:sz="4" w:space="0" w:color="auto"/>
            </w:tcBorders>
            <w:shd w:val="clear" w:color="auto" w:fill="FFFFFF"/>
            <w:vAlign w:val="center"/>
          </w:tcPr>
          <w:p w:rsidR="00101EAF" w:rsidRPr="005730AB" w:rsidRDefault="00574FF6">
            <w:pPr>
              <w:pStyle w:val="a7"/>
              <w:shd w:val="clear" w:color="auto" w:fill="auto"/>
              <w:rPr>
                <w:sz w:val="24"/>
                <w:szCs w:val="24"/>
              </w:rPr>
            </w:pPr>
            <w:r w:rsidRPr="005730AB">
              <w:rPr>
                <w:color w:val="000000"/>
                <w:sz w:val="24"/>
                <w:szCs w:val="24"/>
              </w:rPr>
              <w:t>1</w:t>
            </w:r>
          </w:p>
        </w:tc>
        <w:tc>
          <w:tcPr>
            <w:tcW w:w="4517" w:type="dxa"/>
            <w:tcBorders>
              <w:top w:val="single" w:sz="4" w:space="0" w:color="auto"/>
              <w:left w:val="single" w:sz="4" w:space="0" w:color="auto"/>
              <w:right w:val="single" w:sz="4" w:space="0" w:color="auto"/>
            </w:tcBorders>
            <w:shd w:val="clear" w:color="auto" w:fill="FFFFFF"/>
          </w:tcPr>
          <w:p w:rsidR="00101EAF" w:rsidRPr="005730AB" w:rsidRDefault="00574FF6">
            <w:pPr>
              <w:pStyle w:val="a7"/>
              <w:shd w:val="clear" w:color="auto" w:fill="auto"/>
              <w:jc w:val="left"/>
              <w:rPr>
                <w:sz w:val="24"/>
                <w:szCs w:val="24"/>
              </w:rPr>
            </w:pPr>
            <w:r w:rsidRPr="005730AB">
              <w:rPr>
                <w:color w:val="000000"/>
                <w:sz w:val="24"/>
                <w:szCs w:val="24"/>
              </w:rPr>
              <w:t>Передвижной (на автомобиле), емкостью V не менее 10 м3</w:t>
            </w:r>
          </w:p>
        </w:tc>
      </w:tr>
      <w:tr w:rsidR="00101EAF" w:rsidRPr="005730AB">
        <w:trPr>
          <w:trHeight w:hRule="exact" w:val="562"/>
          <w:jc w:val="center"/>
        </w:trPr>
        <w:tc>
          <w:tcPr>
            <w:tcW w:w="2938" w:type="dxa"/>
            <w:tcBorders>
              <w:top w:val="single" w:sz="4" w:space="0" w:color="auto"/>
              <w:left w:val="single" w:sz="4" w:space="0" w:color="auto"/>
            </w:tcBorders>
            <w:shd w:val="clear" w:color="auto" w:fill="FFFFFF"/>
            <w:vAlign w:val="center"/>
          </w:tcPr>
          <w:p w:rsidR="00101EAF" w:rsidRPr="005730AB" w:rsidRDefault="00574FF6">
            <w:pPr>
              <w:pStyle w:val="a7"/>
              <w:shd w:val="clear" w:color="auto" w:fill="auto"/>
              <w:jc w:val="left"/>
              <w:rPr>
                <w:sz w:val="24"/>
                <w:szCs w:val="24"/>
              </w:rPr>
            </w:pPr>
            <w:proofErr w:type="spellStart"/>
            <w:r w:rsidRPr="005730AB">
              <w:rPr>
                <w:color w:val="000000"/>
                <w:sz w:val="24"/>
                <w:szCs w:val="24"/>
              </w:rPr>
              <w:t>Отклонитель</w:t>
            </w:r>
            <w:proofErr w:type="spellEnd"/>
            <w:r w:rsidRPr="005730AB">
              <w:rPr>
                <w:color w:val="000000"/>
                <w:sz w:val="24"/>
                <w:szCs w:val="24"/>
              </w:rPr>
              <w:t xml:space="preserve"> ГНКТ</w:t>
            </w:r>
          </w:p>
        </w:tc>
        <w:tc>
          <w:tcPr>
            <w:tcW w:w="1046" w:type="dxa"/>
            <w:tcBorders>
              <w:top w:val="single" w:sz="4" w:space="0" w:color="auto"/>
              <w:left w:val="single" w:sz="4" w:space="0" w:color="auto"/>
            </w:tcBorders>
            <w:shd w:val="clear" w:color="auto" w:fill="FFFFFF"/>
            <w:vAlign w:val="center"/>
          </w:tcPr>
          <w:p w:rsidR="00101EAF" w:rsidRPr="005730AB" w:rsidRDefault="00574FF6">
            <w:pPr>
              <w:pStyle w:val="a7"/>
              <w:shd w:val="clear" w:color="auto" w:fill="auto"/>
              <w:rPr>
                <w:sz w:val="24"/>
                <w:szCs w:val="24"/>
              </w:rPr>
            </w:pPr>
            <w:proofErr w:type="spellStart"/>
            <w:r w:rsidRPr="005730AB">
              <w:rPr>
                <w:color w:val="000000"/>
                <w:sz w:val="24"/>
                <w:szCs w:val="24"/>
              </w:rPr>
              <w:t>шт</w:t>
            </w:r>
            <w:proofErr w:type="spellEnd"/>
          </w:p>
        </w:tc>
        <w:tc>
          <w:tcPr>
            <w:tcW w:w="1373" w:type="dxa"/>
            <w:tcBorders>
              <w:top w:val="single" w:sz="4" w:space="0" w:color="auto"/>
              <w:left w:val="single" w:sz="4" w:space="0" w:color="auto"/>
            </w:tcBorders>
            <w:shd w:val="clear" w:color="auto" w:fill="FFFFFF"/>
            <w:vAlign w:val="center"/>
          </w:tcPr>
          <w:p w:rsidR="00101EAF" w:rsidRPr="005730AB" w:rsidRDefault="00574FF6">
            <w:pPr>
              <w:pStyle w:val="a7"/>
              <w:shd w:val="clear" w:color="auto" w:fill="auto"/>
              <w:rPr>
                <w:sz w:val="24"/>
                <w:szCs w:val="24"/>
              </w:rPr>
            </w:pPr>
            <w:r w:rsidRPr="005730AB">
              <w:rPr>
                <w:color w:val="000000"/>
                <w:sz w:val="24"/>
                <w:szCs w:val="24"/>
              </w:rPr>
              <w:t>1</w:t>
            </w:r>
          </w:p>
        </w:tc>
        <w:tc>
          <w:tcPr>
            <w:tcW w:w="4517" w:type="dxa"/>
            <w:tcBorders>
              <w:top w:val="single" w:sz="4" w:space="0" w:color="auto"/>
              <w:left w:val="single" w:sz="4" w:space="0" w:color="auto"/>
              <w:right w:val="single" w:sz="4" w:space="0" w:color="auto"/>
            </w:tcBorders>
            <w:shd w:val="clear" w:color="auto" w:fill="FFFFFF"/>
            <w:vAlign w:val="bottom"/>
          </w:tcPr>
          <w:p w:rsidR="00101EAF" w:rsidRPr="005730AB" w:rsidRDefault="00574FF6">
            <w:pPr>
              <w:pStyle w:val="a7"/>
              <w:shd w:val="clear" w:color="auto" w:fill="auto"/>
              <w:jc w:val="left"/>
              <w:rPr>
                <w:sz w:val="24"/>
                <w:szCs w:val="24"/>
              </w:rPr>
            </w:pPr>
            <w:r w:rsidRPr="005730AB">
              <w:rPr>
                <w:color w:val="000000"/>
                <w:sz w:val="24"/>
                <w:szCs w:val="24"/>
              </w:rPr>
              <w:t>устройство, способное отклонить ГНКТ от стенки скважины при разгрузке ГНКТ</w:t>
            </w:r>
          </w:p>
        </w:tc>
      </w:tr>
      <w:tr w:rsidR="00101EAF" w:rsidRPr="005730AB">
        <w:trPr>
          <w:trHeight w:hRule="exact" w:val="562"/>
          <w:jc w:val="center"/>
        </w:trPr>
        <w:tc>
          <w:tcPr>
            <w:tcW w:w="2938" w:type="dxa"/>
            <w:tcBorders>
              <w:top w:val="single" w:sz="4" w:space="0" w:color="auto"/>
              <w:left w:val="single" w:sz="4" w:space="0" w:color="auto"/>
            </w:tcBorders>
            <w:shd w:val="clear" w:color="auto" w:fill="FFFFFF"/>
            <w:vAlign w:val="center"/>
          </w:tcPr>
          <w:p w:rsidR="00101EAF" w:rsidRPr="005730AB" w:rsidRDefault="00574FF6">
            <w:pPr>
              <w:pStyle w:val="a7"/>
              <w:shd w:val="clear" w:color="auto" w:fill="auto"/>
              <w:jc w:val="left"/>
              <w:rPr>
                <w:sz w:val="24"/>
                <w:szCs w:val="24"/>
              </w:rPr>
            </w:pPr>
            <w:r w:rsidRPr="005730AB">
              <w:rPr>
                <w:color w:val="000000"/>
                <w:sz w:val="24"/>
                <w:szCs w:val="24"/>
              </w:rPr>
              <w:t>Удлинитель</w:t>
            </w:r>
          </w:p>
        </w:tc>
        <w:tc>
          <w:tcPr>
            <w:tcW w:w="1046" w:type="dxa"/>
            <w:tcBorders>
              <w:top w:val="single" w:sz="4" w:space="0" w:color="auto"/>
              <w:left w:val="single" w:sz="4" w:space="0" w:color="auto"/>
            </w:tcBorders>
            <w:shd w:val="clear" w:color="auto" w:fill="FFFFFF"/>
            <w:vAlign w:val="center"/>
          </w:tcPr>
          <w:p w:rsidR="00101EAF" w:rsidRPr="005730AB" w:rsidRDefault="00574FF6">
            <w:pPr>
              <w:pStyle w:val="a7"/>
              <w:shd w:val="clear" w:color="auto" w:fill="auto"/>
              <w:rPr>
                <w:sz w:val="24"/>
                <w:szCs w:val="24"/>
              </w:rPr>
            </w:pPr>
            <w:proofErr w:type="spellStart"/>
            <w:r w:rsidRPr="005730AB">
              <w:rPr>
                <w:color w:val="000000"/>
                <w:sz w:val="24"/>
                <w:szCs w:val="24"/>
              </w:rPr>
              <w:t>шт</w:t>
            </w:r>
            <w:proofErr w:type="spellEnd"/>
          </w:p>
        </w:tc>
        <w:tc>
          <w:tcPr>
            <w:tcW w:w="1373" w:type="dxa"/>
            <w:tcBorders>
              <w:top w:val="single" w:sz="4" w:space="0" w:color="auto"/>
              <w:left w:val="single" w:sz="4" w:space="0" w:color="auto"/>
            </w:tcBorders>
            <w:shd w:val="clear" w:color="auto" w:fill="FFFFFF"/>
            <w:vAlign w:val="center"/>
          </w:tcPr>
          <w:p w:rsidR="00101EAF" w:rsidRPr="005730AB" w:rsidRDefault="00574FF6">
            <w:pPr>
              <w:pStyle w:val="a7"/>
              <w:shd w:val="clear" w:color="auto" w:fill="auto"/>
              <w:rPr>
                <w:sz w:val="24"/>
                <w:szCs w:val="24"/>
              </w:rPr>
            </w:pPr>
            <w:r w:rsidRPr="005730AB">
              <w:rPr>
                <w:color w:val="000000"/>
                <w:sz w:val="24"/>
                <w:szCs w:val="24"/>
              </w:rPr>
              <w:t>1</w:t>
            </w:r>
          </w:p>
        </w:tc>
        <w:tc>
          <w:tcPr>
            <w:tcW w:w="4517" w:type="dxa"/>
            <w:tcBorders>
              <w:top w:val="single" w:sz="4" w:space="0" w:color="auto"/>
              <w:left w:val="single" w:sz="4" w:space="0" w:color="auto"/>
              <w:right w:val="single" w:sz="4" w:space="0" w:color="auto"/>
            </w:tcBorders>
            <w:shd w:val="clear" w:color="auto" w:fill="FFFFFF"/>
            <w:vAlign w:val="bottom"/>
          </w:tcPr>
          <w:p w:rsidR="00101EAF" w:rsidRPr="005730AB" w:rsidRDefault="00574FF6">
            <w:pPr>
              <w:pStyle w:val="a7"/>
              <w:shd w:val="clear" w:color="auto" w:fill="auto"/>
              <w:jc w:val="left"/>
              <w:rPr>
                <w:sz w:val="24"/>
                <w:szCs w:val="24"/>
              </w:rPr>
            </w:pPr>
            <w:r w:rsidRPr="005730AB">
              <w:rPr>
                <w:color w:val="000000"/>
                <w:sz w:val="24"/>
                <w:szCs w:val="24"/>
              </w:rPr>
              <w:t>Инструмент для создания жесткости ГНКТ на участке КНК</w:t>
            </w:r>
          </w:p>
        </w:tc>
      </w:tr>
      <w:tr w:rsidR="00101EAF" w:rsidRPr="005730AB">
        <w:trPr>
          <w:trHeight w:hRule="exact" w:val="562"/>
          <w:jc w:val="center"/>
        </w:trPr>
        <w:tc>
          <w:tcPr>
            <w:tcW w:w="2938" w:type="dxa"/>
            <w:tcBorders>
              <w:top w:val="single" w:sz="4" w:space="0" w:color="auto"/>
              <w:left w:val="single" w:sz="4" w:space="0" w:color="auto"/>
            </w:tcBorders>
            <w:shd w:val="clear" w:color="auto" w:fill="FFFFFF"/>
            <w:vAlign w:val="bottom"/>
          </w:tcPr>
          <w:p w:rsidR="00101EAF" w:rsidRPr="005730AB" w:rsidRDefault="00574FF6">
            <w:pPr>
              <w:pStyle w:val="a7"/>
              <w:shd w:val="clear" w:color="auto" w:fill="auto"/>
              <w:jc w:val="left"/>
              <w:rPr>
                <w:sz w:val="24"/>
                <w:szCs w:val="24"/>
              </w:rPr>
            </w:pPr>
            <w:r w:rsidRPr="005730AB">
              <w:rPr>
                <w:color w:val="000000"/>
                <w:sz w:val="24"/>
                <w:szCs w:val="24"/>
              </w:rPr>
              <w:t>Двойной обратный клапан</w:t>
            </w:r>
          </w:p>
        </w:tc>
        <w:tc>
          <w:tcPr>
            <w:tcW w:w="1046" w:type="dxa"/>
            <w:tcBorders>
              <w:top w:val="single" w:sz="4" w:space="0" w:color="auto"/>
              <w:left w:val="single" w:sz="4" w:space="0" w:color="auto"/>
            </w:tcBorders>
            <w:shd w:val="clear" w:color="auto" w:fill="FFFFFF"/>
            <w:vAlign w:val="center"/>
          </w:tcPr>
          <w:p w:rsidR="00101EAF" w:rsidRPr="005730AB" w:rsidRDefault="00574FF6">
            <w:pPr>
              <w:pStyle w:val="a7"/>
              <w:shd w:val="clear" w:color="auto" w:fill="auto"/>
              <w:rPr>
                <w:sz w:val="24"/>
                <w:szCs w:val="24"/>
              </w:rPr>
            </w:pPr>
            <w:proofErr w:type="spellStart"/>
            <w:r w:rsidRPr="005730AB">
              <w:rPr>
                <w:color w:val="000000"/>
                <w:sz w:val="24"/>
                <w:szCs w:val="24"/>
              </w:rPr>
              <w:t>шт</w:t>
            </w:r>
            <w:proofErr w:type="spellEnd"/>
          </w:p>
        </w:tc>
        <w:tc>
          <w:tcPr>
            <w:tcW w:w="1373" w:type="dxa"/>
            <w:tcBorders>
              <w:top w:val="single" w:sz="4" w:space="0" w:color="auto"/>
              <w:left w:val="single" w:sz="4" w:space="0" w:color="auto"/>
            </w:tcBorders>
            <w:shd w:val="clear" w:color="auto" w:fill="FFFFFF"/>
            <w:vAlign w:val="center"/>
          </w:tcPr>
          <w:p w:rsidR="00101EAF" w:rsidRPr="005730AB" w:rsidRDefault="00574FF6">
            <w:pPr>
              <w:pStyle w:val="a7"/>
              <w:shd w:val="clear" w:color="auto" w:fill="auto"/>
              <w:rPr>
                <w:sz w:val="24"/>
                <w:szCs w:val="24"/>
              </w:rPr>
            </w:pPr>
            <w:r w:rsidRPr="005730AB">
              <w:rPr>
                <w:color w:val="000000"/>
                <w:sz w:val="24"/>
                <w:szCs w:val="24"/>
              </w:rPr>
              <w:t>1</w:t>
            </w:r>
          </w:p>
        </w:tc>
        <w:tc>
          <w:tcPr>
            <w:tcW w:w="4517" w:type="dxa"/>
            <w:tcBorders>
              <w:top w:val="single" w:sz="4" w:space="0" w:color="auto"/>
              <w:left w:val="single" w:sz="4" w:space="0" w:color="auto"/>
              <w:right w:val="single" w:sz="4" w:space="0" w:color="auto"/>
            </w:tcBorders>
            <w:shd w:val="clear" w:color="auto" w:fill="FFFFFF"/>
            <w:vAlign w:val="bottom"/>
          </w:tcPr>
          <w:p w:rsidR="00101EAF" w:rsidRPr="005730AB" w:rsidRDefault="00574FF6">
            <w:pPr>
              <w:pStyle w:val="a7"/>
              <w:shd w:val="clear" w:color="auto" w:fill="auto"/>
              <w:jc w:val="left"/>
              <w:rPr>
                <w:sz w:val="24"/>
                <w:szCs w:val="24"/>
              </w:rPr>
            </w:pPr>
            <w:r w:rsidRPr="005730AB">
              <w:rPr>
                <w:color w:val="000000"/>
                <w:sz w:val="24"/>
                <w:szCs w:val="24"/>
              </w:rPr>
              <w:t>Предотвращает обратную циркуляцию в</w:t>
            </w:r>
          </w:p>
          <w:p w:rsidR="00101EAF" w:rsidRPr="005730AB" w:rsidRDefault="00574FF6">
            <w:pPr>
              <w:pStyle w:val="a7"/>
              <w:shd w:val="clear" w:color="auto" w:fill="auto"/>
              <w:jc w:val="left"/>
              <w:rPr>
                <w:sz w:val="24"/>
                <w:szCs w:val="24"/>
              </w:rPr>
            </w:pPr>
            <w:r w:rsidRPr="005730AB">
              <w:rPr>
                <w:color w:val="000000"/>
                <w:sz w:val="24"/>
                <w:szCs w:val="24"/>
              </w:rPr>
              <w:t>ГНКТ</w:t>
            </w:r>
          </w:p>
        </w:tc>
      </w:tr>
      <w:tr w:rsidR="00101EAF" w:rsidRPr="005730AB">
        <w:trPr>
          <w:trHeight w:hRule="exact" w:val="850"/>
          <w:jc w:val="center"/>
        </w:trPr>
        <w:tc>
          <w:tcPr>
            <w:tcW w:w="2938" w:type="dxa"/>
            <w:tcBorders>
              <w:top w:val="single" w:sz="4" w:space="0" w:color="auto"/>
              <w:left w:val="single" w:sz="4" w:space="0" w:color="auto"/>
              <w:bottom w:val="single" w:sz="4" w:space="0" w:color="auto"/>
            </w:tcBorders>
            <w:shd w:val="clear" w:color="auto" w:fill="FFFFFF"/>
            <w:vAlign w:val="center"/>
          </w:tcPr>
          <w:p w:rsidR="00101EAF" w:rsidRPr="005730AB" w:rsidRDefault="00574FF6">
            <w:pPr>
              <w:pStyle w:val="a7"/>
              <w:shd w:val="clear" w:color="auto" w:fill="auto"/>
              <w:jc w:val="left"/>
              <w:rPr>
                <w:sz w:val="24"/>
                <w:szCs w:val="24"/>
              </w:rPr>
            </w:pPr>
            <w:r w:rsidRPr="005730AB">
              <w:rPr>
                <w:color w:val="000000"/>
                <w:sz w:val="24"/>
                <w:szCs w:val="24"/>
              </w:rPr>
              <w:t>Аварийное оборудование</w:t>
            </w:r>
          </w:p>
        </w:tc>
        <w:tc>
          <w:tcPr>
            <w:tcW w:w="1046" w:type="dxa"/>
            <w:tcBorders>
              <w:top w:val="single" w:sz="4" w:space="0" w:color="auto"/>
              <w:left w:val="single" w:sz="4" w:space="0" w:color="auto"/>
              <w:bottom w:val="single" w:sz="4" w:space="0" w:color="auto"/>
            </w:tcBorders>
            <w:shd w:val="clear" w:color="auto" w:fill="FFFFFF"/>
            <w:vAlign w:val="center"/>
          </w:tcPr>
          <w:p w:rsidR="00101EAF" w:rsidRPr="005730AB" w:rsidRDefault="00574FF6">
            <w:pPr>
              <w:pStyle w:val="a7"/>
              <w:shd w:val="clear" w:color="auto" w:fill="auto"/>
              <w:rPr>
                <w:sz w:val="24"/>
                <w:szCs w:val="24"/>
              </w:rPr>
            </w:pPr>
            <w:proofErr w:type="spellStart"/>
            <w:r w:rsidRPr="005730AB">
              <w:rPr>
                <w:color w:val="000000"/>
                <w:sz w:val="24"/>
                <w:szCs w:val="24"/>
              </w:rPr>
              <w:t>компл</w:t>
            </w:r>
            <w:proofErr w:type="spellEnd"/>
            <w:r w:rsidRPr="005730AB">
              <w:rPr>
                <w:color w:val="000000"/>
                <w:sz w:val="24"/>
                <w:szCs w:val="24"/>
              </w:rPr>
              <w:t>.</w:t>
            </w:r>
          </w:p>
        </w:tc>
        <w:tc>
          <w:tcPr>
            <w:tcW w:w="1373" w:type="dxa"/>
            <w:tcBorders>
              <w:top w:val="single" w:sz="4" w:space="0" w:color="auto"/>
              <w:left w:val="single" w:sz="4" w:space="0" w:color="auto"/>
              <w:bottom w:val="single" w:sz="4" w:space="0" w:color="auto"/>
            </w:tcBorders>
            <w:shd w:val="clear" w:color="auto" w:fill="FFFFFF"/>
            <w:vAlign w:val="center"/>
          </w:tcPr>
          <w:p w:rsidR="00101EAF" w:rsidRPr="005730AB" w:rsidRDefault="00574FF6">
            <w:pPr>
              <w:pStyle w:val="a7"/>
              <w:shd w:val="clear" w:color="auto" w:fill="auto"/>
              <w:rPr>
                <w:sz w:val="24"/>
                <w:szCs w:val="24"/>
              </w:rPr>
            </w:pPr>
            <w:r w:rsidRPr="005730AB">
              <w:rPr>
                <w:color w:val="000000"/>
                <w:sz w:val="24"/>
                <w:szCs w:val="24"/>
              </w:rPr>
              <w:t>1</w:t>
            </w:r>
          </w:p>
        </w:tc>
        <w:tc>
          <w:tcPr>
            <w:tcW w:w="4517" w:type="dxa"/>
            <w:tcBorders>
              <w:top w:val="single" w:sz="4" w:space="0" w:color="auto"/>
              <w:left w:val="single" w:sz="4" w:space="0" w:color="auto"/>
              <w:bottom w:val="single" w:sz="4" w:space="0" w:color="auto"/>
              <w:right w:val="single" w:sz="4" w:space="0" w:color="auto"/>
            </w:tcBorders>
            <w:shd w:val="clear" w:color="auto" w:fill="FFFFFF"/>
            <w:vAlign w:val="bottom"/>
          </w:tcPr>
          <w:p w:rsidR="00101EAF" w:rsidRPr="005730AB" w:rsidRDefault="00574FF6">
            <w:pPr>
              <w:pStyle w:val="a7"/>
              <w:shd w:val="clear" w:color="auto" w:fill="auto"/>
              <w:jc w:val="left"/>
              <w:rPr>
                <w:sz w:val="24"/>
                <w:szCs w:val="24"/>
              </w:rPr>
            </w:pPr>
            <w:proofErr w:type="spellStart"/>
            <w:r w:rsidRPr="005730AB">
              <w:rPr>
                <w:color w:val="000000"/>
                <w:sz w:val="24"/>
                <w:szCs w:val="24"/>
              </w:rPr>
              <w:t>Ловильное</w:t>
            </w:r>
            <w:proofErr w:type="spellEnd"/>
            <w:r w:rsidRPr="005730AB">
              <w:rPr>
                <w:color w:val="000000"/>
                <w:sz w:val="24"/>
                <w:szCs w:val="24"/>
              </w:rPr>
              <w:t xml:space="preserve"> оборудование для извлечения кабеля и ГНКТ применяемых типоразмеров, печать и т.д.</w:t>
            </w:r>
          </w:p>
        </w:tc>
      </w:tr>
    </w:tbl>
    <w:p w:rsidR="00101EAF" w:rsidRPr="005730AB" w:rsidRDefault="00101EAF">
      <w:pPr>
        <w:spacing w:after="259" w:line="1" w:lineRule="exact"/>
        <w:rPr>
          <w:rFonts w:ascii="Times New Roman" w:hAnsi="Times New Roman" w:cs="Times New Roman"/>
        </w:rPr>
      </w:pPr>
    </w:p>
    <w:p w:rsidR="00101EAF" w:rsidRPr="005730AB" w:rsidRDefault="005730AB">
      <w:pPr>
        <w:pStyle w:val="24"/>
        <w:keepNext/>
        <w:keepLines/>
        <w:shd w:val="clear" w:color="auto" w:fill="auto"/>
        <w:spacing w:after="0"/>
        <w:ind w:firstLine="0"/>
        <w:jc w:val="both"/>
      </w:pPr>
      <w:bookmarkStart w:id="8" w:name="bookmark28"/>
      <w:bookmarkStart w:id="9" w:name="bookmark29"/>
      <w:r>
        <w:t xml:space="preserve">      5.   </w:t>
      </w:r>
      <w:r w:rsidR="00574FF6" w:rsidRPr="005730AB">
        <w:t>Технические условия работы флота ГНКТ:</w:t>
      </w:r>
      <w:bookmarkEnd w:id="8"/>
      <w:bookmarkEnd w:id="9"/>
    </w:p>
    <w:p w:rsidR="00101EAF" w:rsidRPr="005730AB" w:rsidRDefault="00574FF6">
      <w:pPr>
        <w:pStyle w:val="1"/>
        <w:numPr>
          <w:ilvl w:val="0"/>
          <w:numId w:val="18"/>
        </w:numPr>
        <w:shd w:val="clear" w:color="auto" w:fill="auto"/>
        <w:tabs>
          <w:tab w:val="left" w:pos="740"/>
        </w:tabs>
        <w:ind w:left="740" w:hanging="360"/>
        <w:jc w:val="both"/>
      </w:pPr>
      <w:r w:rsidRPr="005730AB">
        <w:t xml:space="preserve">Возможность выполнения Работ круглосуточно и круглогодично в условиях минимальных температур окружающего воздуха до минус 35° </w:t>
      </w:r>
      <w:r w:rsidRPr="005730AB">
        <w:rPr>
          <w:lang w:val="en-US" w:eastAsia="en-US" w:bidi="en-US"/>
        </w:rPr>
        <w:t>C</w:t>
      </w:r>
      <w:r w:rsidRPr="005730AB">
        <w:rPr>
          <w:lang w:eastAsia="en-US" w:bidi="en-US"/>
        </w:rPr>
        <w:t>.</w:t>
      </w:r>
    </w:p>
    <w:p w:rsidR="00101EAF" w:rsidRPr="005730AB" w:rsidRDefault="00574FF6">
      <w:pPr>
        <w:pStyle w:val="1"/>
        <w:numPr>
          <w:ilvl w:val="0"/>
          <w:numId w:val="18"/>
        </w:numPr>
        <w:shd w:val="clear" w:color="auto" w:fill="auto"/>
        <w:tabs>
          <w:tab w:val="left" w:pos="740"/>
        </w:tabs>
        <w:jc w:val="both"/>
      </w:pPr>
      <w:r w:rsidRPr="005730AB">
        <w:t xml:space="preserve">Вся техника, привлекаемая для выполнения </w:t>
      </w:r>
      <w:proofErr w:type="gramStart"/>
      <w:r w:rsidRPr="005730AB">
        <w:t>Работ</w:t>
      </w:r>
      <w:proofErr w:type="gramEnd"/>
      <w:r w:rsidRPr="005730AB">
        <w:t xml:space="preserve"> должна быть повышенной проходимости.</w:t>
      </w:r>
    </w:p>
    <w:p w:rsidR="00101EAF" w:rsidRDefault="00574FF6" w:rsidP="00712FD6">
      <w:pPr>
        <w:pStyle w:val="1"/>
        <w:numPr>
          <w:ilvl w:val="0"/>
          <w:numId w:val="18"/>
        </w:numPr>
        <w:shd w:val="clear" w:color="auto" w:fill="auto"/>
        <w:tabs>
          <w:tab w:val="left" w:pos="740"/>
        </w:tabs>
        <w:ind w:left="740" w:hanging="360"/>
        <w:jc w:val="both"/>
      </w:pPr>
      <w:r w:rsidRPr="005730AB">
        <w:t>Возраст всей техники и всего оборудования Подрядчика (и субподрядчиков), задействованных при выполнении Работ в течение всего периода выполнения работ не должен превышать 5 лет.</w:t>
      </w:r>
    </w:p>
    <w:p w:rsidR="00712FD6" w:rsidRPr="005730AB" w:rsidRDefault="00712FD6" w:rsidP="00712FD6">
      <w:pPr>
        <w:pStyle w:val="1"/>
        <w:shd w:val="clear" w:color="auto" w:fill="auto"/>
        <w:tabs>
          <w:tab w:val="left" w:pos="740"/>
        </w:tabs>
        <w:ind w:left="740" w:firstLine="0"/>
        <w:jc w:val="both"/>
      </w:pPr>
      <w:bookmarkStart w:id="10" w:name="_GoBack"/>
      <w:bookmarkEnd w:id="10"/>
    </w:p>
    <w:p w:rsidR="00712FD6" w:rsidRPr="005730AB" w:rsidRDefault="00574FF6" w:rsidP="00712FD6">
      <w:pPr>
        <w:pStyle w:val="24"/>
        <w:keepNext/>
        <w:keepLines/>
        <w:numPr>
          <w:ilvl w:val="0"/>
          <w:numId w:val="28"/>
        </w:numPr>
        <w:shd w:val="clear" w:color="auto" w:fill="auto"/>
        <w:tabs>
          <w:tab w:val="left" w:pos="740"/>
        </w:tabs>
        <w:spacing w:after="0"/>
        <w:jc w:val="both"/>
      </w:pPr>
      <w:bookmarkStart w:id="11" w:name="bookmark30"/>
      <w:bookmarkStart w:id="12" w:name="bookmark31"/>
      <w:r w:rsidRPr="005730AB">
        <w:t xml:space="preserve">Требования к персоналу </w:t>
      </w:r>
      <w:bookmarkEnd w:id="11"/>
      <w:bookmarkEnd w:id="12"/>
    </w:p>
    <w:p w:rsidR="00101EAF" w:rsidRDefault="00A11F9A" w:rsidP="00712FD6">
      <w:pPr>
        <w:pStyle w:val="1"/>
        <w:shd w:val="clear" w:color="auto" w:fill="auto"/>
        <w:ind w:firstLine="860"/>
        <w:jc w:val="both"/>
      </w:pPr>
      <w:r w:rsidRPr="005730AB">
        <w:t>Компания</w:t>
      </w:r>
      <w:r w:rsidR="00574FF6" w:rsidRPr="005730AB">
        <w:t xml:space="preserve"> должен предоставить необходимое количество персонала для бесперебойной круглосуточной работы оборудования. Численность персонала будет определяться производственными потребностями, на усмотрение по согласованию. Персонал должен иметь профильное образование. Весь персонал должен обладать высоким уровнем профессиональной квалификации и компетентности, соответствующий выполняемым задачам. Весь персонал работающий на кустовой площадке и в офисе, должен быть обучен и аттестован на знание ПБ в НГП, в соответствии с требованием РТН, а также, должен пройти дополнительное обучение и аттестацию по промышленной безопасности, контролю скважины при ГНВП и охране труда, быть ознакомлен с внутри промысловыми требованиями (стандарты, регламенты) Компании.</w:t>
      </w:r>
    </w:p>
    <w:p w:rsidR="005730AB" w:rsidRPr="005730AB" w:rsidRDefault="005730AB">
      <w:pPr>
        <w:pStyle w:val="1"/>
        <w:shd w:val="clear" w:color="auto" w:fill="auto"/>
        <w:ind w:firstLine="860"/>
        <w:jc w:val="both"/>
      </w:pPr>
    </w:p>
    <w:p w:rsidR="00101EAF" w:rsidRPr="005730AB" w:rsidRDefault="00574FF6" w:rsidP="005730AB">
      <w:pPr>
        <w:pStyle w:val="24"/>
        <w:keepNext/>
        <w:keepLines/>
        <w:numPr>
          <w:ilvl w:val="0"/>
          <w:numId w:val="28"/>
        </w:numPr>
        <w:shd w:val="clear" w:color="auto" w:fill="auto"/>
        <w:spacing w:after="0"/>
        <w:jc w:val="both"/>
      </w:pPr>
      <w:bookmarkStart w:id="13" w:name="bookmark34"/>
      <w:bookmarkStart w:id="14" w:name="bookmark35"/>
      <w:r w:rsidRPr="005730AB">
        <w:t>План проведения работ на скважинах с применением комплекса ГНКТ должен отражать:</w:t>
      </w:r>
      <w:bookmarkEnd w:id="13"/>
      <w:bookmarkEnd w:id="14"/>
    </w:p>
    <w:p w:rsidR="00101EAF" w:rsidRPr="005730AB" w:rsidRDefault="00574FF6">
      <w:pPr>
        <w:pStyle w:val="1"/>
        <w:numPr>
          <w:ilvl w:val="0"/>
          <w:numId w:val="21"/>
        </w:numPr>
        <w:shd w:val="clear" w:color="auto" w:fill="auto"/>
        <w:tabs>
          <w:tab w:val="left" w:pos="764"/>
        </w:tabs>
        <w:jc w:val="both"/>
      </w:pPr>
      <w:r w:rsidRPr="005730AB">
        <w:t>Задачи, которые необходимо решить в ходе выполнения работ.</w:t>
      </w:r>
    </w:p>
    <w:p w:rsidR="00101EAF" w:rsidRPr="005730AB" w:rsidRDefault="00574FF6">
      <w:pPr>
        <w:pStyle w:val="1"/>
        <w:numPr>
          <w:ilvl w:val="0"/>
          <w:numId w:val="21"/>
        </w:numPr>
        <w:shd w:val="clear" w:color="auto" w:fill="auto"/>
        <w:tabs>
          <w:tab w:val="left" w:pos="779"/>
        </w:tabs>
        <w:ind w:left="740" w:hanging="360"/>
        <w:jc w:val="both"/>
      </w:pPr>
      <w:r w:rsidRPr="005730AB">
        <w:t>Возможность решения поставленных задач с учетом предыдущего опыта выполнения подобных работ.</w:t>
      </w:r>
    </w:p>
    <w:p w:rsidR="00101EAF" w:rsidRPr="005730AB" w:rsidRDefault="00574FF6">
      <w:pPr>
        <w:pStyle w:val="1"/>
        <w:numPr>
          <w:ilvl w:val="0"/>
          <w:numId w:val="21"/>
        </w:numPr>
        <w:shd w:val="clear" w:color="auto" w:fill="auto"/>
        <w:tabs>
          <w:tab w:val="left" w:pos="764"/>
        </w:tabs>
        <w:ind w:left="740" w:hanging="360"/>
        <w:jc w:val="both"/>
      </w:pPr>
      <w:r w:rsidRPr="005730AB">
        <w:t>Полное и детальное описание параметров скважины для обеспечения правильного подбора оборудования и для проведения компьютерного моделирования операции.</w:t>
      </w:r>
    </w:p>
    <w:p w:rsidR="00101EAF" w:rsidRPr="005730AB" w:rsidRDefault="00574FF6">
      <w:pPr>
        <w:pStyle w:val="1"/>
        <w:numPr>
          <w:ilvl w:val="0"/>
          <w:numId w:val="21"/>
        </w:numPr>
        <w:shd w:val="clear" w:color="auto" w:fill="auto"/>
        <w:tabs>
          <w:tab w:val="left" w:pos="779"/>
        </w:tabs>
        <w:jc w:val="both"/>
      </w:pPr>
      <w:r w:rsidRPr="005730AB">
        <w:t>Продолжительность хода работ.</w:t>
      </w:r>
    </w:p>
    <w:p w:rsidR="00101EAF" w:rsidRPr="005730AB" w:rsidRDefault="00574FF6">
      <w:pPr>
        <w:pStyle w:val="1"/>
        <w:numPr>
          <w:ilvl w:val="0"/>
          <w:numId w:val="21"/>
        </w:numPr>
        <w:shd w:val="clear" w:color="auto" w:fill="auto"/>
        <w:tabs>
          <w:tab w:val="left" w:pos="764"/>
        </w:tabs>
        <w:jc w:val="both"/>
      </w:pPr>
      <w:r w:rsidRPr="005730AB">
        <w:t>Информацию о сторонних подрядчиках.</w:t>
      </w:r>
    </w:p>
    <w:p w:rsidR="00101EAF" w:rsidRPr="005730AB" w:rsidRDefault="00574FF6">
      <w:pPr>
        <w:pStyle w:val="1"/>
        <w:numPr>
          <w:ilvl w:val="0"/>
          <w:numId w:val="21"/>
        </w:numPr>
        <w:shd w:val="clear" w:color="auto" w:fill="auto"/>
        <w:tabs>
          <w:tab w:val="left" w:pos="740"/>
        </w:tabs>
        <w:ind w:left="740" w:hanging="360"/>
        <w:jc w:val="both"/>
      </w:pPr>
      <w:r w:rsidRPr="005730AB">
        <w:t>Полное и детальное описание параметров кустовой площадки для обеспечения расстановки оборудования на объекте. Схемы размещения оборудования и техники.</w:t>
      </w:r>
    </w:p>
    <w:p w:rsidR="00101EAF" w:rsidRPr="005730AB" w:rsidRDefault="00574FF6">
      <w:pPr>
        <w:pStyle w:val="1"/>
        <w:numPr>
          <w:ilvl w:val="0"/>
          <w:numId w:val="21"/>
        </w:numPr>
        <w:shd w:val="clear" w:color="auto" w:fill="auto"/>
        <w:tabs>
          <w:tab w:val="left" w:pos="779"/>
        </w:tabs>
        <w:jc w:val="both"/>
      </w:pPr>
      <w:r w:rsidRPr="005730AB">
        <w:t>Подготовку подъездных путей (при необходимости).</w:t>
      </w:r>
    </w:p>
    <w:p w:rsidR="00101EAF" w:rsidRPr="005730AB" w:rsidRDefault="00574FF6">
      <w:pPr>
        <w:pStyle w:val="1"/>
        <w:numPr>
          <w:ilvl w:val="0"/>
          <w:numId w:val="21"/>
        </w:numPr>
        <w:shd w:val="clear" w:color="auto" w:fill="auto"/>
        <w:tabs>
          <w:tab w:val="left" w:pos="779"/>
        </w:tabs>
        <w:jc w:val="both"/>
      </w:pPr>
      <w:r w:rsidRPr="005730AB">
        <w:t>Перебазировку бригады, завоз оборудования, материалов, реагентов.</w:t>
      </w:r>
    </w:p>
    <w:p w:rsidR="00101EAF" w:rsidRPr="005730AB" w:rsidRDefault="00574FF6">
      <w:pPr>
        <w:pStyle w:val="1"/>
        <w:numPr>
          <w:ilvl w:val="0"/>
          <w:numId w:val="21"/>
        </w:numPr>
        <w:shd w:val="clear" w:color="auto" w:fill="auto"/>
        <w:tabs>
          <w:tab w:val="left" w:pos="740"/>
        </w:tabs>
        <w:jc w:val="both"/>
      </w:pPr>
      <w:r w:rsidRPr="005730AB">
        <w:t>Монтаж технологического оборудования и специальной техники.</w:t>
      </w:r>
    </w:p>
    <w:p w:rsidR="00101EAF" w:rsidRPr="005730AB" w:rsidRDefault="00574FF6">
      <w:pPr>
        <w:pStyle w:val="1"/>
        <w:numPr>
          <w:ilvl w:val="0"/>
          <w:numId w:val="21"/>
        </w:numPr>
        <w:shd w:val="clear" w:color="auto" w:fill="auto"/>
        <w:tabs>
          <w:tab w:val="left" w:pos="740"/>
        </w:tabs>
        <w:ind w:left="740" w:hanging="360"/>
        <w:jc w:val="both"/>
      </w:pPr>
      <w:r w:rsidRPr="005730AB">
        <w:t>Приготовление и перемешивание жидкостей для глушения и промывки скважин (при необходимости).</w:t>
      </w:r>
    </w:p>
    <w:p w:rsidR="00101EAF" w:rsidRPr="005730AB" w:rsidRDefault="00574FF6">
      <w:pPr>
        <w:pStyle w:val="1"/>
        <w:numPr>
          <w:ilvl w:val="0"/>
          <w:numId w:val="21"/>
        </w:numPr>
        <w:shd w:val="clear" w:color="auto" w:fill="auto"/>
        <w:tabs>
          <w:tab w:val="left" w:pos="779"/>
        </w:tabs>
        <w:jc w:val="both"/>
      </w:pPr>
      <w:r w:rsidRPr="005730AB">
        <w:t>Технологические схемы.</w:t>
      </w:r>
    </w:p>
    <w:p w:rsidR="00101EAF" w:rsidRPr="005730AB" w:rsidRDefault="00574FF6">
      <w:pPr>
        <w:pStyle w:val="1"/>
        <w:numPr>
          <w:ilvl w:val="0"/>
          <w:numId w:val="21"/>
        </w:numPr>
        <w:shd w:val="clear" w:color="auto" w:fill="auto"/>
        <w:tabs>
          <w:tab w:val="left" w:pos="740"/>
        </w:tabs>
        <w:jc w:val="both"/>
      </w:pPr>
      <w:r w:rsidRPr="005730AB">
        <w:t>Транспортные схемы.</w:t>
      </w:r>
    </w:p>
    <w:p w:rsidR="00101EAF" w:rsidRPr="005730AB" w:rsidRDefault="00574FF6">
      <w:pPr>
        <w:pStyle w:val="1"/>
        <w:numPr>
          <w:ilvl w:val="0"/>
          <w:numId w:val="21"/>
        </w:numPr>
        <w:shd w:val="clear" w:color="auto" w:fill="auto"/>
        <w:tabs>
          <w:tab w:val="left" w:pos="846"/>
        </w:tabs>
        <w:jc w:val="both"/>
      </w:pPr>
      <w:r w:rsidRPr="005730AB">
        <w:t>Технологические расчеты (расчеты нагрузок при фрезеровании и промывке).</w:t>
      </w:r>
    </w:p>
    <w:p w:rsidR="00101EAF" w:rsidRPr="005730AB" w:rsidRDefault="00574FF6">
      <w:pPr>
        <w:pStyle w:val="1"/>
        <w:numPr>
          <w:ilvl w:val="0"/>
          <w:numId w:val="21"/>
        </w:numPr>
        <w:shd w:val="clear" w:color="auto" w:fill="auto"/>
        <w:tabs>
          <w:tab w:val="left" w:pos="779"/>
        </w:tabs>
        <w:ind w:left="740" w:hanging="360"/>
        <w:jc w:val="both"/>
      </w:pPr>
      <w:r w:rsidRPr="005730AB">
        <w:t xml:space="preserve">Требования по организации и проведению контроля качества работ, включая входной, операционный, лабораторный и выходной виды контроля на всех этапах проведения работ </w:t>
      </w:r>
      <w:r w:rsidRPr="005730AB">
        <w:lastRenderedPageBreak/>
        <w:t>скважины.</w:t>
      </w:r>
    </w:p>
    <w:p w:rsidR="00101EAF" w:rsidRPr="005730AB" w:rsidRDefault="00574FF6">
      <w:pPr>
        <w:pStyle w:val="1"/>
        <w:numPr>
          <w:ilvl w:val="0"/>
          <w:numId w:val="21"/>
        </w:numPr>
        <w:shd w:val="clear" w:color="auto" w:fill="auto"/>
        <w:tabs>
          <w:tab w:val="left" w:pos="779"/>
        </w:tabs>
        <w:jc w:val="both"/>
      </w:pPr>
      <w:r w:rsidRPr="005730AB">
        <w:t>Мероприятия по охране окружающей природной среды.</w:t>
      </w:r>
    </w:p>
    <w:p w:rsidR="00101EAF" w:rsidRPr="005730AB" w:rsidRDefault="00574FF6">
      <w:pPr>
        <w:pStyle w:val="1"/>
        <w:numPr>
          <w:ilvl w:val="0"/>
          <w:numId w:val="21"/>
        </w:numPr>
        <w:shd w:val="clear" w:color="auto" w:fill="auto"/>
        <w:tabs>
          <w:tab w:val="left" w:pos="779"/>
        </w:tabs>
        <w:spacing w:after="260"/>
        <w:jc w:val="both"/>
      </w:pPr>
      <w:r w:rsidRPr="005730AB">
        <w:t>Порядок ведения исполнительной документации при производстве всех видов работ.</w:t>
      </w:r>
    </w:p>
    <w:p w:rsidR="00101EAF" w:rsidRPr="00712FD6" w:rsidRDefault="00574FF6">
      <w:pPr>
        <w:pStyle w:val="1"/>
        <w:pBdr>
          <w:bottom w:val="single" w:sz="4" w:space="0" w:color="auto"/>
        </w:pBdr>
        <w:shd w:val="clear" w:color="auto" w:fill="auto"/>
        <w:ind w:firstLine="860"/>
        <w:jc w:val="both"/>
      </w:pPr>
      <w:r w:rsidRPr="005730AB">
        <w:t xml:space="preserve">Технологическая часть плана должна предусматривать применение наиболее оптимальной и </w:t>
      </w:r>
      <w:r w:rsidRPr="00712FD6">
        <w:t>экономически целесообразной технологии работ на скважине комплексом ГНКТ с минимальным загрязнением призабойной зоны пласта и максимально возможной технологической эффективностью.</w:t>
      </w:r>
    </w:p>
    <w:p w:rsidR="00101EAF" w:rsidRDefault="00574FF6" w:rsidP="00712FD6">
      <w:pPr>
        <w:pStyle w:val="1"/>
        <w:shd w:val="clear" w:color="auto" w:fill="auto"/>
        <w:ind w:firstLine="860"/>
        <w:jc w:val="both"/>
      </w:pPr>
      <w:r w:rsidRPr="00712FD6">
        <w:t>С целью обеспечения безопасного выполнения поставленных задач Подрядчиком проводится</w:t>
      </w:r>
      <w:r w:rsidRPr="005730AB">
        <w:t xml:space="preserve"> всесторонний анализ хода работ до начала их выполнения.</w:t>
      </w:r>
    </w:p>
    <w:p w:rsidR="00712FD6" w:rsidRPr="005730AB" w:rsidRDefault="00712FD6" w:rsidP="00712FD6">
      <w:pPr>
        <w:pStyle w:val="1"/>
        <w:shd w:val="clear" w:color="auto" w:fill="auto"/>
        <w:ind w:firstLine="860"/>
        <w:jc w:val="both"/>
      </w:pPr>
    </w:p>
    <w:p w:rsidR="00101EAF" w:rsidRPr="00712FD6" w:rsidRDefault="00574FF6">
      <w:pPr>
        <w:pStyle w:val="a9"/>
        <w:shd w:val="clear" w:color="auto" w:fill="auto"/>
        <w:rPr>
          <w:b/>
          <w:bCs/>
          <w:sz w:val="24"/>
          <w:szCs w:val="24"/>
        </w:rPr>
      </w:pPr>
      <w:r w:rsidRPr="00712FD6">
        <w:rPr>
          <w:b/>
          <w:bCs/>
          <w:color w:val="000000"/>
          <w:sz w:val="24"/>
          <w:szCs w:val="24"/>
        </w:rPr>
        <w:t>Распределение обязанностей при выполнении Работ</w:t>
      </w:r>
    </w:p>
    <w:tbl>
      <w:tblPr>
        <w:tblOverlap w:val="never"/>
        <w:tblW w:w="0" w:type="auto"/>
        <w:jc w:val="center"/>
        <w:tblLayout w:type="fixed"/>
        <w:tblCellMar>
          <w:left w:w="10" w:type="dxa"/>
          <w:right w:w="10" w:type="dxa"/>
        </w:tblCellMar>
        <w:tblLook w:val="0000" w:firstRow="0" w:lastRow="0" w:firstColumn="0" w:lastColumn="0" w:noHBand="0" w:noVBand="0"/>
      </w:tblPr>
      <w:tblGrid>
        <w:gridCol w:w="576"/>
        <w:gridCol w:w="3806"/>
        <w:gridCol w:w="1546"/>
        <w:gridCol w:w="1330"/>
        <w:gridCol w:w="2995"/>
      </w:tblGrid>
      <w:tr w:rsidR="00101EAF" w:rsidRPr="005730AB">
        <w:trPr>
          <w:trHeight w:hRule="exact" w:val="538"/>
          <w:jc w:val="center"/>
        </w:trPr>
        <w:tc>
          <w:tcPr>
            <w:tcW w:w="576" w:type="dxa"/>
            <w:tcBorders>
              <w:top w:val="single" w:sz="4" w:space="0" w:color="auto"/>
              <w:left w:val="single" w:sz="4" w:space="0" w:color="auto"/>
            </w:tcBorders>
            <w:shd w:val="clear" w:color="auto" w:fill="FFFFFF"/>
            <w:vAlign w:val="bottom"/>
          </w:tcPr>
          <w:p w:rsidR="00101EAF" w:rsidRPr="005730AB" w:rsidRDefault="00574FF6">
            <w:pPr>
              <w:pStyle w:val="a7"/>
              <w:shd w:val="clear" w:color="auto" w:fill="auto"/>
              <w:rPr>
                <w:sz w:val="24"/>
                <w:szCs w:val="24"/>
              </w:rPr>
            </w:pPr>
            <w:r w:rsidRPr="005730AB">
              <w:rPr>
                <w:b/>
                <w:bCs/>
                <w:color w:val="000000"/>
                <w:sz w:val="24"/>
                <w:szCs w:val="24"/>
              </w:rPr>
              <w:t>№ п/п</w:t>
            </w:r>
          </w:p>
        </w:tc>
        <w:tc>
          <w:tcPr>
            <w:tcW w:w="3806" w:type="dxa"/>
            <w:tcBorders>
              <w:top w:val="single" w:sz="4" w:space="0" w:color="auto"/>
              <w:left w:val="single" w:sz="4" w:space="0" w:color="auto"/>
            </w:tcBorders>
            <w:shd w:val="clear" w:color="auto" w:fill="FFFFFF"/>
            <w:vAlign w:val="center"/>
          </w:tcPr>
          <w:p w:rsidR="00101EAF" w:rsidRPr="005730AB" w:rsidRDefault="00574FF6">
            <w:pPr>
              <w:pStyle w:val="a7"/>
              <w:shd w:val="clear" w:color="auto" w:fill="auto"/>
              <w:rPr>
                <w:sz w:val="24"/>
                <w:szCs w:val="24"/>
              </w:rPr>
            </w:pPr>
            <w:r w:rsidRPr="005730AB">
              <w:rPr>
                <w:b/>
                <w:bCs/>
                <w:color w:val="000000"/>
                <w:sz w:val="24"/>
                <w:szCs w:val="24"/>
              </w:rPr>
              <w:t>Наименование вида работ</w:t>
            </w:r>
          </w:p>
        </w:tc>
        <w:tc>
          <w:tcPr>
            <w:tcW w:w="1546" w:type="dxa"/>
            <w:tcBorders>
              <w:top w:val="single" w:sz="4" w:space="0" w:color="auto"/>
              <w:left w:val="single" w:sz="4" w:space="0" w:color="auto"/>
            </w:tcBorders>
            <w:shd w:val="clear" w:color="auto" w:fill="FFFFFF"/>
            <w:vAlign w:val="center"/>
          </w:tcPr>
          <w:p w:rsidR="00101EAF" w:rsidRPr="005730AB" w:rsidRDefault="00574FF6">
            <w:pPr>
              <w:pStyle w:val="a7"/>
              <w:shd w:val="clear" w:color="auto" w:fill="auto"/>
              <w:rPr>
                <w:sz w:val="24"/>
                <w:szCs w:val="24"/>
              </w:rPr>
            </w:pPr>
            <w:r w:rsidRPr="005730AB">
              <w:rPr>
                <w:b/>
                <w:bCs/>
                <w:color w:val="000000"/>
                <w:sz w:val="24"/>
                <w:szCs w:val="24"/>
              </w:rPr>
              <w:t>Подрядчик</w:t>
            </w:r>
          </w:p>
        </w:tc>
        <w:tc>
          <w:tcPr>
            <w:tcW w:w="1330" w:type="dxa"/>
            <w:tcBorders>
              <w:top w:val="single" w:sz="4" w:space="0" w:color="auto"/>
              <w:left w:val="single" w:sz="4" w:space="0" w:color="auto"/>
            </w:tcBorders>
            <w:shd w:val="clear" w:color="auto" w:fill="FFFFFF"/>
            <w:vAlign w:val="center"/>
          </w:tcPr>
          <w:p w:rsidR="00101EAF" w:rsidRPr="005730AB" w:rsidRDefault="00574FF6">
            <w:pPr>
              <w:pStyle w:val="a7"/>
              <w:shd w:val="clear" w:color="auto" w:fill="auto"/>
              <w:rPr>
                <w:sz w:val="24"/>
                <w:szCs w:val="24"/>
              </w:rPr>
            </w:pPr>
            <w:r w:rsidRPr="005730AB">
              <w:rPr>
                <w:b/>
                <w:bCs/>
                <w:color w:val="000000"/>
                <w:sz w:val="24"/>
                <w:szCs w:val="24"/>
              </w:rPr>
              <w:t>Заказчик</w:t>
            </w:r>
          </w:p>
        </w:tc>
        <w:tc>
          <w:tcPr>
            <w:tcW w:w="2995" w:type="dxa"/>
            <w:tcBorders>
              <w:top w:val="single" w:sz="4" w:space="0" w:color="auto"/>
              <w:left w:val="single" w:sz="4" w:space="0" w:color="auto"/>
              <w:right w:val="single" w:sz="4" w:space="0" w:color="auto"/>
            </w:tcBorders>
            <w:shd w:val="clear" w:color="auto" w:fill="FFFFFF"/>
            <w:vAlign w:val="center"/>
          </w:tcPr>
          <w:p w:rsidR="00101EAF" w:rsidRPr="005730AB" w:rsidRDefault="00574FF6">
            <w:pPr>
              <w:pStyle w:val="a7"/>
              <w:shd w:val="clear" w:color="auto" w:fill="auto"/>
              <w:rPr>
                <w:sz w:val="24"/>
                <w:szCs w:val="24"/>
              </w:rPr>
            </w:pPr>
            <w:r w:rsidRPr="005730AB">
              <w:rPr>
                <w:b/>
                <w:bCs/>
                <w:color w:val="000000"/>
                <w:sz w:val="24"/>
                <w:szCs w:val="24"/>
              </w:rPr>
              <w:t>Примечания</w:t>
            </w:r>
          </w:p>
        </w:tc>
      </w:tr>
      <w:tr w:rsidR="00101EAF" w:rsidRPr="005730AB">
        <w:trPr>
          <w:trHeight w:hRule="exact" w:val="768"/>
          <w:jc w:val="center"/>
        </w:trPr>
        <w:tc>
          <w:tcPr>
            <w:tcW w:w="576" w:type="dxa"/>
            <w:tcBorders>
              <w:top w:val="single" w:sz="4" w:space="0" w:color="auto"/>
              <w:left w:val="single" w:sz="4" w:space="0" w:color="auto"/>
            </w:tcBorders>
            <w:shd w:val="clear" w:color="auto" w:fill="FFFFFF"/>
            <w:vAlign w:val="center"/>
          </w:tcPr>
          <w:p w:rsidR="00101EAF" w:rsidRPr="005730AB" w:rsidRDefault="00574FF6">
            <w:pPr>
              <w:pStyle w:val="a7"/>
              <w:shd w:val="clear" w:color="auto" w:fill="auto"/>
              <w:ind w:firstLine="200"/>
              <w:jc w:val="both"/>
              <w:rPr>
                <w:sz w:val="24"/>
                <w:szCs w:val="24"/>
              </w:rPr>
            </w:pPr>
            <w:r w:rsidRPr="005730AB">
              <w:rPr>
                <w:color w:val="000000"/>
                <w:sz w:val="24"/>
                <w:szCs w:val="24"/>
              </w:rPr>
              <w:t>1</w:t>
            </w:r>
          </w:p>
        </w:tc>
        <w:tc>
          <w:tcPr>
            <w:tcW w:w="3806" w:type="dxa"/>
            <w:tcBorders>
              <w:top w:val="single" w:sz="4" w:space="0" w:color="auto"/>
              <w:left w:val="single" w:sz="4" w:space="0" w:color="auto"/>
            </w:tcBorders>
            <w:shd w:val="clear" w:color="auto" w:fill="FFFFFF"/>
            <w:vAlign w:val="bottom"/>
          </w:tcPr>
          <w:p w:rsidR="00101EAF" w:rsidRPr="005730AB" w:rsidRDefault="00574FF6">
            <w:pPr>
              <w:pStyle w:val="a7"/>
              <w:shd w:val="clear" w:color="auto" w:fill="auto"/>
              <w:jc w:val="left"/>
              <w:rPr>
                <w:sz w:val="24"/>
                <w:szCs w:val="24"/>
              </w:rPr>
            </w:pPr>
            <w:r w:rsidRPr="005730AB">
              <w:rPr>
                <w:color w:val="000000"/>
                <w:sz w:val="24"/>
                <w:szCs w:val="24"/>
              </w:rPr>
              <w:t>Рекомендации к подготовке скважины к Работе, дизайн-проект (план Работ)</w:t>
            </w:r>
          </w:p>
        </w:tc>
        <w:tc>
          <w:tcPr>
            <w:tcW w:w="1546" w:type="dxa"/>
            <w:tcBorders>
              <w:top w:val="single" w:sz="4" w:space="0" w:color="auto"/>
              <w:left w:val="single" w:sz="4" w:space="0" w:color="auto"/>
            </w:tcBorders>
            <w:shd w:val="clear" w:color="auto" w:fill="FFFFFF"/>
            <w:vAlign w:val="center"/>
          </w:tcPr>
          <w:p w:rsidR="00101EAF" w:rsidRPr="005730AB" w:rsidRDefault="00574FF6">
            <w:pPr>
              <w:pStyle w:val="a7"/>
              <w:shd w:val="clear" w:color="auto" w:fill="auto"/>
              <w:rPr>
                <w:sz w:val="24"/>
                <w:szCs w:val="24"/>
              </w:rPr>
            </w:pPr>
            <w:r w:rsidRPr="005730AB">
              <w:rPr>
                <w:color w:val="000000"/>
                <w:sz w:val="24"/>
                <w:szCs w:val="24"/>
              </w:rPr>
              <w:t>Х</w:t>
            </w:r>
          </w:p>
        </w:tc>
        <w:tc>
          <w:tcPr>
            <w:tcW w:w="1330" w:type="dxa"/>
            <w:tcBorders>
              <w:top w:val="single" w:sz="4" w:space="0" w:color="auto"/>
              <w:left w:val="single" w:sz="4" w:space="0" w:color="auto"/>
            </w:tcBorders>
            <w:shd w:val="clear" w:color="auto" w:fill="FFFFFF"/>
          </w:tcPr>
          <w:p w:rsidR="00101EAF" w:rsidRPr="005730AB" w:rsidRDefault="00101EAF">
            <w:pPr>
              <w:rPr>
                <w:rFonts w:ascii="Times New Roman" w:hAnsi="Times New Roman" w:cs="Times New Roman"/>
              </w:rPr>
            </w:pPr>
          </w:p>
        </w:tc>
        <w:tc>
          <w:tcPr>
            <w:tcW w:w="2995" w:type="dxa"/>
            <w:tcBorders>
              <w:top w:val="single" w:sz="4" w:space="0" w:color="auto"/>
              <w:left w:val="single" w:sz="4" w:space="0" w:color="auto"/>
              <w:right w:val="single" w:sz="4" w:space="0" w:color="auto"/>
            </w:tcBorders>
            <w:shd w:val="clear" w:color="auto" w:fill="FFFFFF"/>
            <w:vAlign w:val="center"/>
          </w:tcPr>
          <w:p w:rsidR="00101EAF" w:rsidRPr="005730AB" w:rsidRDefault="00574FF6">
            <w:pPr>
              <w:pStyle w:val="a7"/>
              <w:shd w:val="clear" w:color="auto" w:fill="auto"/>
              <w:jc w:val="left"/>
              <w:rPr>
                <w:sz w:val="24"/>
                <w:szCs w:val="24"/>
              </w:rPr>
            </w:pPr>
            <w:r w:rsidRPr="005730AB">
              <w:rPr>
                <w:color w:val="000000"/>
                <w:sz w:val="24"/>
                <w:szCs w:val="24"/>
              </w:rPr>
              <w:t>По запросу Заказчика</w:t>
            </w:r>
          </w:p>
        </w:tc>
      </w:tr>
      <w:tr w:rsidR="00101EAF" w:rsidRPr="005730AB">
        <w:trPr>
          <w:trHeight w:hRule="exact" w:val="264"/>
          <w:jc w:val="center"/>
        </w:trPr>
        <w:tc>
          <w:tcPr>
            <w:tcW w:w="576" w:type="dxa"/>
            <w:tcBorders>
              <w:top w:val="single" w:sz="4" w:space="0" w:color="auto"/>
              <w:left w:val="single" w:sz="4" w:space="0" w:color="auto"/>
            </w:tcBorders>
            <w:shd w:val="clear" w:color="auto" w:fill="FFFFFF"/>
            <w:vAlign w:val="bottom"/>
          </w:tcPr>
          <w:p w:rsidR="00101EAF" w:rsidRPr="005730AB" w:rsidRDefault="00574FF6">
            <w:pPr>
              <w:pStyle w:val="a7"/>
              <w:shd w:val="clear" w:color="auto" w:fill="auto"/>
              <w:ind w:firstLine="200"/>
              <w:jc w:val="both"/>
              <w:rPr>
                <w:sz w:val="24"/>
                <w:szCs w:val="24"/>
              </w:rPr>
            </w:pPr>
            <w:r w:rsidRPr="005730AB">
              <w:rPr>
                <w:color w:val="000000"/>
                <w:sz w:val="24"/>
                <w:szCs w:val="24"/>
              </w:rPr>
              <w:t>2</w:t>
            </w:r>
          </w:p>
        </w:tc>
        <w:tc>
          <w:tcPr>
            <w:tcW w:w="3806" w:type="dxa"/>
            <w:tcBorders>
              <w:top w:val="single" w:sz="4" w:space="0" w:color="auto"/>
              <w:left w:val="single" w:sz="4" w:space="0" w:color="auto"/>
            </w:tcBorders>
            <w:shd w:val="clear" w:color="auto" w:fill="FFFFFF"/>
            <w:vAlign w:val="bottom"/>
          </w:tcPr>
          <w:p w:rsidR="00101EAF" w:rsidRPr="005730AB" w:rsidRDefault="00574FF6">
            <w:pPr>
              <w:pStyle w:val="a7"/>
              <w:shd w:val="clear" w:color="auto" w:fill="auto"/>
              <w:jc w:val="left"/>
              <w:rPr>
                <w:sz w:val="24"/>
                <w:szCs w:val="24"/>
              </w:rPr>
            </w:pPr>
            <w:r w:rsidRPr="005730AB">
              <w:rPr>
                <w:color w:val="000000"/>
                <w:sz w:val="24"/>
                <w:szCs w:val="24"/>
              </w:rPr>
              <w:t>Разработка плана Работ (дизайна)</w:t>
            </w:r>
          </w:p>
        </w:tc>
        <w:tc>
          <w:tcPr>
            <w:tcW w:w="1546" w:type="dxa"/>
            <w:vMerge w:val="restart"/>
            <w:tcBorders>
              <w:top w:val="single" w:sz="4" w:space="0" w:color="auto"/>
              <w:left w:val="single" w:sz="4" w:space="0" w:color="auto"/>
            </w:tcBorders>
            <w:shd w:val="clear" w:color="auto" w:fill="FFFFFF"/>
            <w:vAlign w:val="center"/>
          </w:tcPr>
          <w:p w:rsidR="00101EAF" w:rsidRPr="005730AB" w:rsidRDefault="00574FF6">
            <w:pPr>
              <w:pStyle w:val="a7"/>
              <w:shd w:val="clear" w:color="auto" w:fill="auto"/>
              <w:rPr>
                <w:sz w:val="24"/>
                <w:szCs w:val="24"/>
              </w:rPr>
            </w:pPr>
            <w:r w:rsidRPr="005730AB">
              <w:rPr>
                <w:color w:val="000000"/>
                <w:sz w:val="24"/>
                <w:szCs w:val="24"/>
              </w:rPr>
              <w:t>Х</w:t>
            </w:r>
          </w:p>
        </w:tc>
        <w:tc>
          <w:tcPr>
            <w:tcW w:w="1330" w:type="dxa"/>
            <w:tcBorders>
              <w:top w:val="single" w:sz="4" w:space="0" w:color="auto"/>
              <w:left w:val="single" w:sz="4" w:space="0" w:color="auto"/>
            </w:tcBorders>
            <w:shd w:val="clear" w:color="auto" w:fill="FFFFFF"/>
          </w:tcPr>
          <w:p w:rsidR="00101EAF" w:rsidRPr="005730AB" w:rsidRDefault="00101EAF">
            <w:pPr>
              <w:rPr>
                <w:rFonts w:ascii="Times New Roman" w:hAnsi="Times New Roman" w:cs="Times New Roman"/>
              </w:rPr>
            </w:pPr>
          </w:p>
        </w:tc>
        <w:tc>
          <w:tcPr>
            <w:tcW w:w="2995" w:type="dxa"/>
            <w:vMerge w:val="restart"/>
            <w:tcBorders>
              <w:top w:val="single" w:sz="4" w:space="0" w:color="auto"/>
              <w:left w:val="single" w:sz="4" w:space="0" w:color="auto"/>
              <w:right w:val="single" w:sz="4" w:space="0" w:color="auto"/>
            </w:tcBorders>
            <w:shd w:val="clear" w:color="auto" w:fill="FFFFFF"/>
            <w:vAlign w:val="bottom"/>
          </w:tcPr>
          <w:p w:rsidR="00101EAF" w:rsidRPr="005730AB" w:rsidRDefault="00574FF6">
            <w:pPr>
              <w:pStyle w:val="a7"/>
              <w:shd w:val="clear" w:color="auto" w:fill="auto"/>
              <w:jc w:val="left"/>
              <w:rPr>
                <w:sz w:val="24"/>
                <w:szCs w:val="24"/>
              </w:rPr>
            </w:pPr>
            <w:r w:rsidRPr="005730AB">
              <w:rPr>
                <w:color w:val="000000"/>
                <w:sz w:val="24"/>
                <w:szCs w:val="24"/>
              </w:rPr>
              <w:t>Согласовать с геологическими службами Газодобывающих обществ - недропользователей (ГДО)</w:t>
            </w:r>
          </w:p>
        </w:tc>
      </w:tr>
      <w:tr w:rsidR="00101EAF" w:rsidRPr="005730AB">
        <w:trPr>
          <w:trHeight w:hRule="exact" w:val="758"/>
          <w:jc w:val="center"/>
        </w:trPr>
        <w:tc>
          <w:tcPr>
            <w:tcW w:w="576" w:type="dxa"/>
            <w:tcBorders>
              <w:top w:val="single" w:sz="4" w:space="0" w:color="auto"/>
              <w:left w:val="single" w:sz="4" w:space="0" w:color="auto"/>
            </w:tcBorders>
            <w:shd w:val="clear" w:color="auto" w:fill="FFFFFF"/>
            <w:vAlign w:val="center"/>
          </w:tcPr>
          <w:p w:rsidR="00101EAF" w:rsidRPr="005730AB" w:rsidRDefault="00574FF6">
            <w:pPr>
              <w:pStyle w:val="a7"/>
              <w:shd w:val="clear" w:color="auto" w:fill="auto"/>
              <w:ind w:firstLine="200"/>
              <w:jc w:val="both"/>
              <w:rPr>
                <w:sz w:val="24"/>
                <w:szCs w:val="24"/>
              </w:rPr>
            </w:pPr>
            <w:r w:rsidRPr="005730AB">
              <w:rPr>
                <w:color w:val="000000"/>
                <w:sz w:val="24"/>
                <w:szCs w:val="24"/>
              </w:rPr>
              <w:t>3</w:t>
            </w:r>
          </w:p>
        </w:tc>
        <w:tc>
          <w:tcPr>
            <w:tcW w:w="3806" w:type="dxa"/>
            <w:tcBorders>
              <w:top w:val="single" w:sz="4" w:space="0" w:color="auto"/>
              <w:left w:val="single" w:sz="4" w:space="0" w:color="auto"/>
            </w:tcBorders>
            <w:shd w:val="clear" w:color="auto" w:fill="FFFFFF"/>
            <w:vAlign w:val="center"/>
          </w:tcPr>
          <w:p w:rsidR="00101EAF" w:rsidRPr="005730AB" w:rsidRDefault="00574FF6">
            <w:pPr>
              <w:pStyle w:val="a7"/>
              <w:shd w:val="clear" w:color="auto" w:fill="auto"/>
              <w:jc w:val="left"/>
              <w:rPr>
                <w:sz w:val="24"/>
                <w:szCs w:val="24"/>
              </w:rPr>
            </w:pPr>
            <w:r w:rsidRPr="005730AB">
              <w:rPr>
                <w:color w:val="000000"/>
                <w:sz w:val="24"/>
                <w:szCs w:val="24"/>
              </w:rPr>
              <w:t>План Работ (дизайн) (подписать, утвердить)</w:t>
            </w:r>
          </w:p>
        </w:tc>
        <w:tc>
          <w:tcPr>
            <w:tcW w:w="1546" w:type="dxa"/>
            <w:vMerge/>
            <w:tcBorders>
              <w:left w:val="single" w:sz="4" w:space="0" w:color="auto"/>
            </w:tcBorders>
            <w:shd w:val="clear" w:color="auto" w:fill="FFFFFF"/>
            <w:vAlign w:val="center"/>
          </w:tcPr>
          <w:p w:rsidR="00101EAF" w:rsidRPr="005730AB" w:rsidRDefault="00101EAF">
            <w:pPr>
              <w:rPr>
                <w:rFonts w:ascii="Times New Roman" w:hAnsi="Times New Roman" w:cs="Times New Roman"/>
              </w:rPr>
            </w:pPr>
          </w:p>
        </w:tc>
        <w:tc>
          <w:tcPr>
            <w:tcW w:w="1330" w:type="dxa"/>
            <w:tcBorders>
              <w:top w:val="single" w:sz="4" w:space="0" w:color="auto"/>
              <w:left w:val="single" w:sz="4" w:space="0" w:color="auto"/>
            </w:tcBorders>
            <w:shd w:val="clear" w:color="auto" w:fill="FFFFFF"/>
            <w:vAlign w:val="center"/>
          </w:tcPr>
          <w:p w:rsidR="00101EAF" w:rsidRPr="005730AB" w:rsidRDefault="00574FF6">
            <w:pPr>
              <w:pStyle w:val="a7"/>
              <w:shd w:val="clear" w:color="auto" w:fill="auto"/>
              <w:rPr>
                <w:sz w:val="24"/>
                <w:szCs w:val="24"/>
              </w:rPr>
            </w:pPr>
            <w:r w:rsidRPr="005730AB">
              <w:rPr>
                <w:color w:val="000000"/>
                <w:sz w:val="24"/>
                <w:szCs w:val="24"/>
              </w:rPr>
              <w:t>Х</w:t>
            </w:r>
          </w:p>
        </w:tc>
        <w:tc>
          <w:tcPr>
            <w:tcW w:w="2995" w:type="dxa"/>
            <w:vMerge/>
            <w:tcBorders>
              <w:left w:val="single" w:sz="4" w:space="0" w:color="auto"/>
              <w:right w:val="single" w:sz="4" w:space="0" w:color="auto"/>
            </w:tcBorders>
            <w:shd w:val="clear" w:color="auto" w:fill="FFFFFF"/>
            <w:vAlign w:val="bottom"/>
          </w:tcPr>
          <w:p w:rsidR="00101EAF" w:rsidRPr="005730AB" w:rsidRDefault="00101EAF">
            <w:pPr>
              <w:rPr>
                <w:rFonts w:ascii="Times New Roman" w:hAnsi="Times New Roman" w:cs="Times New Roman"/>
              </w:rPr>
            </w:pPr>
          </w:p>
        </w:tc>
      </w:tr>
      <w:tr w:rsidR="00101EAF" w:rsidRPr="005730AB">
        <w:trPr>
          <w:trHeight w:hRule="exact" w:val="768"/>
          <w:jc w:val="center"/>
        </w:trPr>
        <w:tc>
          <w:tcPr>
            <w:tcW w:w="576" w:type="dxa"/>
            <w:tcBorders>
              <w:top w:val="single" w:sz="4" w:space="0" w:color="auto"/>
              <w:left w:val="single" w:sz="4" w:space="0" w:color="auto"/>
            </w:tcBorders>
            <w:shd w:val="clear" w:color="auto" w:fill="FFFFFF"/>
            <w:vAlign w:val="center"/>
          </w:tcPr>
          <w:p w:rsidR="00101EAF" w:rsidRPr="005730AB" w:rsidRDefault="00574FF6">
            <w:pPr>
              <w:pStyle w:val="a7"/>
              <w:shd w:val="clear" w:color="auto" w:fill="auto"/>
              <w:ind w:firstLine="200"/>
              <w:jc w:val="both"/>
              <w:rPr>
                <w:sz w:val="24"/>
                <w:szCs w:val="24"/>
              </w:rPr>
            </w:pPr>
            <w:r w:rsidRPr="005730AB">
              <w:rPr>
                <w:color w:val="000000"/>
                <w:sz w:val="24"/>
                <w:szCs w:val="24"/>
              </w:rPr>
              <w:t>4</w:t>
            </w:r>
          </w:p>
        </w:tc>
        <w:tc>
          <w:tcPr>
            <w:tcW w:w="3806" w:type="dxa"/>
            <w:tcBorders>
              <w:top w:val="single" w:sz="4" w:space="0" w:color="auto"/>
              <w:left w:val="single" w:sz="4" w:space="0" w:color="auto"/>
            </w:tcBorders>
            <w:shd w:val="clear" w:color="auto" w:fill="FFFFFF"/>
            <w:vAlign w:val="center"/>
          </w:tcPr>
          <w:p w:rsidR="00101EAF" w:rsidRPr="005730AB" w:rsidRDefault="00574FF6">
            <w:pPr>
              <w:pStyle w:val="a7"/>
              <w:shd w:val="clear" w:color="auto" w:fill="auto"/>
              <w:jc w:val="left"/>
              <w:rPr>
                <w:sz w:val="24"/>
                <w:szCs w:val="24"/>
              </w:rPr>
            </w:pPr>
            <w:r w:rsidRPr="005730AB">
              <w:rPr>
                <w:color w:val="000000"/>
                <w:sz w:val="24"/>
                <w:szCs w:val="24"/>
              </w:rPr>
              <w:t>Дополнительная информация по скважине</w:t>
            </w:r>
          </w:p>
        </w:tc>
        <w:tc>
          <w:tcPr>
            <w:tcW w:w="1546" w:type="dxa"/>
            <w:tcBorders>
              <w:top w:val="single" w:sz="4" w:space="0" w:color="auto"/>
              <w:left w:val="single" w:sz="4" w:space="0" w:color="auto"/>
            </w:tcBorders>
            <w:shd w:val="clear" w:color="auto" w:fill="FFFFFF"/>
          </w:tcPr>
          <w:p w:rsidR="00101EAF" w:rsidRPr="005730AB" w:rsidRDefault="00101EAF">
            <w:pPr>
              <w:rPr>
                <w:rFonts w:ascii="Times New Roman" w:hAnsi="Times New Roman" w:cs="Times New Roman"/>
              </w:rPr>
            </w:pPr>
          </w:p>
        </w:tc>
        <w:tc>
          <w:tcPr>
            <w:tcW w:w="1330" w:type="dxa"/>
            <w:tcBorders>
              <w:top w:val="single" w:sz="4" w:space="0" w:color="auto"/>
              <w:left w:val="single" w:sz="4" w:space="0" w:color="auto"/>
            </w:tcBorders>
            <w:shd w:val="clear" w:color="auto" w:fill="FFFFFF"/>
            <w:vAlign w:val="center"/>
          </w:tcPr>
          <w:p w:rsidR="00101EAF" w:rsidRPr="005730AB" w:rsidRDefault="00574FF6">
            <w:pPr>
              <w:pStyle w:val="a7"/>
              <w:shd w:val="clear" w:color="auto" w:fill="auto"/>
              <w:rPr>
                <w:sz w:val="24"/>
                <w:szCs w:val="24"/>
              </w:rPr>
            </w:pPr>
            <w:r w:rsidRPr="005730AB">
              <w:rPr>
                <w:color w:val="000000"/>
                <w:sz w:val="24"/>
                <w:szCs w:val="24"/>
              </w:rPr>
              <w:t>Х</w:t>
            </w:r>
          </w:p>
        </w:tc>
        <w:tc>
          <w:tcPr>
            <w:tcW w:w="2995" w:type="dxa"/>
            <w:tcBorders>
              <w:top w:val="single" w:sz="4" w:space="0" w:color="auto"/>
              <w:left w:val="single" w:sz="4" w:space="0" w:color="auto"/>
              <w:right w:val="single" w:sz="4" w:space="0" w:color="auto"/>
            </w:tcBorders>
            <w:shd w:val="clear" w:color="auto" w:fill="FFFFFF"/>
            <w:vAlign w:val="bottom"/>
          </w:tcPr>
          <w:p w:rsidR="00101EAF" w:rsidRPr="005730AB" w:rsidRDefault="00574FF6">
            <w:pPr>
              <w:pStyle w:val="a7"/>
              <w:shd w:val="clear" w:color="auto" w:fill="auto"/>
              <w:jc w:val="left"/>
              <w:rPr>
                <w:sz w:val="24"/>
                <w:szCs w:val="24"/>
              </w:rPr>
            </w:pPr>
            <w:r w:rsidRPr="005730AB">
              <w:rPr>
                <w:color w:val="000000"/>
                <w:sz w:val="24"/>
                <w:szCs w:val="24"/>
              </w:rPr>
              <w:t>Основная информация по скважине в геологической службе ГДО</w:t>
            </w:r>
          </w:p>
        </w:tc>
      </w:tr>
      <w:tr w:rsidR="00101EAF" w:rsidRPr="005730AB">
        <w:trPr>
          <w:trHeight w:hRule="exact" w:val="518"/>
          <w:jc w:val="center"/>
        </w:trPr>
        <w:tc>
          <w:tcPr>
            <w:tcW w:w="576" w:type="dxa"/>
            <w:tcBorders>
              <w:top w:val="single" w:sz="4" w:space="0" w:color="auto"/>
              <w:left w:val="single" w:sz="4" w:space="0" w:color="auto"/>
            </w:tcBorders>
            <w:shd w:val="clear" w:color="auto" w:fill="FFFFFF"/>
            <w:vAlign w:val="center"/>
          </w:tcPr>
          <w:p w:rsidR="00101EAF" w:rsidRPr="005730AB" w:rsidRDefault="00574FF6">
            <w:pPr>
              <w:pStyle w:val="a7"/>
              <w:shd w:val="clear" w:color="auto" w:fill="auto"/>
              <w:ind w:firstLine="200"/>
              <w:jc w:val="both"/>
              <w:rPr>
                <w:sz w:val="24"/>
                <w:szCs w:val="24"/>
              </w:rPr>
            </w:pPr>
            <w:r w:rsidRPr="005730AB">
              <w:rPr>
                <w:color w:val="000000"/>
                <w:sz w:val="24"/>
                <w:szCs w:val="24"/>
              </w:rPr>
              <w:t>5</w:t>
            </w:r>
          </w:p>
        </w:tc>
        <w:tc>
          <w:tcPr>
            <w:tcW w:w="3806" w:type="dxa"/>
            <w:tcBorders>
              <w:top w:val="single" w:sz="4" w:space="0" w:color="auto"/>
              <w:left w:val="single" w:sz="4" w:space="0" w:color="auto"/>
            </w:tcBorders>
            <w:shd w:val="clear" w:color="auto" w:fill="FFFFFF"/>
            <w:vAlign w:val="bottom"/>
          </w:tcPr>
          <w:p w:rsidR="00101EAF" w:rsidRPr="005730AB" w:rsidRDefault="00574FF6">
            <w:pPr>
              <w:pStyle w:val="a7"/>
              <w:shd w:val="clear" w:color="auto" w:fill="auto"/>
              <w:jc w:val="left"/>
              <w:rPr>
                <w:sz w:val="24"/>
                <w:szCs w:val="24"/>
              </w:rPr>
            </w:pPr>
            <w:r w:rsidRPr="005730AB">
              <w:rPr>
                <w:color w:val="000000"/>
                <w:sz w:val="24"/>
                <w:szCs w:val="24"/>
              </w:rPr>
              <w:t>Рекомендации по комплексу геофизических работ</w:t>
            </w:r>
          </w:p>
        </w:tc>
        <w:tc>
          <w:tcPr>
            <w:tcW w:w="1546" w:type="dxa"/>
            <w:tcBorders>
              <w:top w:val="single" w:sz="4" w:space="0" w:color="auto"/>
              <w:left w:val="single" w:sz="4" w:space="0" w:color="auto"/>
            </w:tcBorders>
            <w:shd w:val="clear" w:color="auto" w:fill="FFFFFF"/>
            <w:vAlign w:val="center"/>
          </w:tcPr>
          <w:p w:rsidR="00101EAF" w:rsidRPr="005730AB" w:rsidRDefault="00574FF6">
            <w:pPr>
              <w:pStyle w:val="a7"/>
              <w:shd w:val="clear" w:color="auto" w:fill="auto"/>
              <w:rPr>
                <w:sz w:val="24"/>
                <w:szCs w:val="24"/>
              </w:rPr>
            </w:pPr>
            <w:r w:rsidRPr="005730AB">
              <w:rPr>
                <w:color w:val="000000"/>
                <w:sz w:val="24"/>
                <w:szCs w:val="24"/>
              </w:rPr>
              <w:t>Х</w:t>
            </w:r>
          </w:p>
        </w:tc>
        <w:tc>
          <w:tcPr>
            <w:tcW w:w="1330" w:type="dxa"/>
            <w:tcBorders>
              <w:top w:val="single" w:sz="4" w:space="0" w:color="auto"/>
              <w:left w:val="single" w:sz="4" w:space="0" w:color="auto"/>
            </w:tcBorders>
            <w:shd w:val="clear" w:color="auto" w:fill="FFFFFF"/>
          </w:tcPr>
          <w:p w:rsidR="00101EAF" w:rsidRPr="005730AB" w:rsidRDefault="00101EAF">
            <w:pPr>
              <w:rPr>
                <w:rFonts w:ascii="Times New Roman" w:hAnsi="Times New Roman" w:cs="Times New Roman"/>
              </w:rPr>
            </w:pPr>
          </w:p>
        </w:tc>
        <w:tc>
          <w:tcPr>
            <w:tcW w:w="2995" w:type="dxa"/>
            <w:tcBorders>
              <w:top w:val="single" w:sz="4" w:space="0" w:color="auto"/>
              <w:left w:val="single" w:sz="4" w:space="0" w:color="auto"/>
              <w:right w:val="single" w:sz="4" w:space="0" w:color="auto"/>
            </w:tcBorders>
            <w:shd w:val="clear" w:color="auto" w:fill="FFFFFF"/>
          </w:tcPr>
          <w:p w:rsidR="00101EAF" w:rsidRPr="005730AB" w:rsidRDefault="00101EAF">
            <w:pPr>
              <w:rPr>
                <w:rFonts w:ascii="Times New Roman" w:hAnsi="Times New Roman" w:cs="Times New Roman"/>
              </w:rPr>
            </w:pPr>
          </w:p>
        </w:tc>
      </w:tr>
      <w:tr w:rsidR="00101EAF" w:rsidRPr="005730AB">
        <w:trPr>
          <w:trHeight w:hRule="exact" w:val="1022"/>
          <w:jc w:val="center"/>
        </w:trPr>
        <w:tc>
          <w:tcPr>
            <w:tcW w:w="576" w:type="dxa"/>
            <w:tcBorders>
              <w:top w:val="single" w:sz="4" w:space="0" w:color="auto"/>
              <w:left w:val="single" w:sz="4" w:space="0" w:color="auto"/>
            </w:tcBorders>
            <w:shd w:val="clear" w:color="auto" w:fill="FFFFFF"/>
            <w:vAlign w:val="center"/>
          </w:tcPr>
          <w:p w:rsidR="00101EAF" w:rsidRPr="005730AB" w:rsidRDefault="00574FF6">
            <w:pPr>
              <w:pStyle w:val="a7"/>
              <w:shd w:val="clear" w:color="auto" w:fill="auto"/>
              <w:ind w:firstLine="200"/>
              <w:jc w:val="both"/>
              <w:rPr>
                <w:sz w:val="24"/>
                <w:szCs w:val="24"/>
              </w:rPr>
            </w:pPr>
            <w:r w:rsidRPr="005730AB">
              <w:rPr>
                <w:color w:val="000000"/>
                <w:sz w:val="24"/>
                <w:szCs w:val="24"/>
              </w:rPr>
              <w:t>6</w:t>
            </w:r>
          </w:p>
        </w:tc>
        <w:tc>
          <w:tcPr>
            <w:tcW w:w="3806" w:type="dxa"/>
            <w:tcBorders>
              <w:top w:val="single" w:sz="4" w:space="0" w:color="auto"/>
              <w:left w:val="single" w:sz="4" w:space="0" w:color="auto"/>
            </w:tcBorders>
            <w:shd w:val="clear" w:color="auto" w:fill="FFFFFF"/>
            <w:vAlign w:val="bottom"/>
          </w:tcPr>
          <w:p w:rsidR="00101EAF" w:rsidRPr="005730AB" w:rsidRDefault="00574FF6">
            <w:pPr>
              <w:pStyle w:val="a7"/>
              <w:shd w:val="clear" w:color="auto" w:fill="auto"/>
              <w:jc w:val="left"/>
              <w:rPr>
                <w:sz w:val="24"/>
                <w:szCs w:val="24"/>
              </w:rPr>
            </w:pPr>
            <w:r w:rsidRPr="005730AB">
              <w:rPr>
                <w:color w:val="000000"/>
                <w:sz w:val="24"/>
                <w:szCs w:val="24"/>
              </w:rPr>
              <w:t>Осмотр путей передвижения и территории куста для определения возможности мобилизации флота ГНКТ</w:t>
            </w:r>
          </w:p>
        </w:tc>
        <w:tc>
          <w:tcPr>
            <w:tcW w:w="1546" w:type="dxa"/>
            <w:tcBorders>
              <w:top w:val="single" w:sz="4" w:space="0" w:color="auto"/>
              <w:left w:val="single" w:sz="4" w:space="0" w:color="auto"/>
            </w:tcBorders>
            <w:shd w:val="clear" w:color="auto" w:fill="FFFFFF"/>
            <w:vAlign w:val="center"/>
          </w:tcPr>
          <w:p w:rsidR="00101EAF" w:rsidRPr="005730AB" w:rsidRDefault="00574FF6">
            <w:pPr>
              <w:pStyle w:val="a7"/>
              <w:shd w:val="clear" w:color="auto" w:fill="auto"/>
              <w:rPr>
                <w:sz w:val="24"/>
                <w:szCs w:val="24"/>
              </w:rPr>
            </w:pPr>
            <w:r w:rsidRPr="005730AB">
              <w:rPr>
                <w:color w:val="000000"/>
                <w:sz w:val="24"/>
                <w:szCs w:val="24"/>
              </w:rPr>
              <w:t>Х</w:t>
            </w:r>
          </w:p>
        </w:tc>
        <w:tc>
          <w:tcPr>
            <w:tcW w:w="1330" w:type="dxa"/>
            <w:tcBorders>
              <w:top w:val="single" w:sz="4" w:space="0" w:color="auto"/>
              <w:left w:val="single" w:sz="4" w:space="0" w:color="auto"/>
            </w:tcBorders>
            <w:shd w:val="clear" w:color="auto" w:fill="FFFFFF"/>
          </w:tcPr>
          <w:p w:rsidR="00101EAF" w:rsidRPr="005730AB" w:rsidRDefault="00101EAF">
            <w:pPr>
              <w:rPr>
                <w:rFonts w:ascii="Times New Roman" w:hAnsi="Times New Roman" w:cs="Times New Roman"/>
              </w:rPr>
            </w:pPr>
          </w:p>
        </w:tc>
        <w:tc>
          <w:tcPr>
            <w:tcW w:w="2995" w:type="dxa"/>
            <w:tcBorders>
              <w:top w:val="single" w:sz="4" w:space="0" w:color="auto"/>
              <w:left w:val="single" w:sz="4" w:space="0" w:color="auto"/>
              <w:right w:val="single" w:sz="4" w:space="0" w:color="auto"/>
            </w:tcBorders>
            <w:shd w:val="clear" w:color="auto" w:fill="FFFFFF"/>
            <w:vAlign w:val="center"/>
          </w:tcPr>
          <w:p w:rsidR="00101EAF" w:rsidRPr="005730AB" w:rsidRDefault="00574FF6">
            <w:pPr>
              <w:pStyle w:val="a7"/>
              <w:shd w:val="clear" w:color="auto" w:fill="auto"/>
              <w:jc w:val="left"/>
              <w:rPr>
                <w:sz w:val="24"/>
                <w:szCs w:val="24"/>
              </w:rPr>
            </w:pPr>
            <w:r w:rsidRPr="005730AB">
              <w:rPr>
                <w:color w:val="000000"/>
                <w:sz w:val="24"/>
                <w:szCs w:val="24"/>
              </w:rPr>
              <w:t>До мобилизации флота</w:t>
            </w:r>
          </w:p>
          <w:p w:rsidR="00101EAF" w:rsidRPr="005730AB" w:rsidRDefault="00574FF6">
            <w:pPr>
              <w:pStyle w:val="a7"/>
              <w:shd w:val="clear" w:color="auto" w:fill="auto"/>
              <w:spacing w:line="230" w:lineRule="auto"/>
              <w:jc w:val="left"/>
              <w:rPr>
                <w:sz w:val="24"/>
                <w:szCs w:val="24"/>
              </w:rPr>
            </w:pPr>
            <w:r w:rsidRPr="005730AB">
              <w:rPr>
                <w:color w:val="000000"/>
                <w:sz w:val="24"/>
                <w:szCs w:val="24"/>
              </w:rPr>
              <w:t>ГНКТ</w:t>
            </w:r>
          </w:p>
        </w:tc>
      </w:tr>
      <w:tr w:rsidR="00101EAF" w:rsidRPr="005730AB">
        <w:trPr>
          <w:trHeight w:hRule="exact" w:val="259"/>
          <w:jc w:val="center"/>
        </w:trPr>
        <w:tc>
          <w:tcPr>
            <w:tcW w:w="576" w:type="dxa"/>
            <w:vMerge w:val="restart"/>
            <w:tcBorders>
              <w:top w:val="single" w:sz="4" w:space="0" w:color="auto"/>
              <w:left w:val="single" w:sz="4" w:space="0" w:color="auto"/>
            </w:tcBorders>
            <w:shd w:val="clear" w:color="auto" w:fill="FFFFFF"/>
            <w:vAlign w:val="center"/>
          </w:tcPr>
          <w:p w:rsidR="00101EAF" w:rsidRPr="005730AB" w:rsidRDefault="00574FF6">
            <w:pPr>
              <w:pStyle w:val="a7"/>
              <w:shd w:val="clear" w:color="auto" w:fill="auto"/>
              <w:ind w:firstLine="200"/>
              <w:jc w:val="both"/>
              <w:rPr>
                <w:sz w:val="24"/>
                <w:szCs w:val="24"/>
              </w:rPr>
            </w:pPr>
            <w:r w:rsidRPr="005730AB">
              <w:rPr>
                <w:color w:val="000000"/>
                <w:sz w:val="24"/>
                <w:szCs w:val="24"/>
              </w:rPr>
              <w:t>7</w:t>
            </w:r>
          </w:p>
        </w:tc>
        <w:tc>
          <w:tcPr>
            <w:tcW w:w="3806" w:type="dxa"/>
            <w:tcBorders>
              <w:top w:val="single" w:sz="4" w:space="0" w:color="auto"/>
              <w:left w:val="single" w:sz="4" w:space="0" w:color="auto"/>
            </w:tcBorders>
            <w:shd w:val="clear" w:color="auto" w:fill="FFFFFF"/>
            <w:vAlign w:val="bottom"/>
          </w:tcPr>
          <w:p w:rsidR="00101EAF" w:rsidRPr="005730AB" w:rsidRDefault="00574FF6">
            <w:pPr>
              <w:pStyle w:val="a7"/>
              <w:shd w:val="clear" w:color="auto" w:fill="auto"/>
              <w:jc w:val="left"/>
              <w:rPr>
                <w:sz w:val="24"/>
                <w:szCs w:val="24"/>
              </w:rPr>
            </w:pPr>
            <w:r w:rsidRPr="005730AB">
              <w:rPr>
                <w:color w:val="000000"/>
                <w:sz w:val="24"/>
                <w:szCs w:val="24"/>
              </w:rPr>
              <w:t>Подготовка площадки</w:t>
            </w:r>
          </w:p>
        </w:tc>
        <w:tc>
          <w:tcPr>
            <w:tcW w:w="1546" w:type="dxa"/>
            <w:tcBorders>
              <w:top w:val="single" w:sz="4" w:space="0" w:color="auto"/>
              <w:left w:val="single" w:sz="4" w:space="0" w:color="auto"/>
            </w:tcBorders>
            <w:shd w:val="clear" w:color="auto" w:fill="FFFFFF"/>
          </w:tcPr>
          <w:p w:rsidR="00101EAF" w:rsidRPr="005730AB" w:rsidRDefault="00101EAF">
            <w:pPr>
              <w:rPr>
                <w:rFonts w:ascii="Times New Roman" w:hAnsi="Times New Roman" w:cs="Times New Roman"/>
              </w:rPr>
            </w:pPr>
          </w:p>
        </w:tc>
        <w:tc>
          <w:tcPr>
            <w:tcW w:w="1330" w:type="dxa"/>
            <w:tcBorders>
              <w:top w:val="single" w:sz="4" w:space="0" w:color="auto"/>
              <w:left w:val="single" w:sz="4" w:space="0" w:color="auto"/>
            </w:tcBorders>
            <w:shd w:val="clear" w:color="auto" w:fill="FFFFFF"/>
            <w:vAlign w:val="bottom"/>
          </w:tcPr>
          <w:p w:rsidR="00101EAF" w:rsidRPr="005730AB" w:rsidRDefault="00574FF6">
            <w:pPr>
              <w:pStyle w:val="a7"/>
              <w:shd w:val="clear" w:color="auto" w:fill="auto"/>
              <w:rPr>
                <w:sz w:val="24"/>
                <w:szCs w:val="24"/>
              </w:rPr>
            </w:pPr>
            <w:r w:rsidRPr="005730AB">
              <w:rPr>
                <w:color w:val="000000"/>
                <w:sz w:val="24"/>
                <w:szCs w:val="24"/>
              </w:rPr>
              <w:t>Х</w:t>
            </w:r>
          </w:p>
        </w:tc>
        <w:tc>
          <w:tcPr>
            <w:tcW w:w="2995" w:type="dxa"/>
            <w:vMerge w:val="restart"/>
            <w:tcBorders>
              <w:top w:val="single" w:sz="4" w:space="0" w:color="auto"/>
              <w:left w:val="single" w:sz="4" w:space="0" w:color="auto"/>
              <w:right w:val="single" w:sz="4" w:space="0" w:color="auto"/>
            </w:tcBorders>
            <w:shd w:val="clear" w:color="auto" w:fill="FFFFFF"/>
            <w:vAlign w:val="center"/>
          </w:tcPr>
          <w:p w:rsidR="00101EAF" w:rsidRPr="005730AB" w:rsidRDefault="00574FF6">
            <w:pPr>
              <w:pStyle w:val="a7"/>
              <w:shd w:val="clear" w:color="auto" w:fill="auto"/>
              <w:jc w:val="left"/>
              <w:rPr>
                <w:sz w:val="24"/>
                <w:szCs w:val="24"/>
              </w:rPr>
            </w:pPr>
            <w:r w:rsidRPr="005730AB">
              <w:rPr>
                <w:color w:val="000000"/>
                <w:sz w:val="24"/>
                <w:szCs w:val="24"/>
              </w:rPr>
              <w:t>Включая доставку бульдозера</w:t>
            </w:r>
          </w:p>
        </w:tc>
      </w:tr>
      <w:tr w:rsidR="00101EAF" w:rsidRPr="005730AB">
        <w:trPr>
          <w:trHeight w:hRule="exact" w:val="264"/>
          <w:jc w:val="center"/>
        </w:trPr>
        <w:tc>
          <w:tcPr>
            <w:tcW w:w="576" w:type="dxa"/>
            <w:vMerge/>
            <w:tcBorders>
              <w:left w:val="single" w:sz="4" w:space="0" w:color="auto"/>
            </w:tcBorders>
            <w:shd w:val="clear" w:color="auto" w:fill="FFFFFF"/>
            <w:vAlign w:val="center"/>
          </w:tcPr>
          <w:p w:rsidR="00101EAF" w:rsidRPr="005730AB" w:rsidRDefault="00101EAF">
            <w:pPr>
              <w:rPr>
                <w:rFonts w:ascii="Times New Roman" w:hAnsi="Times New Roman" w:cs="Times New Roman"/>
              </w:rPr>
            </w:pPr>
          </w:p>
        </w:tc>
        <w:tc>
          <w:tcPr>
            <w:tcW w:w="3806" w:type="dxa"/>
            <w:tcBorders>
              <w:top w:val="single" w:sz="4" w:space="0" w:color="auto"/>
              <w:left w:val="single" w:sz="4" w:space="0" w:color="auto"/>
            </w:tcBorders>
            <w:shd w:val="clear" w:color="auto" w:fill="FFFFFF"/>
            <w:vAlign w:val="bottom"/>
          </w:tcPr>
          <w:p w:rsidR="00101EAF" w:rsidRPr="005730AB" w:rsidRDefault="00574FF6">
            <w:pPr>
              <w:pStyle w:val="a7"/>
              <w:shd w:val="clear" w:color="auto" w:fill="auto"/>
              <w:jc w:val="left"/>
              <w:rPr>
                <w:sz w:val="24"/>
                <w:szCs w:val="24"/>
              </w:rPr>
            </w:pPr>
            <w:proofErr w:type="spellStart"/>
            <w:r w:rsidRPr="005730AB">
              <w:rPr>
                <w:color w:val="000000"/>
                <w:sz w:val="24"/>
                <w:szCs w:val="24"/>
              </w:rPr>
              <w:t>Прискважинная</w:t>
            </w:r>
            <w:proofErr w:type="spellEnd"/>
            <w:r w:rsidRPr="005730AB">
              <w:rPr>
                <w:color w:val="000000"/>
                <w:sz w:val="24"/>
                <w:szCs w:val="24"/>
              </w:rPr>
              <w:t xml:space="preserve"> территория</w:t>
            </w:r>
          </w:p>
        </w:tc>
        <w:tc>
          <w:tcPr>
            <w:tcW w:w="1546" w:type="dxa"/>
            <w:tcBorders>
              <w:top w:val="single" w:sz="4" w:space="0" w:color="auto"/>
              <w:left w:val="single" w:sz="4" w:space="0" w:color="auto"/>
            </w:tcBorders>
            <w:shd w:val="clear" w:color="auto" w:fill="FFFFFF"/>
          </w:tcPr>
          <w:p w:rsidR="00101EAF" w:rsidRPr="005730AB" w:rsidRDefault="00101EAF">
            <w:pPr>
              <w:rPr>
                <w:rFonts w:ascii="Times New Roman" w:hAnsi="Times New Roman" w:cs="Times New Roman"/>
              </w:rPr>
            </w:pPr>
          </w:p>
        </w:tc>
        <w:tc>
          <w:tcPr>
            <w:tcW w:w="1330" w:type="dxa"/>
            <w:tcBorders>
              <w:top w:val="single" w:sz="4" w:space="0" w:color="auto"/>
              <w:left w:val="single" w:sz="4" w:space="0" w:color="auto"/>
            </w:tcBorders>
            <w:shd w:val="clear" w:color="auto" w:fill="FFFFFF"/>
            <w:vAlign w:val="bottom"/>
          </w:tcPr>
          <w:p w:rsidR="00101EAF" w:rsidRPr="005730AB" w:rsidRDefault="00574FF6">
            <w:pPr>
              <w:pStyle w:val="a7"/>
              <w:shd w:val="clear" w:color="auto" w:fill="auto"/>
              <w:rPr>
                <w:sz w:val="24"/>
                <w:szCs w:val="24"/>
              </w:rPr>
            </w:pPr>
            <w:r w:rsidRPr="005730AB">
              <w:rPr>
                <w:color w:val="000000"/>
                <w:sz w:val="24"/>
                <w:szCs w:val="24"/>
              </w:rPr>
              <w:t>Х</w:t>
            </w:r>
          </w:p>
        </w:tc>
        <w:tc>
          <w:tcPr>
            <w:tcW w:w="2995" w:type="dxa"/>
            <w:vMerge/>
            <w:tcBorders>
              <w:left w:val="single" w:sz="4" w:space="0" w:color="auto"/>
              <w:right w:val="single" w:sz="4" w:space="0" w:color="auto"/>
            </w:tcBorders>
            <w:shd w:val="clear" w:color="auto" w:fill="FFFFFF"/>
            <w:vAlign w:val="center"/>
          </w:tcPr>
          <w:p w:rsidR="00101EAF" w:rsidRPr="005730AB" w:rsidRDefault="00101EAF">
            <w:pPr>
              <w:rPr>
                <w:rFonts w:ascii="Times New Roman" w:hAnsi="Times New Roman" w:cs="Times New Roman"/>
              </w:rPr>
            </w:pPr>
          </w:p>
        </w:tc>
      </w:tr>
      <w:tr w:rsidR="00101EAF" w:rsidRPr="005730AB">
        <w:trPr>
          <w:trHeight w:hRule="exact" w:val="264"/>
          <w:jc w:val="center"/>
        </w:trPr>
        <w:tc>
          <w:tcPr>
            <w:tcW w:w="576" w:type="dxa"/>
            <w:vMerge/>
            <w:tcBorders>
              <w:left w:val="single" w:sz="4" w:space="0" w:color="auto"/>
            </w:tcBorders>
            <w:shd w:val="clear" w:color="auto" w:fill="FFFFFF"/>
            <w:vAlign w:val="center"/>
          </w:tcPr>
          <w:p w:rsidR="00101EAF" w:rsidRPr="005730AB" w:rsidRDefault="00101EAF">
            <w:pPr>
              <w:rPr>
                <w:rFonts w:ascii="Times New Roman" w:hAnsi="Times New Roman" w:cs="Times New Roman"/>
              </w:rPr>
            </w:pPr>
          </w:p>
        </w:tc>
        <w:tc>
          <w:tcPr>
            <w:tcW w:w="3806" w:type="dxa"/>
            <w:tcBorders>
              <w:top w:val="single" w:sz="4" w:space="0" w:color="auto"/>
              <w:left w:val="single" w:sz="4" w:space="0" w:color="auto"/>
            </w:tcBorders>
            <w:shd w:val="clear" w:color="auto" w:fill="FFFFFF"/>
            <w:vAlign w:val="bottom"/>
          </w:tcPr>
          <w:p w:rsidR="00101EAF" w:rsidRPr="005730AB" w:rsidRDefault="00574FF6">
            <w:pPr>
              <w:pStyle w:val="a7"/>
              <w:shd w:val="clear" w:color="auto" w:fill="auto"/>
              <w:jc w:val="left"/>
              <w:rPr>
                <w:sz w:val="24"/>
                <w:szCs w:val="24"/>
              </w:rPr>
            </w:pPr>
            <w:r w:rsidRPr="005730AB">
              <w:rPr>
                <w:color w:val="000000"/>
                <w:sz w:val="24"/>
                <w:szCs w:val="24"/>
              </w:rPr>
              <w:t>Подъезд - дорога к скважине</w:t>
            </w:r>
          </w:p>
        </w:tc>
        <w:tc>
          <w:tcPr>
            <w:tcW w:w="1546" w:type="dxa"/>
            <w:tcBorders>
              <w:top w:val="single" w:sz="4" w:space="0" w:color="auto"/>
              <w:left w:val="single" w:sz="4" w:space="0" w:color="auto"/>
            </w:tcBorders>
            <w:shd w:val="clear" w:color="auto" w:fill="FFFFFF"/>
          </w:tcPr>
          <w:p w:rsidR="00101EAF" w:rsidRPr="005730AB" w:rsidRDefault="00101EAF">
            <w:pPr>
              <w:rPr>
                <w:rFonts w:ascii="Times New Roman" w:hAnsi="Times New Roman" w:cs="Times New Roman"/>
              </w:rPr>
            </w:pPr>
          </w:p>
        </w:tc>
        <w:tc>
          <w:tcPr>
            <w:tcW w:w="1330" w:type="dxa"/>
            <w:tcBorders>
              <w:top w:val="single" w:sz="4" w:space="0" w:color="auto"/>
              <w:left w:val="single" w:sz="4" w:space="0" w:color="auto"/>
            </w:tcBorders>
            <w:shd w:val="clear" w:color="auto" w:fill="FFFFFF"/>
            <w:vAlign w:val="bottom"/>
          </w:tcPr>
          <w:p w:rsidR="00101EAF" w:rsidRPr="005730AB" w:rsidRDefault="00574FF6">
            <w:pPr>
              <w:pStyle w:val="a7"/>
              <w:shd w:val="clear" w:color="auto" w:fill="auto"/>
              <w:rPr>
                <w:sz w:val="24"/>
                <w:szCs w:val="24"/>
              </w:rPr>
            </w:pPr>
            <w:r w:rsidRPr="005730AB">
              <w:rPr>
                <w:color w:val="000000"/>
                <w:sz w:val="24"/>
                <w:szCs w:val="24"/>
              </w:rPr>
              <w:t>Х</w:t>
            </w:r>
          </w:p>
        </w:tc>
        <w:tc>
          <w:tcPr>
            <w:tcW w:w="2995" w:type="dxa"/>
            <w:vMerge/>
            <w:tcBorders>
              <w:left w:val="single" w:sz="4" w:space="0" w:color="auto"/>
              <w:right w:val="single" w:sz="4" w:space="0" w:color="auto"/>
            </w:tcBorders>
            <w:shd w:val="clear" w:color="auto" w:fill="FFFFFF"/>
            <w:vAlign w:val="center"/>
          </w:tcPr>
          <w:p w:rsidR="00101EAF" w:rsidRPr="005730AB" w:rsidRDefault="00101EAF">
            <w:pPr>
              <w:rPr>
                <w:rFonts w:ascii="Times New Roman" w:hAnsi="Times New Roman" w:cs="Times New Roman"/>
              </w:rPr>
            </w:pPr>
          </w:p>
        </w:tc>
      </w:tr>
      <w:tr w:rsidR="00101EAF" w:rsidRPr="005730AB">
        <w:trPr>
          <w:trHeight w:hRule="exact" w:val="514"/>
          <w:jc w:val="center"/>
        </w:trPr>
        <w:tc>
          <w:tcPr>
            <w:tcW w:w="576" w:type="dxa"/>
            <w:tcBorders>
              <w:top w:val="single" w:sz="4" w:space="0" w:color="auto"/>
              <w:left w:val="single" w:sz="4" w:space="0" w:color="auto"/>
            </w:tcBorders>
            <w:shd w:val="clear" w:color="auto" w:fill="FFFFFF"/>
            <w:vAlign w:val="center"/>
          </w:tcPr>
          <w:p w:rsidR="00101EAF" w:rsidRPr="005730AB" w:rsidRDefault="00574FF6">
            <w:pPr>
              <w:pStyle w:val="a7"/>
              <w:shd w:val="clear" w:color="auto" w:fill="auto"/>
              <w:ind w:firstLine="200"/>
              <w:jc w:val="both"/>
              <w:rPr>
                <w:sz w:val="24"/>
                <w:szCs w:val="24"/>
              </w:rPr>
            </w:pPr>
            <w:r w:rsidRPr="005730AB">
              <w:rPr>
                <w:color w:val="000000"/>
                <w:sz w:val="24"/>
                <w:szCs w:val="24"/>
              </w:rPr>
              <w:t>8</w:t>
            </w:r>
          </w:p>
        </w:tc>
        <w:tc>
          <w:tcPr>
            <w:tcW w:w="3806" w:type="dxa"/>
            <w:tcBorders>
              <w:top w:val="single" w:sz="4" w:space="0" w:color="auto"/>
              <w:left w:val="single" w:sz="4" w:space="0" w:color="auto"/>
            </w:tcBorders>
            <w:shd w:val="clear" w:color="auto" w:fill="FFFFFF"/>
            <w:vAlign w:val="bottom"/>
          </w:tcPr>
          <w:p w:rsidR="00101EAF" w:rsidRPr="005730AB" w:rsidRDefault="00574FF6">
            <w:pPr>
              <w:pStyle w:val="a7"/>
              <w:shd w:val="clear" w:color="auto" w:fill="auto"/>
              <w:jc w:val="left"/>
              <w:rPr>
                <w:sz w:val="24"/>
                <w:szCs w:val="24"/>
              </w:rPr>
            </w:pPr>
            <w:r w:rsidRPr="005730AB">
              <w:rPr>
                <w:color w:val="000000"/>
                <w:sz w:val="24"/>
                <w:szCs w:val="24"/>
              </w:rPr>
              <w:t>Спецтехника для перевозки оборудования комплекса ГНКТ</w:t>
            </w:r>
          </w:p>
        </w:tc>
        <w:tc>
          <w:tcPr>
            <w:tcW w:w="1546" w:type="dxa"/>
            <w:tcBorders>
              <w:top w:val="single" w:sz="4" w:space="0" w:color="auto"/>
              <w:left w:val="single" w:sz="4" w:space="0" w:color="auto"/>
            </w:tcBorders>
            <w:shd w:val="clear" w:color="auto" w:fill="FFFFFF"/>
            <w:vAlign w:val="center"/>
          </w:tcPr>
          <w:p w:rsidR="00101EAF" w:rsidRPr="005730AB" w:rsidRDefault="00574FF6">
            <w:pPr>
              <w:pStyle w:val="a7"/>
              <w:shd w:val="clear" w:color="auto" w:fill="auto"/>
              <w:rPr>
                <w:sz w:val="24"/>
                <w:szCs w:val="24"/>
              </w:rPr>
            </w:pPr>
            <w:r w:rsidRPr="005730AB">
              <w:rPr>
                <w:color w:val="000000"/>
                <w:sz w:val="24"/>
                <w:szCs w:val="24"/>
              </w:rPr>
              <w:t>Х</w:t>
            </w:r>
          </w:p>
        </w:tc>
        <w:tc>
          <w:tcPr>
            <w:tcW w:w="1330" w:type="dxa"/>
            <w:tcBorders>
              <w:top w:val="single" w:sz="4" w:space="0" w:color="auto"/>
              <w:left w:val="single" w:sz="4" w:space="0" w:color="auto"/>
            </w:tcBorders>
            <w:shd w:val="clear" w:color="auto" w:fill="FFFFFF"/>
          </w:tcPr>
          <w:p w:rsidR="00101EAF" w:rsidRPr="005730AB" w:rsidRDefault="00101EAF">
            <w:pPr>
              <w:rPr>
                <w:rFonts w:ascii="Times New Roman" w:hAnsi="Times New Roman" w:cs="Times New Roman"/>
              </w:rPr>
            </w:pPr>
          </w:p>
        </w:tc>
        <w:tc>
          <w:tcPr>
            <w:tcW w:w="2995" w:type="dxa"/>
            <w:tcBorders>
              <w:top w:val="single" w:sz="4" w:space="0" w:color="auto"/>
              <w:left w:val="single" w:sz="4" w:space="0" w:color="auto"/>
              <w:right w:val="single" w:sz="4" w:space="0" w:color="auto"/>
            </w:tcBorders>
            <w:shd w:val="clear" w:color="auto" w:fill="FFFFFF"/>
          </w:tcPr>
          <w:p w:rsidR="00101EAF" w:rsidRPr="005730AB" w:rsidRDefault="00101EAF">
            <w:pPr>
              <w:rPr>
                <w:rFonts w:ascii="Times New Roman" w:hAnsi="Times New Roman" w:cs="Times New Roman"/>
              </w:rPr>
            </w:pPr>
          </w:p>
        </w:tc>
      </w:tr>
      <w:tr w:rsidR="00101EAF" w:rsidRPr="005730AB">
        <w:trPr>
          <w:trHeight w:hRule="exact" w:val="773"/>
          <w:jc w:val="center"/>
        </w:trPr>
        <w:tc>
          <w:tcPr>
            <w:tcW w:w="576" w:type="dxa"/>
            <w:tcBorders>
              <w:top w:val="single" w:sz="4" w:space="0" w:color="auto"/>
              <w:left w:val="single" w:sz="4" w:space="0" w:color="auto"/>
            </w:tcBorders>
            <w:shd w:val="clear" w:color="auto" w:fill="FFFFFF"/>
            <w:vAlign w:val="center"/>
          </w:tcPr>
          <w:p w:rsidR="00101EAF" w:rsidRPr="005730AB" w:rsidRDefault="00574FF6">
            <w:pPr>
              <w:pStyle w:val="a7"/>
              <w:shd w:val="clear" w:color="auto" w:fill="auto"/>
              <w:ind w:firstLine="200"/>
              <w:jc w:val="both"/>
              <w:rPr>
                <w:sz w:val="24"/>
                <w:szCs w:val="24"/>
              </w:rPr>
            </w:pPr>
            <w:r w:rsidRPr="005730AB">
              <w:rPr>
                <w:color w:val="000000"/>
                <w:sz w:val="24"/>
                <w:szCs w:val="24"/>
              </w:rPr>
              <w:t>9</w:t>
            </w:r>
          </w:p>
        </w:tc>
        <w:tc>
          <w:tcPr>
            <w:tcW w:w="3806" w:type="dxa"/>
            <w:tcBorders>
              <w:top w:val="single" w:sz="4" w:space="0" w:color="auto"/>
              <w:left w:val="single" w:sz="4" w:space="0" w:color="auto"/>
            </w:tcBorders>
            <w:shd w:val="clear" w:color="auto" w:fill="FFFFFF"/>
            <w:vAlign w:val="bottom"/>
          </w:tcPr>
          <w:p w:rsidR="00101EAF" w:rsidRPr="005730AB" w:rsidRDefault="00574FF6">
            <w:pPr>
              <w:pStyle w:val="a7"/>
              <w:shd w:val="clear" w:color="auto" w:fill="auto"/>
              <w:jc w:val="left"/>
              <w:rPr>
                <w:sz w:val="24"/>
                <w:szCs w:val="24"/>
              </w:rPr>
            </w:pPr>
            <w:r w:rsidRPr="005730AB">
              <w:rPr>
                <w:color w:val="000000"/>
                <w:sz w:val="24"/>
                <w:szCs w:val="24"/>
              </w:rPr>
              <w:t>Обеспечение химреагентами для приготовления жидкостей для проведения Работ</w:t>
            </w:r>
          </w:p>
        </w:tc>
        <w:tc>
          <w:tcPr>
            <w:tcW w:w="1546" w:type="dxa"/>
            <w:tcBorders>
              <w:top w:val="single" w:sz="4" w:space="0" w:color="auto"/>
              <w:left w:val="single" w:sz="4" w:space="0" w:color="auto"/>
            </w:tcBorders>
            <w:shd w:val="clear" w:color="auto" w:fill="FFFFFF"/>
          </w:tcPr>
          <w:p w:rsidR="00101EAF" w:rsidRPr="005730AB" w:rsidRDefault="00101EAF">
            <w:pPr>
              <w:rPr>
                <w:rFonts w:ascii="Times New Roman" w:hAnsi="Times New Roman" w:cs="Times New Roman"/>
              </w:rPr>
            </w:pPr>
          </w:p>
        </w:tc>
        <w:tc>
          <w:tcPr>
            <w:tcW w:w="1330" w:type="dxa"/>
            <w:tcBorders>
              <w:top w:val="single" w:sz="4" w:space="0" w:color="auto"/>
              <w:left w:val="single" w:sz="4" w:space="0" w:color="auto"/>
            </w:tcBorders>
            <w:shd w:val="clear" w:color="auto" w:fill="FFFFFF"/>
            <w:vAlign w:val="center"/>
          </w:tcPr>
          <w:p w:rsidR="00101EAF" w:rsidRPr="005730AB" w:rsidRDefault="00574FF6">
            <w:pPr>
              <w:pStyle w:val="a7"/>
              <w:shd w:val="clear" w:color="auto" w:fill="auto"/>
              <w:rPr>
                <w:sz w:val="24"/>
                <w:szCs w:val="24"/>
              </w:rPr>
            </w:pPr>
            <w:r w:rsidRPr="005730AB">
              <w:rPr>
                <w:color w:val="000000"/>
                <w:sz w:val="24"/>
                <w:szCs w:val="24"/>
              </w:rPr>
              <w:t>Х</w:t>
            </w:r>
          </w:p>
        </w:tc>
        <w:tc>
          <w:tcPr>
            <w:tcW w:w="2995" w:type="dxa"/>
            <w:tcBorders>
              <w:top w:val="single" w:sz="4" w:space="0" w:color="auto"/>
              <w:left w:val="single" w:sz="4" w:space="0" w:color="auto"/>
              <w:right w:val="single" w:sz="4" w:space="0" w:color="auto"/>
            </w:tcBorders>
            <w:shd w:val="clear" w:color="auto" w:fill="FFFFFF"/>
          </w:tcPr>
          <w:p w:rsidR="00101EAF" w:rsidRPr="005730AB" w:rsidRDefault="00101EAF">
            <w:pPr>
              <w:rPr>
                <w:rFonts w:ascii="Times New Roman" w:hAnsi="Times New Roman" w:cs="Times New Roman"/>
              </w:rPr>
            </w:pPr>
          </w:p>
        </w:tc>
      </w:tr>
      <w:tr w:rsidR="00101EAF" w:rsidRPr="005730AB">
        <w:trPr>
          <w:trHeight w:hRule="exact" w:val="768"/>
          <w:jc w:val="center"/>
        </w:trPr>
        <w:tc>
          <w:tcPr>
            <w:tcW w:w="576" w:type="dxa"/>
            <w:tcBorders>
              <w:top w:val="single" w:sz="4" w:space="0" w:color="auto"/>
              <w:left w:val="single" w:sz="4" w:space="0" w:color="auto"/>
            </w:tcBorders>
            <w:shd w:val="clear" w:color="auto" w:fill="FFFFFF"/>
            <w:vAlign w:val="center"/>
          </w:tcPr>
          <w:p w:rsidR="00101EAF" w:rsidRPr="005730AB" w:rsidRDefault="00574FF6">
            <w:pPr>
              <w:pStyle w:val="a7"/>
              <w:shd w:val="clear" w:color="auto" w:fill="auto"/>
              <w:ind w:firstLine="200"/>
              <w:jc w:val="both"/>
              <w:rPr>
                <w:sz w:val="24"/>
                <w:szCs w:val="24"/>
              </w:rPr>
            </w:pPr>
            <w:r w:rsidRPr="005730AB">
              <w:rPr>
                <w:color w:val="000000"/>
                <w:sz w:val="24"/>
                <w:szCs w:val="24"/>
              </w:rPr>
              <w:t>10</w:t>
            </w:r>
          </w:p>
        </w:tc>
        <w:tc>
          <w:tcPr>
            <w:tcW w:w="3806" w:type="dxa"/>
            <w:tcBorders>
              <w:top w:val="single" w:sz="4" w:space="0" w:color="auto"/>
              <w:left w:val="single" w:sz="4" w:space="0" w:color="auto"/>
            </w:tcBorders>
            <w:shd w:val="clear" w:color="auto" w:fill="FFFFFF"/>
            <w:vAlign w:val="bottom"/>
          </w:tcPr>
          <w:p w:rsidR="00101EAF" w:rsidRDefault="00574FF6">
            <w:pPr>
              <w:pStyle w:val="a7"/>
              <w:shd w:val="clear" w:color="auto" w:fill="auto"/>
              <w:jc w:val="left"/>
              <w:rPr>
                <w:color w:val="000000"/>
                <w:sz w:val="24"/>
                <w:szCs w:val="24"/>
              </w:rPr>
            </w:pPr>
            <w:r w:rsidRPr="005730AB">
              <w:rPr>
                <w:color w:val="000000"/>
                <w:sz w:val="24"/>
                <w:szCs w:val="24"/>
              </w:rPr>
              <w:t>Инструктаж по плану Работ и технике безопасности перед проведением Работ</w:t>
            </w:r>
          </w:p>
          <w:p w:rsidR="00516D06" w:rsidRDefault="00516D06">
            <w:pPr>
              <w:pStyle w:val="a7"/>
              <w:shd w:val="clear" w:color="auto" w:fill="auto"/>
              <w:jc w:val="left"/>
              <w:rPr>
                <w:color w:val="000000"/>
                <w:sz w:val="24"/>
                <w:szCs w:val="24"/>
              </w:rPr>
            </w:pPr>
          </w:p>
          <w:p w:rsidR="00516D06" w:rsidRPr="005730AB" w:rsidRDefault="00516D06">
            <w:pPr>
              <w:pStyle w:val="a7"/>
              <w:shd w:val="clear" w:color="auto" w:fill="auto"/>
              <w:jc w:val="left"/>
              <w:rPr>
                <w:sz w:val="24"/>
                <w:szCs w:val="24"/>
              </w:rPr>
            </w:pPr>
          </w:p>
        </w:tc>
        <w:tc>
          <w:tcPr>
            <w:tcW w:w="1546" w:type="dxa"/>
            <w:tcBorders>
              <w:top w:val="single" w:sz="4" w:space="0" w:color="auto"/>
              <w:left w:val="single" w:sz="4" w:space="0" w:color="auto"/>
            </w:tcBorders>
            <w:shd w:val="clear" w:color="auto" w:fill="FFFFFF"/>
            <w:vAlign w:val="center"/>
          </w:tcPr>
          <w:p w:rsidR="00101EAF" w:rsidRPr="005730AB" w:rsidRDefault="00574FF6">
            <w:pPr>
              <w:pStyle w:val="a7"/>
              <w:shd w:val="clear" w:color="auto" w:fill="auto"/>
              <w:rPr>
                <w:sz w:val="24"/>
                <w:szCs w:val="24"/>
              </w:rPr>
            </w:pPr>
            <w:r w:rsidRPr="005730AB">
              <w:rPr>
                <w:color w:val="000000"/>
                <w:sz w:val="24"/>
                <w:szCs w:val="24"/>
              </w:rPr>
              <w:t>Х</w:t>
            </w:r>
          </w:p>
        </w:tc>
        <w:tc>
          <w:tcPr>
            <w:tcW w:w="1330" w:type="dxa"/>
            <w:tcBorders>
              <w:top w:val="single" w:sz="4" w:space="0" w:color="auto"/>
              <w:left w:val="single" w:sz="4" w:space="0" w:color="auto"/>
            </w:tcBorders>
            <w:shd w:val="clear" w:color="auto" w:fill="FFFFFF"/>
          </w:tcPr>
          <w:p w:rsidR="00101EAF" w:rsidRPr="005730AB" w:rsidRDefault="00101EAF">
            <w:pPr>
              <w:rPr>
                <w:rFonts w:ascii="Times New Roman" w:hAnsi="Times New Roman" w:cs="Times New Roman"/>
              </w:rPr>
            </w:pPr>
          </w:p>
        </w:tc>
        <w:tc>
          <w:tcPr>
            <w:tcW w:w="2995" w:type="dxa"/>
            <w:tcBorders>
              <w:top w:val="single" w:sz="4" w:space="0" w:color="auto"/>
              <w:left w:val="single" w:sz="4" w:space="0" w:color="auto"/>
              <w:right w:val="single" w:sz="4" w:space="0" w:color="auto"/>
            </w:tcBorders>
            <w:shd w:val="clear" w:color="auto" w:fill="FFFFFF"/>
          </w:tcPr>
          <w:p w:rsidR="00101EAF" w:rsidRPr="005730AB" w:rsidRDefault="00101EAF">
            <w:pPr>
              <w:rPr>
                <w:rFonts w:ascii="Times New Roman" w:hAnsi="Times New Roman" w:cs="Times New Roman"/>
              </w:rPr>
            </w:pPr>
          </w:p>
        </w:tc>
      </w:tr>
      <w:tr w:rsidR="00101EAF" w:rsidRPr="005730AB" w:rsidTr="00712FD6">
        <w:trPr>
          <w:trHeight w:hRule="exact" w:val="1569"/>
          <w:jc w:val="center"/>
        </w:trPr>
        <w:tc>
          <w:tcPr>
            <w:tcW w:w="576" w:type="dxa"/>
            <w:tcBorders>
              <w:top w:val="single" w:sz="4" w:space="0" w:color="auto"/>
              <w:left w:val="single" w:sz="4" w:space="0" w:color="auto"/>
            </w:tcBorders>
            <w:shd w:val="clear" w:color="auto" w:fill="FFFFFF"/>
            <w:vAlign w:val="center"/>
          </w:tcPr>
          <w:p w:rsidR="00101EAF" w:rsidRPr="005730AB" w:rsidRDefault="00574FF6">
            <w:pPr>
              <w:pStyle w:val="a7"/>
              <w:shd w:val="clear" w:color="auto" w:fill="auto"/>
              <w:ind w:firstLine="200"/>
              <w:jc w:val="both"/>
              <w:rPr>
                <w:sz w:val="24"/>
                <w:szCs w:val="24"/>
              </w:rPr>
            </w:pPr>
            <w:r w:rsidRPr="005730AB">
              <w:rPr>
                <w:color w:val="000000"/>
                <w:sz w:val="24"/>
                <w:szCs w:val="24"/>
              </w:rPr>
              <w:t>11</w:t>
            </w:r>
          </w:p>
        </w:tc>
        <w:tc>
          <w:tcPr>
            <w:tcW w:w="3806" w:type="dxa"/>
            <w:tcBorders>
              <w:top w:val="single" w:sz="4" w:space="0" w:color="auto"/>
              <w:left w:val="single" w:sz="4" w:space="0" w:color="auto"/>
            </w:tcBorders>
            <w:shd w:val="clear" w:color="auto" w:fill="FFFFFF"/>
            <w:vAlign w:val="center"/>
          </w:tcPr>
          <w:p w:rsidR="00101EAF" w:rsidRPr="005730AB" w:rsidRDefault="00574FF6">
            <w:pPr>
              <w:pStyle w:val="a7"/>
              <w:shd w:val="clear" w:color="auto" w:fill="auto"/>
              <w:jc w:val="left"/>
              <w:rPr>
                <w:sz w:val="24"/>
                <w:szCs w:val="24"/>
              </w:rPr>
            </w:pPr>
            <w:r w:rsidRPr="005730AB">
              <w:rPr>
                <w:color w:val="000000"/>
                <w:sz w:val="24"/>
                <w:szCs w:val="24"/>
              </w:rPr>
              <w:t>Монтаж оборудования флота ГНКТ</w:t>
            </w:r>
          </w:p>
        </w:tc>
        <w:tc>
          <w:tcPr>
            <w:tcW w:w="1546" w:type="dxa"/>
            <w:tcBorders>
              <w:top w:val="single" w:sz="4" w:space="0" w:color="auto"/>
              <w:left w:val="single" w:sz="4" w:space="0" w:color="auto"/>
            </w:tcBorders>
            <w:shd w:val="clear" w:color="auto" w:fill="FFFFFF"/>
            <w:vAlign w:val="center"/>
          </w:tcPr>
          <w:p w:rsidR="00101EAF" w:rsidRPr="005730AB" w:rsidRDefault="00574FF6">
            <w:pPr>
              <w:pStyle w:val="a7"/>
              <w:shd w:val="clear" w:color="auto" w:fill="auto"/>
              <w:rPr>
                <w:sz w:val="24"/>
                <w:szCs w:val="24"/>
              </w:rPr>
            </w:pPr>
            <w:r w:rsidRPr="005730AB">
              <w:rPr>
                <w:color w:val="000000"/>
                <w:sz w:val="24"/>
                <w:szCs w:val="24"/>
              </w:rPr>
              <w:t>Х</w:t>
            </w:r>
          </w:p>
        </w:tc>
        <w:tc>
          <w:tcPr>
            <w:tcW w:w="1330" w:type="dxa"/>
            <w:tcBorders>
              <w:top w:val="single" w:sz="4" w:space="0" w:color="auto"/>
              <w:left w:val="single" w:sz="4" w:space="0" w:color="auto"/>
            </w:tcBorders>
            <w:shd w:val="clear" w:color="auto" w:fill="FFFFFF"/>
          </w:tcPr>
          <w:p w:rsidR="00101EAF" w:rsidRPr="005730AB" w:rsidRDefault="00101EAF">
            <w:pPr>
              <w:rPr>
                <w:rFonts w:ascii="Times New Roman" w:hAnsi="Times New Roman" w:cs="Times New Roman"/>
              </w:rPr>
            </w:pPr>
          </w:p>
        </w:tc>
        <w:tc>
          <w:tcPr>
            <w:tcW w:w="2995" w:type="dxa"/>
            <w:tcBorders>
              <w:top w:val="single" w:sz="4" w:space="0" w:color="auto"/>
              <w:left w:val="single" w:sz="4" w:space="0" w:color="auto"/>
              <w:right w:val="single" w:sz="4" w:space="0" w:color="auto"/>
            </w:tcBorders>
            <w:shd w:val="clear" w:color="auto" w:fill="FFFFFF"/>
            <w:vAlign w:val="bottom"/>
          </w:tcPr>
          <w:p w:rsidR="00101EAF" w:rsidRPr="005730AB" w:rsidRDefault="00574FF6">
            <w:pPr>
              <w:pStyle w:val="a7"/>
              <w:shd w:val="clear" w:color="auto" w:fill="auto"/>
              <w:jc w:val="left"/>
              <w:rPr>
                <w:sz w:val="24"/>
                <w:szCs w:val="24"/>
              </w:rPr>
            </w:pPr>
            <w:r w:rsidRPr="005730AB">
              <w:rPr>
                <w:color w:val="000000"/>
                <w:sz w:val="24"/>
                <w:szCs w:val="24"/>
              </w:rPr>
              <w:t>Составить фактическую схему расстановки оборудования, согласовать с</w:t>
            </w:r>
          </w:p>
          <w:p w:rsidR="00101EAF" w:rsidRPr="005730AB" w:rsidRDefault="00712FD6">
            <w:pPr>
              <w:pStyle w:val="a7"/>
              <w:shd w:val="clear" w:color="auto" w:fill="auto"/>
              <w:jc w:val="left"/>
              <w:rPr>
                <w:sz w:val="24"/>
                <w:szCs w:val="24"/>
              </w:rPr>
            </w:pPr>
            <w:proofErr w:type="spellStart"/>
            <w:r>
              <w:rPr>
                <w:color w:val="000000"/>
                <w:sz w:val="24"/>
                <w:szCs w:val="24"/>
              </w:rPr>
              <w:t>УзВЧ</w:t>
            </w:r>
            <w:proofErr w:type="spellEnd"/>
          </w:p>
        </w:tc>
      </w:tr>
      <w:tr w:rsidR="00101EAF" w:rsidRPr="005730AB">
        <w:trPr>
          <w:trHeight w:hRule="exact" w:val="1277"/>
          <w:jc w:val="center"/>
        </w:trPr>
        <w:tc>
          <w:tcPr>
            <w:tcW w:w="576" w:type="dxa"/>
            <w:tcBorders>
              <w:top w:val="single" w:sz="4" w:space="0" w:color="auto"/>
              <w:left w:val="single" w:sz="4" w:space="0" w:color="auto"/>
            </w:tcBorders>
            <w:shd w:val="clear" w:color="auto" w:fill="FFFFFF"/>
            <w:vAlign w:val="center"/>
          </w:tcPr>
          <w:p w:rsidR="00101EAF" w:rsidRPr="005730AB" w:rsidRDefault="00574FF6">
            <w:pPr>
              <w:pStyle w:val="a7"/>
              <w:shd w:val="clear" w:color="auto" w:fill="auto"/>
              <w:ind w:firstLine="200"/>
              <w:jc w:val="both"/>
              <w:rPr>
                <w:sz w:val="24"/>
                <w:szCs w:val="24"/>
              </w:rPr>
            </w:pPr>
            <w:r w:rsidRPr="005730AB">
              <w:rPr>
                <w:color w:val="000000"/>
                <w:sz w:val="24"/>
                <w:szCs w:val="24"/>
              </w:rPr>
              <w:t>12</w:t>
            </w:r>
          </w:p>
        </w:tc>
        <w:tc>
          <w:tcPr>
            <w:tcW w:w="3806" w:type="dxa"/>
            <w:tcBorders>
              <w:top w:val="single" w:sz="4" w:space="0" w:color="auto"/>
              <w:left w:val="single" w:sz="4" w:space="0" w:color="auto"/>
            </w:tcBorders>
            <w:shd w:val="clear" w:color="auto" w:fill="FFFFFF"/>
            <w:vAlign w:val="center"/>
          </w:tcPr>
          <w:p w:rsidR="00101EAF" w:rsidRPr="005730AB" w:rsidRDefault="00574FF6">
            <w:pPr>
              <w:pStyle w:val="a7"/>
              <w:shd w:val="clear" w:color="auto" w:fill="auto"/>
              <w:jc w:val="left"/>
              <w:rPr>
                <w:sz w:val="24"/>
                <w:szCs w:val="24"/>
              </w:rPr>
            </w:pPr>
            <w:r w:rsidRPr="005730AB">
              <w:rPr>
                <w:color w:val="000000"/>
                <w:sz w:val="24"/>
                <w:szCs w:val="24"/>
              </w:rPr>
              <w:t xml:space="preserve">Монтаж и испытания устьевого </w:t>
            </w:r>
            <w:proofErr w:type="spellStart"/>
            <w:r w:rsidRPr="005730AB">
              <w:rPr>
                <w:color w:val="000000"/>
                <w:sz w:val="24"/>
                <w:szCs w:val="24"/>
              </w:rPr>
              <w:t>герметизатора</w:t>
            </w:r>
            <w:proofErr w:type="spellEnd"/>
            <w:r w:rsidRPr="005730AB">
              <w:rPr>
                <w:color w:val="000000"/>
                <w:sz w:val="24"/>
                <w:szCs w:val="24"/>
              </w:rPr>
              <w:t xml:space="preserve">, </w:t>
            </w:r>
            <w:proofErr w:type="spellStart"/>
            <w:r w:rsidRPr="005730AB">
              <w:rPr>
                <w:color w:val="000000"/>
                <w:sz w:val="24"/>
                <w:szCs w:val="24"/>
              </w:rPr>
              <w:t>задавочной</w:t>
            </w:r>
            <w:proofErr w:type="spellEnd"/>
            <w:r w:rsidRPr="005730AB">
              <w:rPr>
                <w:color w:val="000000"/>
                <w:sz w:val="24"/>
                <w:szCs w:val="24"/>
              </w:rPr>
              <w:t xml:space="preserve"> и факельной линии</w:t>
            </w:r>
          </w:p>
        </w:tc>
        <w:tc>
          <w:tcPr>
            <w:tcW w:w="1546" w:type="dxa"/>
            <w:tcBorders>
              <w:top w:val="single" w:sz="4" w:space="0" w:color="auto"/>
              <w:left w:val="single" w:sz="4" w:space="0" w:color="auto"/>
            </w:tcBorders>
            <w:shd w:val="clear" w:color="auto" w:fill="FFFFFF"/>
            <w:vAlign w:val="center"/>
          </w:tcPr>
          <w:p w:rsidR="00101EAF" w:rsidRPr="005730AB" w:rsidRDefault="00574FF6">
            <w:pPr>
              <w:pStyle w:val="a7"/>
              <w:shd w:val="clear" w:color="auto" w:fill="auto"/>
              <w:rPr>
                <w:sz w:val="24"/>
                <w:szCs w:val="24"/>
              </w:rPr>
            </w:pPr>
            <w:r w:rsidRPr="005730AB">
              <w:rPr>
                <w:color w:val="000000"/>
                <w:sz w:val="24"/>
                <w:szCs w:val="24"/>
              </w:rPr>
              <w:t>Х</w:t>
            </w:r>
          </w:p>
        </w:tc>
        <w:tc>
          <w:tcPr>
            <w:tcW w:w="1330" w:type="dxa"/>
            <w:tcBorders>
              <w:top w:val="single" w:sz="4" w:space="0" w:color="auto"/>
              <w:left w:val="single" w:sz="4" w:space="0" w:color="auto"/>
            </w:tcBorders>
            <w:shd w:val="clear" w:color="auto" w:fill="FFFFFF"/>
          </w:tcPr>
          <w:p w:rsidR="00101EAF" w:rsidRPr="005730AB" w:rsidRDefault="00101EAF">
            <w:pPr>
              <w:rPr>
                <w:rFonts w:ascii="Times New Roman" w:hAnsi="Times New Roman" w:cs="Times New Roman"/>
              </w:rPr>
            </w:pPr>
          </w:p>
        </w:tc>
        <w:tc>
          <w:tcPr>
            <w:tcW w:w="2995" w:type="dxa"/>
            <w:tcBorders>
              <w:top w:val="single" w:sz="4" w:space="0" w:color="auto"/>
              <w:left w:val="single" w:sz="4" w:space="0" w:color="auto"/>
              <w:right w:val="single" w:sz="4" w:space="0" w:color="auto"/>
            </w:tcBorders>
            <w:shd w:val="clear" w:color="auto" w:fill="FFFFFF"/>
            <w:vAlign w:val="bottom"/>
          </w:tcPr>
          <w:p w:rsidR="00101EAF" w:rsidRPr="005730AB" w:rsidRDefault="00574FF6">
            <w:pPr>
              <w:pStyle w:val="a7"/>
              <w:shd w:val="clear" w:color="auto" w:fill="auto"/>
              <w:jc w:val="left"/>
              <w:rPr>
                <w:sz w:val="24"/>
                <w:szCs w:val="24"/>
              </w:rPr>
            </w:pPr>
            <w:r w:rsidRPr="005730AB">
              <w:rPr>
                <w:color w:val="000000"/>
                <w:sz w:val="24"/>
                <w:szCs w:val="24"/>
              </w:rPr>
              <w:t xml:space="preserve">Вызвать представителя </w:t>
            </w:r>
            <w:r w:rsidR="00712FD6">
              <w:rPr>
                <w:color w:val="000000"/>
                <w:sz w:val="24"/>
                <w:szCs w:val="24"/>
              </w:rPr>
              <w:t xml:space="preserve">Уз ВЧ </w:t>
            </w:r>
            <w:r w:rsidRPr="005730AB">
              <w:rPr>
                <w:color w:val="000000"/>
                <w:sz w:val="24"/>
                <w:szCs w:val="24"/>
              </w:rPr>
              <w:t>Составить акты опрессовки устьевого оборудования</w:t>
            </w:r>
          </w:p>
        </w:tc>
      </w:tr>
      <w:tr w:rsidR="00101EAF" w:rsidRPr="005730AB">
        <w:trPr>
          <w:trHeight w:hRule="exact" w:val="768"/>
          <w:jc w:val="center"/>
        </w:trPr>
        <w:tc>
          <w:tcPr>
            <w:tcW w:w="576" w:type="dxa"/>
            <w:tcBorders>
              <w:top w:val="single" w:sz="4" w:space="0" w:color="auto"/>
              <w:left w:val="single" w:sz="4" w:space="0" w:color="auto"/>
            </w:tcBorders>
            <w:shd w:val="clear" w:color="auto" w:fill="FFFFFF"/>
            <w:vAlign w:val="center"/>
          </w:tcPr>
          <w:p w:rsidR="00101EAF" w:rsidRPr="005730AB" w:rsidRDefault="00574FF6">
            <w:pPr>
              <w:pStyle w:val="a7"/>
              <w:shd w:val="clear" w:color="auto" w:fill="auto"/>
              <w:ind w:firstLine="200"/>
              <w:jc w:val="both"/>
              <w:rPr>
                <w:sz w:val="24"/>
                <w:szCs w:val="24"/>
              </w:rPr>
            </w:pPr>
            <w:r w:rsidRPr="005730AB">
              <w:rPr>
                <w:color w:val="000000"/>
                <w:sz w:val="24"/>
                <w:szCs w:val="24"/>
              </w:rPr>
              <w:t>13</w:t>
            </w:r>
          </w:p>
        </w:tc>
        <w:tc>
          <w:tcPr>
            <w:tcW w:w="3806" w:type="dxa"/>
            <w:tcBorders>
              <w:top w:val="single" w:sz="4" w:space="0" w:color="auto"/>
              <w:left w:val="single" w:sz="4" w:space="0" w:color="auto"/>
            </w:tcBorders>
            <w:shd w:val="clear" w:color="auto" w:fill="FFFFFF"/>
            <w:vAlign w:val="center"/>
          </w:tcPr>
          <w:p w:rsidR="00101EAF" w:rsidRPr="005730AB" w:rsidRDefault="00574FF6">
            <w:pPr>
              <w:pStyle w:val="a7"/>
              <w:shd w:val="clear" w:color="auto" w:fill="auto"/>
              <w:jc w:val="left"/>
              <w:rPr>
                <w:sz w:val="24"/>
                <w:szCs w:val="24"/>
              </w:rPr>
            </w:pPr>
            <w:r w:rsidRPr="005730AB">
              <w:rPr>
                <w:color w:val="000000"/>
                <w:sz w:val="24"/>
                <w:szCs w:val="24"/>
              </w:rPr>
              <w:t>Опрессовка лифтовой колонны НКТ</w:t>
            </w:r>
          </w:p>
        </w:tc>
        <w:tc>
          <w:tcPr>
            <w:tcW w:w="1546" w:type="dxa"/>
            <w:tcBorders>
              <w:top w:val="single" w:sz="4" w:space="0" w:color="auto"/>
              <w:left w:val="single" w:sz="4" w:space="0" w:color="auto"/>
            </w:tcBorders>
            <w:shd w:val="clear" w:color="auto" w:fill="FFFFFF"/>
          </w:tcPr>
          <w:p w:rsidR="00101EAF" w:rsidRPr="005730AB" w:rsidRDefault="00101EAF">
            <w:pPr>
              <w:rPr>
                <w:rFonts w:ascii="Times New Roman" w:hAnsi="Times New Roman" w:cs="Times New Roman"/>
              </w:rPr>
            </w:pPr>
          </w:p>
        </w:tc>
        <w:tc>
          <w:tcPr>
            <w:tcW w:w="1330" w:type="dxa"/>
            <w:tcBorders>
              <w:top w:val="single" w:sz="4" w:space="0" w:color="auto"/>
              <w:left w:val="single" w:sz="4" w:space="0" w:color="auto"/>
            </w:tcBorders>
            <w:shd w:val="clear" w:color="auto" w:fill="FFFFFF"/>
            <w:vAlign w:val="center"/>
          </w:tcPr>
          <w:p w:rsidR="00101EAF" w:rsidRPr="005730AB" w:rsidRDefault="00574FF6">
            <w:pPr>
              <w:pStyle w:val="a7"/>
              <w:shd w:val="clear" w:color="auto" w:fill="auto"/>
              <w:rPr>
                <w:sz w:val="24"/>
                <w:szCs w:val="24"/>
              </w:rPr>
            </w:pPr>
            <w:r w:rsidRPr="005730AB">
              <w:rPr>
                <w:color w:val="000000"/>
                <w:sz w:val="24"/>
                <w:szCs w:val="24"/>
              </w:rPr>
              <w:t>X</w:t>
            </w:r>
          </w:p>
        </w:tc>
        <w:tc>
          <w:tcPr>
            <w:tcW w:w="2995" w:type="dxa"/>
            <w:tcBorders>
              <w:top w:val="single" w:sz="4" w:space="0" w:color="auto"/>
              <w:left w:val="single" w:sz="4" w:space="0" w:color="auto"/>
              <w:right w:val="single" w:sz="4" w:space="0" w:color="auto"/>
            </w:tcBorders>
            <w:shd w:val="clear" w:color="auto" w:fill="FFFFFF"/>
            <w:vAlign w:val="bottom"/>
          </w:tcPr>
          <w:p w:rsidR="00101EAF" w:rsidRPr="005730AB" w:rsidRDefault="00574FF6">
            <w:pPr>
              <w:pStyle w:val="a7"/>
              <w:shd w:val="clear" w:color="auto" w:fill="auto"/>
              <w:jc w:val="left"/>
              <w:rPr>
                <w:sz w:val="24"/>
                <w:szCs w:val="24"/>
              </w:rPr>
            </w:pPr>
            <w:r w:rsidRPr="005730AB">
              <w:rPr>
                <w:color w:val="000000"/>
                <w:sz w:val="24"/>
                <w:szCs w:val="24"/>
              </w:rPr>
              <w:t>Вызвать представителя противофонтанной службы. Составить акт</w:t>
            </w:r>
          </w:p>
        </w:tc>
      </w:tr>
      <w:tr w:rsidR="00101EAF" w:rsidRPr="005730AB">
        <w:trPr>
          <w:trHeight w:hRule="exact" w:val="1022"/>
          <w:jc w:val="center"/>
        </w:trPr>
        <w:tc>
          <w:tcPr>
            <w:tcW w:w="576" w:type="dxa"/>
            <w:tcBorders>
              <w:top w:val="single" w:sz="4" w:space="0" w:color="auto"/>
              <w:left w:val="single" w:sz="4" w:space="0" w:color="auto"/>
            </w:tcBorders>
            <w:shd w:val="clear" w:color="auto" w:fill="FFFFFF"/>
            <w:vAlign w:val="center"/>
          </w:tcPr>
          <w:p w:rsidR="00101EAF" w:rsidRPr="005730AB" w:rsidRDefault="00574FF6">
            <w:pPr>
              <w:pStyle w:val="a7"/>
              <w:shd w:val="clear" w:color="auto" w:fill="auto"/>
              <w:ind w:firstLine="200"/>
              <w:jc w:val="both"/>
              <w:rPr>
                <w:sz w:val="24"/>
                <w:szCs w:val="24"/>
              </w:rPr>
            </w:pPr>
            <w:r w:rsidRPr="005730AB">
              <w:rPr>
                <w:color w:val="000000"/>
                <w:sz w:val="24"/>
                <w:szCs w:val="24"/>
              </w:rPr>
              <w:t>14</w:t>
            </w:r>
          </w:p>
        </w:tc>
        <w:tc>
          <w:tcPr>
            <w:tcW w:w="3806" w:type="dxa"/>
            <w:tcBorders>
              <w:top w:val="single" w:sz="4" w:space="0" w:color="auto"/>
              <w:left w:val="single" w:sz="4" w:space="0" w:color="auto"/>
            </w:tcBorders>
            <w:shd w:val="clear" w:color="auto" w:fill="FFFFFF"/>
            <w:vAlign w:val="bottom"/>
          </w:tcPr>
          <w:p w:rsidR="00101EAF" w:rsidRPr="005730AB" w:rsidRDefault="00574FF6">
            <w:pPr>
              <w:pStyle w:val="a7"/>
              <w:shd w:val="clear" w:color="auto" w:fill="auto"/>
              <w:jc w:val="left"/>
              <w:rPr>
                <w:sz w:val="24"/>
                <w:szCs w:val="24"/>
              </w:rPr>
            </w:pPr>
            <w:r w:rsidRPr="005730AB">
              <w:rPr>
                <w:color w:val="000000"/>
                <w:sz w:val="24"/>
                <w:szCs w:val="24"/>
              </w:rPr>
              <w:t>Поставка устьевого оборудования для производства Работ (</w:t>
            </w:r>
            <w:proofErr w:type="spellStart"/>
            <w:r w:rsidRPr="005730AB">
              <w:rPr>
                <w:color w:val="000000"/>
                <w:sz w:val="24"/>
                <w:szCs w:val="24"/>
              </w:rPr>
              <w:t>превентор</w:t>
            </w:r>
            <w:proofErr w:type="spellEnd"/>
            <w:r w:rsidRPr="005730AB">
              <w:rPr>
                <w:color w:val="000000"/>
                <w:sz w:val="24"/>
                <w:szCs w:val="24"/>
              </w:rPr>
              <w:t xml:space="preserve"> ФА и др.)</w:t>
            </w:r>
          </w:p>
        </w:tc>
        <w:tc>
          <w:tcPr>
            <w:tcW w:w="1546" w:type="dxa"/>
            <w:tcBorders>
              <w:top w:val="single" w:sz="4" w:space="0" w:color="auto"/>
              <w:left w:val="single" w:sz="4" w:space="0" w:color="auto"/>
            </w:tcBorders>
            <w:shd w:val="clear" w:color="auto" w:fill="FFFFFF"/>
            <w:vAlign w:val="center"/>
          </w:tcPr>
          <w:p w:rsidR="00101EAF" w:rsidRPr="005730AB" w:rsidRDefault="00574FF6">
            <w:pPr>
              <w:pStyle w:val="a7"/>
              <w:shd w:val="clear" w:color="auto" w:fill="auto"/>
              <w:rPr>
                <w:sz w:val="24"/>
                <w:szCs w:val="24"/>
              </w:rPr>
            </w:pPr>
            <w:r w:rsidRPr="005730AB">
              <w:rPr>
                <w:color w:val="000000"/>
                <w:sz w:val="24"/>
                <w:szCs w:val="24"/>
              </w:rPr>
              <w:t>Х</w:t>
            </w:r>
          </w:p>
        </w:tc>
        <w:tc>
          <w:tcPr>
            <w:tcW w:w="1330" w:type="dxa"/>
            <w:tcBorders>
              <w:top w:val="single" w:sz="4" w:space="0" w:color="auto"/>
              <w:left w:val="single" w:sz="4" w:space="0" w:color="auto"/>
            </w:tcBorders>
            <w:shd w:val="clear" w:color="auto" w:fill="FFFFFF"/>
          </w:tcPr>
          <w:p w:rsidR="00101EAF" w:rsidRPr="005730AB" w:rsidRDefault="00101EAF">
            <w:pPr>
              <w:rPr>
                <w:rFonts w:ascii="Times New Roman" w:hAnsi="Times New Roman" w:cs="Times New Roman"/>
              </w:rPr>
            </w:pPr>
          </w:p>
        </w:tc>
        <w:tc>
          <w:tcPr>
            <w:tcW w:w="2995" w:type="dxa"/>
            <w:tcBorders>
              <w:top w:val="single" w:sz="4" w:space="0" w:color="auto"/>
              <w:left w:val="single" w:sz="4" w:space="0" w:color="auto"/>
              <w:right w:val="single" w:sz="4" w:space="0" w:color="auto"/>
            </w:tcBorders>
            <w:shd w:val="clear" w:color="auto" w:fill="FFFFFF"/>
          </w:tcPr>
          <w:p w:rsidR="00101EAF" w:rsidRPr="005730AB" w:rsidRDefault="00574FF6">
            <w:pPr>
              <w:pStyle w:val="a7"/>
              <w:shd w:val="clear" w:color="auto" w:fill="auto"/>
              <w:jc w:val="left"/>
              <w:rPr>
                <w:sz w:val="24"/>
                <w:szCs w:val="24"/>
              </w:rPr>
            </w:pPr>
            <w:r w:rsidRPr="005730AB">
              <w:rPr>
                <w:color w:val="000000"/>
                <w:sz w:val="24"/>
                <w:szCs w:val="24"/>
              </w:rPr>
              <w:t xml:space="preserve">Все оборудование должно пройти промысловое испытание на объектах </w:t>
            </w:r>
            <w:r w:rsidR="00712FD6">
              <w:rPr>
                <w:color w:val="000000"/>
                <w:sz w:val="24"/>
                <w:szCs w:val="24"/>
              </w:rPr>
              <w:t xml:space="preserve">ИП ООО «SANOAT ENERGETIKA GURUHI» </w:t>
            </w:r>
          </w:p>
        </w:tc>
      </w:tr>
      <w:tr w:rsidR="00101EAF" w:rsidRPr="005730AB">
        <w:trPr>
          <w:trHeight w:hRule="exact" w:val="518"/>
          <w:jc w:val="center"/>
        </w:trPr>
        <w:tc>
          <w:tcPr>
            <w:tcW w:w="576" w:type="dxa"/>
            <w:tcBorders>
              <w:top w:val="single" w:sz="4" w:space="0" w:color="auto"/>
              <w:left w:val="single" w:sz="4" w:space="0" w:color="auto"/>
            </w:tcBorders>
            <w:shd w:val="clear" w:color="auto" w:fill="FFFFFF"/>
            <w:vAlign w:val="center"/>
          </w:tcPr>
          <w:p w:rsidR="00101EAF" w:rsidRPr="005730AB" w:rsidRDefault="00574FF6">
            <w:pPr>
              <w:pStyle w:val="a7"/>
              <w:shd w:val="clear" w:color="auto" w:fill="auto"/>
              <w:ind w:firstLine="200"/>
              <w:jc w:val="both"/>
              <w:rPr>
                <w:sz w:val="24"/>
                <w:szCs w:val="24"/>
              </w:rPr>
            </w:pPr>
            <w:r w:rsidRPr="005730AB">
              <w:rPr>
                <w:color w:val="000000"/>
                <w:sz w:val="24"/>
                <w:szCs w:val="24"/>
              </w:rPr>
              <w:t>15</w:t>
            </w:r>
          </w:p>
        </w:tc>
        <w:tc>
          <w:tcPr>
            <w:tcW w:w="3806" w:type="dxa"/>
            <w:tcBorders>
              <w:top w:val="single" w:sz="4" w:space="0" w:color="auto"/>
              <w:left w:val="single" w:sz="4" w:space="0" w:color="auto"/>
            </w:tcBorders>
            <w:shd w:val="clear" w:color="auto" w:fill="FFFFFF"/>
            <w:vAlign w:val="bottom"/>
          </w:tcPr>
          <w:p w:rsidR="00101EAF" w:rsidRPr="005730AB" w:rsidRDefault="00574FF6">
            <w:pPr>
              <w:pStyle w:val="a7"/>
              <w:shd w:val="clear" w:color="auto" w:fill="auto"/>
              <w:jc w:val="left"/>
              <w:rPr>
                <w:sz w:val="24"/>
                <w:szCs w:val="24"/>
              </w:rPr>
            </w:pPr>
            <w:r w:rsidRPr="005730AB">
              <w:rPr>
                <w:color w:val="000000"/>
                <w:sz w:val="24"/>
                <w:szCs w:val="24"/>
              </w:rPr>
              <w:t>Обвязка устьевого оборудования ФА для выполнения Работ</w:t>
            </w:r>
          </w:p>
        </w:tc>
        <w:tc>
          <w:tcPr>
            <w:tcW w:w="1546" w:type="dxa"/>
            <w:tcBorders>
              <w:top w:val="single" w:sz="4" w:space="0" w:color="auto"/>
              <w:left w:val="single" w:sz="4" w:space="0" w:color="auto"/>
            </w:tcBorders>
            <w:shd w:val="clear" w:color="auto" w:fill="FFFFFF"/>
            <w:vAlign w:val="center"/>
          </w:tcPr>
          <w:p w:rsidR="00101EAF" w:rsidRPr="005730AB" w:rsidRDefault="00574FF6">
            <w:pPr>
              <w:pStyle w:val="a7"/>
              <w:shd w:val="clear" w:color="auto" w:fill="auto"/>
              <w:rPr>
                <w:sz w:val="24"/>
                <w:szCs w:val="24"/>
              </w:rPr>
            </w:pPr>
            <w:r w:rsidRPr="005730AB">
              <w:rPr>
                <w:color w:val="000000"/>
                <w:sz w:val="24"/>
                <w:szCs w:val="24"/>
              </w:rPr>
              <w:t>Х</w:t>
            </w:r>
          </w:p>
        </w:tc>
        <w:tc>
          <w:tcPr>
            <w:tcW w:w="1330" w:type="dxa"/>
            <w:tcBorders>
              <w:top w:val="single" w:sz="4" w:space="0" w:color="auto"/>
              <w:left w:val="single" w:sz="4" w:space="0" w:color="auto"/>
            </w:tcBorders>
            <w:shd w:val="clear" w:color="auto" w:fill="FFFFFF"/>
          </w:tcPr>
          <w:p w:rsidR="00101EAF" w:rsidRPr="005730AB" w:rsidRDefault="00101EAF">
            <w:pPr>
              <w:rPr>
                <w:rFonts w:ascii="Times New Roman" w:hAnsi="Times New Roman" w:cs="Times New Roman"/>
              </w:rPr>
            </w:pPr>
          </w:p>
        </w:tc>
        <w:tc>
          <w:tcPr>
            <w:tcW w:w="2995" w:type="dxa"/>
            <w:tcBorders>
              <w:top w:val="single" w:sz="4" w:space="0" w:color="auto"/>
              <w:left w:val="single" w:sz="4" w:space="0" w:color="auto"/>
              <w:right w:val="single" w:sz="4" w:space="0" w:color="auto"/>
            </w:tcBorders>
            <w:shd w:val="clear" w:color="auto" w:fill="FFFFFF"/>
            <w:vAlign w:val="center"/>
          </w:tcPr>
          <w:p w:rsidR="00101EAF" w:rsidRPr="005730AB" w:rsidRDefault="00574FF6">
            <w:pPr>
              <w:pStyle w:val="a7"/>
              <w:shd w:val="clear" w:color="auto" w:fill="auto"/>
              <w:jc w:val="left"/>
              <w:rPr>
                <w:sz w:val="24"/>
                <w:szCs w:val="24"/>
              </w:rPr>
            </w:pPr>
            <w:r w:rsidRPr="005730AB">
              <w:rPr>
                <w:color w:val="000000"/>
                <w:sz w:val="24"/>
                <w:szCs w:val="24"/>
              </w:rPr>
              <w:t xml:space="preserve">Отвечает </w:t>
            </w:r>
            <w:r w:rsidR="00712FD6">
              <w:rPr>
                <w:color w:val="000000"/>
                <w:sz w:val="24"/>
                <w:szCs w:val="24"/>
              </w:rPr>
              <w:t>Заказчик</w:t>
            </w:r>
          </w:p>
        </w:tc>
      </w:tr>
      <w:tr w:rsidR="00101EAF" w:rsidRPr="005730AB" w:rsidTr="00516D06">
        <w:trPr>
          <w:trHeight w:hRule="exact" w:val="1665"/>
          <w:jc w:val="center"/>
        </w:trPr>
        <w:tc>
          <w:tcPr>
            <w:tcW w:w="576" w:type="dxa"/>
            <w:tcBorders>
              <w:top w:val="single" w:sz="4" w:space="0" w:color="auto"/>
              <w:left w:val="single" w:sz="4" w:space="0" w:color="auto"/>
            </w:tcBorders>
            <w:shd w:val="clear" w:color="auto" w:fill="FFFFFF"/>
            <w:vAlign w:val="center"/>
          </w:tcPr>
          <w:p w:rsidR="00101EAF" w:rsidRPr="005730AB" w:rsidRDefault="00574FF6">
            <w:pPr>
              <w:pStyle w:val="a7"/>
              <w:shd w:val="clear" w:color="auto" w:fill="auto"/>
              <w:ind w:firstLine="200"/>
              <w:jc w:val="both"/>
              <w:rPr>
                <w:sz w:val="24"/>
                <w:szCs w:val="24"/>
              </w:rPr>
            </w:pPr>
            <w:r w:rsidRPr="005730AB">
              <w:rPr>
                <w:color w:val="000000"/>
                <w:sz w:val="24"/>
                <w:szCs w:val="24"/>
              </w:rPr>
              <w:lastRenderedPageBreak/>
              <w:t>16</w:t>
            </w:r>
          </w:p>
        </w:tc>
        <w:tc>
          <w:tcPr>
            <w:tcW w:w="3806" w:type="dxa"/>
            <w:tcBorders>
              <w:top w:val="single" w:sz="4" w:space="0" w:color="auto"/>
              <w:left w:val="single" w:sz="4" w:space="0" w:color="auto"/>
            </w:tcBorders>
            <w:shd w:val="clear" w:color="auto" w:fill="FFFFFF"/>
            <w:vAlign w:val="center"/>
          </w:tcPr>
          <w:p w:rsidR="00101EAF" w:rsidRPr="005730AB" w:rsidRDefault="00574FF6">
            <w:pPr>
              <w:pStyle w:val="a7"/>
              <w:shd w:val="clear" w:color="auto" w:fill="auto"/>
              <w:jc w:val="left"/>
              <w:rPr>
                <w:sz w:val="24"/>
                <w:szCs w:val="24"/>
              </w:rPr>
            </w:pPr>
            <w:r w:rsidRPr="005730AB">
              <w:rPr>
                <w:color w:val="000000"/>
                <w:sz w:val="24"/>
                <w:szCs w:val="24"/>
              </w:rPr>
              <w:t>Опрессовка устьевого и наземного оборудования комплекса ГНКТ</w:t>
            </w:r>
          </w:p>
        </w:tc>
        <w:tc>
          <w:tcPr>
            <w:tcW w:w="1546" w:type="dxa"/>
            <w:tcBorders>
              <w:top w:val="single" w:sz="4" w:space="0" w:color="auto"/>
              <w:left w:val="single" w:sz="4" w:space="0" w:color="auto"/>
            </w:tcBorders>
            <w:shd w:val="clear" w:color="auto" w:fill="FFFFFF"/>
            <w:vAlign w:val="center"/>
          </w:tcPr>
          <w:p w:rsidR="00101EAF" w:rsidRPr="005730AB" w:rsidRDefault="00574FF6">
            <w:pPr>
              <w:pStyle w:val="a7"/>
              <w:shd w:val="clear" w:color="auto" w:fill="auto"/>
              <w:rPr>
                <w:sz w:val="24"/>
                <w:szCs w:val="24"/>
              </w:rPr>
            </w:pPr>
            <w:r w:rsidRPr="005730AB">
              <w:rPr>
                <w:color w:val="000000"/>
                <w:sz w:val="24"/>
                <w:szCs w:val="24"/>
              </w:rPr>
              <w:t>Х</w:t>
            </w:r>
          </w:p>
        </w:tc>
        <w:tc>
          <w:tcPr>
            <w:tcW w:w="1330" w:type="dxa"/>
            <w:tcBorders>
              <w:top w:val="single" w:sz="4" w:space="0" w:color="auto"/>
              <w:left w:val="single" w:sz="4" w:space="0" w:color="auto"/>
            </w:tcBorders>
            <w:shd w:val="clear" w:color="auto" w:fill="FFFFFF"/>
            <w:vAlign w:val="center"/>
          </w:tcPr>
          <w:p w:rsidR="00101EAF" w:rsidRPr="005730AB" w:rsidRDefault="00574FF6">
            <w:pPr>
              <w:pStyle w:val="a7"/>
              <w:shd w:val="clear" w:color="auto" w:fill="auto"/>
              <w:rPr>
                <w:sz w:val="24"/>
                <w:szCs w:val="24"/>
              </w:rPr>
            </w:pPr>
            <w:r w:rsidRPr="005730AB">
              <w:rPr>
                <w:color w:val="000000"/>
                <w:sz w:val="24"/>
                <w:szCs w:val="24"/>
              </w:rPr>
              <w:t>Х</w:t>
            </w:r>
          </w:p>
        </w:tc>
        <w:tc>
          <w:tcPr>
            <w:tcW w:w="2995" w:type="dxa"/>
            <w:tcBorders>
              <w:top w:val="single" w:sz="4" w:space="0" w:color="auto"/>
              <w:left w:val="single" w:sz="4" w:space="0" w:color="auto"/>
              <w:right w:val="single" w:sz="4" w:space="0" w:color="auto"/>
            </w:tcBorders>
            <w:shd w:val="clear" w:color="auto" w:fill="FFFFFF"/>
            <w:vAlign w:val="bottom"/>
          </w:tcPr>
          <w:p w:rsidR="00101EAF" w:rsidRPr="005730AB" w:rsidRDefault="00574FF6">
            <w:pPr>
              <w:pStyle w:val="a7"/>
              <w:shd w:val="clear" w:color="auto" w:fill="auto"/>
              <w:jc w:val="left"/>
              <w:rPr>
                <w:sz w:val="24"/>
                <w:szCs w:val="24"/>
              </w:rPr>
            </w:pPr>
            <w:r w:rsidRPr="005730AB">
              <w:rPr>
                <w:color w:val="000000"/>
                <w:sz w:val="24"/>
                <w:szCs w:val="24"/>
              </w:rPr>
              <w:t xml:space="preserve">В присутствии представителя </w:t>
            </w:r>
            <w:r w:rsidR="00712FD6">
              <w:rPr>
                <w:color w:val="000000"/>
                <w:sz w:val="24"/>
                <w:szCs w:val="24"/>
              </w:rPr>
              <w:t>Уз ВЧ</w:t>
            </w:r>
            <w:r w:rsidRPr="005730AB">
              <w:rPr>
                <w:color w:val="000000"/>
                <w:sz w:val="24"/>
                <w:szCs w:val="24"/>
              </w:rPr>
              <w:t xml:space="preserve"> представителя Подрядчика по ГНКТ. Составить акт</w:t>
            </w:r>
          </w:p>
        </w:tc>
      </w:tr>
      <w:tr w:rsidR="00101EAF" w:rsidRPr="005730AB">
        <w:trPr>
          <w:trHeight w:hRule="exact" w:val="528"/>
          <w:jc w:val="center"/>
        </w:trPr>
        <w:tc>
          <w:tcPr>
            <w:tcW w:w="576" w:type="dxa"/>
            <w:tcBorders>
              <w:top w:val="single" w:sz="4" w:space="0" w:color="auto"/>
              <w:left w:val="single" w:sz="4" w:space="0" w:color="auto"/>
              <w:bottom w:val="single" w:sz="4" w:space="0" w:color="auto"/>
            </w:tcBorders>
            <w:shd w:val="clear" w:color="auto" w:fill="FFFFFF"/>
            <w:vAlign w:val="center"/>
          </w:tcPr>
          <w:p w:rsidR="00101EAF" w:rsidRPr="005730AB" w:rsidRDefault="00574FF6">
            <w:pPr>
              <w:pStyle w:val="a7"/>
              <w:shd w:val="clear" w:color="auto" w:fill="auto"/>
              <w:ind w:firstLine="200"/>
              <w:jc w:val="both"/>
              <w:rPr>
                <w:sz w:val="24"/>
                <w:szCs w:val="24"/>
              </w:rPr>
            </w:pPr>
            <w:r w:rsidRPr="005730AB">
              <w:rPr>
                <w:color w:val="000000"/>
                <w:sz w:val="24"/>
                <w:szCs w:val="24"/>
              </w:rPr>
              <w:t>17</w:t>
            </w:r>
          </w:p>
        </w:tc>
        <w:tc>
          <w:tcPr>
            <w:tcW w:w="3806" w:type="dxa"/>
            <w:tcBorders>
              <w:top w:val="single" w:sz="4" w:space="0" w:color="auto"/>
              <w:left w:val="single" w:sz="4" w:space="0" w:color="auto"/>
              <w:bottom w:val="single" w:sz="4" w:space="0" w:color="auto"/>
            </w:tcBorders>
            <w:shd w:val="clear" w:color="auto" w:fill="FFFFFF"/>
            <w:vAlign w:val="bottom"/>
          </w:tcPr>
          <w:p w:rsidR="00101EAF" w:rsidRPr="005730AB" w:rsidRDefault="00574FF6">
            <w:pPr>
              <w:pStyle w:val="a7"/>
              <w:shd w:val="clear" w:color="auto" w:fill="auto"/>
              <w:jc w:val="left"/>
              <w:rPr>
                <w:sz w:val="24"/>
                <w:szCs w:val="24"/>
              </w:rPr>
            </w:pPr>
            <w:r w:rsidRPr="005730AB">
              <w:rPr>
                <w:color w:val="000000"/>
                <w:sz w:val="24"/>
                <w:szCs w:val="24"/>
              </w:rPr>
              <w:t>Составить акт о готовности скважины к проведению Работ</w:t>
            </w:r>
          </w:p>
        </w:tc>
        <w:tc>
          <w:tcPr>
            <w:tcW w:w="1546" w:type="dxa"/>
            <w:tcBorders>
              <w:top w:val="single" w:sz="4" w:space="0" w:color="auto"/>
              <w:left w:val="single" w:sz="4" w:space="0" w:color="auto"/>
              <w:bottom w:val="single" w:sz="4" w:space="0" w:color="auto"/>
            </w:tcBorders>
            <w:shd w:val="clear" w:color="auto" w:fill="FFFFFF"/>
            <w:vAlign w:val="center"/>
          </w:tcPr>
          <w:p w:rsidR="00101EAF" w:rsidRPr="005730AB" w:rsidRDefault="00574FF6">
            <w:pPr>
              <w:pStyle w:val="a7"/>
              <w:shd w:val="clear" w:color="auto" w:fill="auto"/>
              <w:rPr>
                <w:sz w:val="24"/>
                <w:szCs w:val="24"/>
              </w:rPr>
            </w:pPr>
            <w:r w:rsidRPr="005730AB">
              <w:rPr>
                <w:color w:val="000000"/>
                <w:sz w:val="24"/>
                <w:szCs w:val="24"/>
              </w:rPr>
              <w:t>Х</w:t>
            </w:r>
          </w:p>
        </w:tc>
        <w:tc>
          <w:tcPr>
            <w:tcW w:w="1330" w:type="dxa"/>
            <w:tcBorders>
              <w:top w:val="single" w:sz="4" w:space="0" w:color="auto"/>
              <w:left w:val="single" w:sz="4" w:space="0" w:color="auto"/>
              <w:bottom w:val="single" w:sz="4" w:space="0" w:color="auto"/>
            </w:tcBorders>
            <w:shd w:val="clear" w:color="auto" w:fill="FFFFFF"/>
          </w:tcPr>
          <w:p w:rsidR="00101EAF" w:rsidRPr="005730AB" w:rsidRDefault="00101EAF">
            <w:pPr>
              <w:rPr>
                <w:rFonts w:ascii="Times New Roman" w:hAnsi="Times New Roman" w:cs="Times New Roman"/>
              </w:rPr>
            </w:pPr>
          </w:p>
        </w:tc>
        <w:tc>
          <w:tcPr>
            <w:tcW w:w="2995" w:type="dxa"/>
            <w:tcBorders>
              <w:top w:val="single" w:sz="4" w:space="0" w:color="auto"/>
              <w:left w:val="single" w:sz="4" w:space="0" w:color="auto"/>
              <w:bottom w:val="single" w:sz="4" w:space="0" w:color="auto"/>
              <w:right w:val="single" w:sz="4" w:space="0" w:color="auto"/>
            </w:tcBorders>
            <w:shd w:val="clear" w:color="auto" w:fill="FFFFFF"/>
          </w:tcPr>
          <w:p w:rsidR="00101EAF" w:rsidRPr="005730AB" w:rsidRDefault="00101EAF">
            <w:pPr>
              <w:rPr>
                <w:rFonts w:ascii="Times New Roman" w:hAnsi="Times New Roman" w:cs="Times New Roman"/>
              </w:rPr>
            </w:pPr>
          </w:p>
        </w:tc>
      </w:tr>
    </w:tbl>
    <w:p w:rsidR="00101EAF" w:rsidRPr="005730AB" w:rsidRDefault="00101EAF">
      <w:pPr>
        <w:spacing w:line="1" w:lineRule="exact"/>
        <w:rPr>
          <w:rFonts w:ascii="Times New Roman" w:hAnsi="Times New Roman" w:cs="Times New Roman"/>
        </w:r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576"/>
        <w:gridCol w:w="3806"/>
        <w:gridCol w:w="1546"/>
        <w:gridCol w:w="1330"/>
        <w:gridCol w:w="2995"/>
      </w:tblGrid>
      <w:tr w:rsidR="00101EAF" w:rsidRPr="005730AB">
        <w:trPr>
          <w:trHeight w:hRule="exact" w:val="542"/>
          <w:jc w:val="center"/>
        </w:trPr>
        <w:tc>
          <w:tcPr>
            <w:tcW w:w="576" w:type="dxa"/>
            <w:tcBorders>
              <w:left w:val="single" w:sz="4" w:space="0" w:color="auto"/>
            </w:tcBorders>
            <w:shd w:val="clear" w:color="auto" w:fill="FFFFFF"/>
            <w:vAlign w:val="center"/>
          </w:tcPr>
          <w:p w:rsidR="00101EAF" w:rsidRPr="005730AB" w:rsidRDefault="00574FF6">
            <w:pPr>
              <w:pStyle w:val="a7"/>
              <w:shd w:val="clear" w:color="auto" w:fill="auto"/>
              <w:rPr>
                <w:sz w:val="24"/>
                <w:szCs w:val="24"/>
              </w:rPr>
            </w:pPr>
            <w:r w:rsidRPr="005730AB">
              <w:rPr>
                <w:color w:val="000000"/>
                <w:sz w:val="24"/>
                <w:szCs w:val="24"/>
              </w:rPr>
              <w:t>18</w:t>
            </w:r>
          </w:p>
        </w:tc>
        <w:tc>
          <w:tcPr>
            <w:tcW w:w="3806" w:type="dxa"/>
            <w:tcBorders>
              <w:left w:val="single" w:sz="4" w:space="0" w:color="auto"/>
            </w:tcBorders>
            <w:shd w:val="clear" w:color="auto" w:fill="FFFFFF"/>
            <w:vAlign w:val="bottom"/>
          </w:tcPr>
          <w:p w:rsidR="00101EAF" w:rsidRPr="005730AB" w:rsidRDefault="00574FF6">
            <w:pPr>
              <w:pStyle w:val="a7"/>
              <w:shd w:val="clear" w:color="auto" w:fill="auto"/>
              <w:jc w:val="left"/>
              <w:rPr>
                <w:sz w:val="24"/>
                <w:szCs w:val="24"/>
              </w:rPr>
            </w:pPr>
            <w:r w:rsidRPr="005730AB">
              <w:rPr>
                <w:color w:val="000000"/>
                <w:sz w:val="24"/>
                <w:szCs w:val="24"/>
              </w:rPr>
              <w:t>Подготовка площадки для комплекса</w:t>
            </w:r>
          </w:p>
          <w:p w:rsidR="00101EAF" w:rsidRPr="005730AB" w:rsidRDefault="00574FF6">
            <w:pPr>
              <w:pStyle w:val="a7"/>
              <w:shd w:val="clear" w:color="auto" w:fill="auto"/>
              <w:jc w:val="left"/>
              <w:rPr>
                <w:sz w:val="24"/>
                <w:szCs w:val="24"/>
              </w:rPr>
            </w:pPr>
            <w:r w:rsidRPr="005730AB">
              <w:rPr>
                <w:color w:val="000000"/>
                <w:sz w:val="24"/>
                <w:szCs w:val="24"/>
              </w:rPr>
              <w:t>ГНКТ</w:t>
            </w:r>
          </w:p>
        </w:tc>
        <w:tc>
          <w:tcPr>
            <w:tcW w:w="1546" w:type="dxa"/>
            <w:tcBorders>
              <w:left w:val="single" w:sz="4" w:space="0" w:color="auto"/>
            </w:tcBorders>
            <w:shd w:val="clear" w:color="auto" w:fill="FFFFFF"/>
          </w:tcPr>
          <w:p w:rsidR="00101EAF" w:rsidRPr="005730AB" w:rsidRDefault="00101EAF">
            <w:pPr>
              <w:rPr>
                <w:rFonts w:ascii="Times New Roman" w:hAnsi="Times New Roman" w:cs="Times New Roman"/>
              </w:rPr>
            </w:pPr>
          </w:p>
        </w:tc>
        <w:tc>
          <w:tcPr>
            <w:tcW w:w="1330" w:type="dxa"/>
            <w:tcBorders>
              <w:left w:val="single" w:sz="4" w:space="0" w:color="auto"/>
            </w:tcBorders>
            <w:shd w:val="clear" w:color="auto" w:fill="FFFFFF"/>
            <w:vAlign w:val="center"/>
          </w:tcPr>
          <w:p w:rsidR="00101EAF" w:rsidRPr="005730AB" w:rsidRDefault="00574FF6">
            <w:pPr>
              <w:pStyle w:val="a7"/>
              <w:shd w:val="clear" w:color="auto" w:fill="auto"/>
              <w:rPr>
                <w:sz w:val="24"/>
                <w:szCs w:val="24"/>
              </w:rPr>
            </w:pPr>
            <w:r w:rsidRPr="005730AB">
              <w:rPr>
                <w:color w:val="000000"/>
                <w:sz w:val="24"/>
                <w:szCs w:val="24"/>
              </w:rPr>
              <w:t>Х</w:t>
            </w:r>
          </w:p>
        </w:tc>
        <w:tc>
          <w:tcPr>
            <w:tcW w:w="2995" w:type="dxa"/>
            <w:tcBorders>
              <w:left w:val="single" w:sz="4" w:space="0" w:color="auto"/>
              <w:right w:val="single" w:sz="4" w:space="0" w:color="auto"/>
            </w:tcBorders>
            <w:shd w:val="clear" w:color="auto" w:fill="FFFFFF"/>
          </w:tcPr>
          <w:p w:rsidR="00101EAF" w:rsidRPr="005730AB" w:rsidRDefault="00101EAF">
            <w:pPr>
              <w:rPr>
                <w:rFonts w:ascii="Times New Roman" w:hAnsi="Times New Roman" w:cs="Times New Roman"/>
              </w:rPr>
            </w:pPr>
          </w:p>
        </w:tc>
      </w:tr>
      <w:tr w:rsidR="00101EAF" w:rsidRPr="005730AB">
        <w:trPr>
          <w:trHeight w:hRule="exact" w:val="1022"/>
          <w:jc w:val="center"/>
        </w:trPr>
        <w:tc>
          <w:tcPr>
            <w:tcW w:w="576" w:type="dxa"/>
            <w:tcBorders>
              <w:top w:val="single" w:sz="4" w:space="0" w:color="auto"/>
              <w:left w:val="single" w:sz="4" w:space="0" w:color="auto"/>
            </w:tcBorders>
            <w:shd w:val="clear" w:color="auto" w:fill="FFFFFF"/>
            <w:vAlign w:val="center"/>
          </w:tcPr>
          <w:p w:rsidR="00101EAF" w:rsidRPr="005730AB" w:rsidRDefault="00574FF6">
            <w:pPr>
              <w:pStyle w:val="a7"/>
              <w:shd w:val="clear" w:color="auto" w:fill="auto"/>
              <w:rPr>
                <w:sz w:val="24"/>
                <w:szCs w:val="24"/>
              </w:rPr>
            </w:pPr>
            <w:r w:rsidRPr="005730AB">
              <w:rPr>
                <w:color w:val="000000"/>
                <w:sz w:val="24"/>
                <w:szCs w:val="24"/>
              </w:rPr>
              <w:t>19</w:t>
            </w:r>
          </w:p>
        </w:tc>
        <w:tc>
          <w:tcPr>
            <w:tcW w:w="3806" w:type="dxa"/>
            <w:tcBorders>
              <w:top w:val="single" w:sz="4" w:space="0" w:color="auto"/>
              <w:left w:val="single" w:sz="4" w:space="0" w:color="auto"/>
            </w:tcBorders>
            <w:shd w:val="clear" w:color="auto" w:fill="FFFFFF"/>
            <w:vAlign w:val="bottom"/>
          </w:tcPr>
          <w:p w:rsidR="00101EAF" w:rsidRPr="005730AB" w:rsidRDefault="00574FF6">
            <w:pPr>
              <w:pStyle w:val="a7"/>
              <w:shd w:val="clear" w:color="auto" w:fill="auto"/>
              <w:jc w:val="left"/>
              <w:rPr>
                <w:sz w:val="24"/>
                <w:szCs w:val="24"/>
              </w:rPr>
            </w:pPr>
            <w:r w:rsidRPr="005730AB">
              <w:rPr>
                <w:color w:val="000000"/>
                <w:sz w:val="24"/>
                <w:szCs w:val="24"/>
              </w:rPr>
              <w:t xml:space="preserve">Прием-передача территории куста, скважины, и устьевой обвязки для производства Работ (ФА, факельной и </w:t>
            </w:r>
            <w:proofErr w:type="spellStart"/>
            <w:r w:rsidRPr="005730AB">
              <w:rPr>
                <w:color w:val="000000"/>
                <w:sz w:val="24"/>
                <w:szCs w:val="24"/>
              </w:rPr>
              <w:t>задавочной</w:t>
            </w:r>
            <w:proofErr w:type="spellEnd"/>
            <w:r w:rsidRPr="005730AB">
              <w:rPr>
                <w:color w:val="000000"/>
                <w:sz w:val="24"/>
                <w:szCs w:val="24"/>
              </w:rPr>
              <w:t xml:space="preserve"> линий)</w:t>
            </w:r>
          </w:p>
        </w:tc>
        <w:tc>
          <w:tcPr>
            <w:tcW w:w="1546" w:type="dxa"/>
            <w:tcBorders>
              <w:top w:val="single" w:sz="4" w:space="0" w:color="auto"/>
              <w:left w:val="single" w:sz="4" w:space="0" w:color="auto"/>
            </w:tcBorders>
            <w:shd w:val="clear" w:color="auto" w:fill="FFFFFF"/>
            <w:vAlign w:val="center"/>
          </w:tcPr>
          <w:p w:rsidR="00101EAF" w:rsidRPr="005730AB" w:rsidRDefault="00574FF6">
            <w:pPr>
              <w:pStyle w:val="a7"/>
              <w:shd w:val="clear" w:color="auto" w:fill="auto"/>
              <w:rPr>
                <w:sz w:val="24"/>
                <w:szCs w:val="24"/>
              </w:rPr>
            </w:pPr>
            <w:r w:rsidRPr="005730AB">
              <w:rPr>
                <w:color w:val="000000"/>
                <w:sz w:val="24"/>
                <w:szCs w:val="24"/>
              </w:rPr>
              <w:t>Х</w:t>
            </w:r>
          </w:p>
        </w:tc>
        <w:tc>
          <w:tcPr>
            <w:tcW w:w="1330" w:type="dxa"/>
            <w:tcBorders>
              <w:top w:val="single" w:sz="4" w:space="0" w:color="auto"/>
              <w:left w:val="single" w:sz="4" w:space="0" w:color="auto"/>
            </w:tcBorders>
            <w:shd w:val="clear" w:color="auto" w:fill="FFFFFF"/>
            <w:vAlign w:val="center"/>
          </w:tcPr>
          <w:p w:rsidR="00101EAF" w:rsidRPr="005730AB" w:rsidRDefault="00574FF6">
            <w:pPr>
              <w:pStyle w:val="a7"/>
              <w:shd w:val="clear" w:color="auto" w:fill="auto"/>
              <w:rPr>
                <w:sz w:val="24"/>
                <w:szCs w:val="24"/>
              </w:rPr>
            </w:pPr>
            <w:r w:rsidRPr="005730AB">
              <w:rPr>
                <w:color w:val="000000"/>
                <w:sz w:val="24"/>
                <w:szCs w:val="24"/>
              </w:rPr>
              <w:t>Х</w:t>
            </w:r>
          </w:p>
        </w:tc>
        <w:tc>
          <w:tcPr>
            <w:tcW w:w="2995" w:type="dxa"/>
            <w:tcBorders>
              <w:top w:val="single" w:sz="4" w:space="0" w:color="auto"/>
              <w:left w:val="single" w:sz="4" w:space="0" w:color="auto"/>
              <w:right w:val="single" w:sz="4" w:space="0" w:color="auto"/>
            </w:tcBorders>
            <w:shd w:val="clear" w:color="auto" w:fill="FFFFFF"/>
          </w:tcPr>
          <w:p w:rsidR="00101EAF" w:rsidRPr="005730AB" w:rsidRDefault="00101EAF">
            <w:pPr>
              <w:rPr>
                <w:rFonts w:ascii="Times New Roman" w:hAnsi="Times New Roman" w:cs="Times New Roman"/>
              </w:rPr>
            </w:pPr>
          </w:p>
        </w:tc>
      </w:tr>
      <w:tr w:rsidR="00101EAF" w:rsidRPr="005730AB">
        <w:trPr>
          <w:trHeight w:hRule="exact" w:val="768"/>
          <w:jc w:val="center"/>
        </w:trPr>
        <w:tc>
          <w:tcPr>
            <w:tcW w:w="576" w:type="dxa"/>
            <w:tcBorders>
              <w:top w:val="single" w:sz="4" w:space="0" w:color="auto"/>
              <w:left w:val="single" w:sz="4" w:space="0" w:color="auto"/>
            </w:tcBorders>
            <w:shd w:val="clear" w:color="auto" w:fill="FFFFFF"/>
            <w:vAlign w:val="center"/>
          </w:tcPr>
          <w:p w:rsidR="00101EAF" w:rsidRPr="005730AB" w:rsidRDefault="00574FF6">
            <w:pPr>
              <w:pStyle w:val="a7"/>
              <w:shd w:val="clear" w:color="auto" w:fill="auto"/>
              <w:rPr>
                <w:sz w:val="24"/>
                <w:szCs w:val="24"/>
              </w:rPr>
            </w:pPr>
            <w:r w:rsidRPr="005730AB">
              <w:rPr>
                <w:color w:val="000000"/>
                <w:sz w:val="24"/>
                <w:szCs w:val="24"/>
              </w:rPr>
              <w:t>20</w:t>
            </w:r>
          </w:p>
        </w:tc>
        <w:tc>
          <w:tcPr>
            <w:tcW w:w="3806" w:type="dxa"/>
            <w:tcBorders>
              <w:top w:val="single" w:sz="4" w:space="0" w:color="auto"/>
              <w:left w:val="single" w:sz="4" w:space="0" w:color="auto"/>
            </w:tcBorders>
            <w:shd w:val="clear" w:color="auto" w:fill="FFFFFF"/>
            <w:vAlign w:val="bottom"/>
          </w:tcPr>
          <w:p w:rsidR="00101EAF" w:rsidRPr="005730AB" w:rsidRDefault="00574FF6">
            <w:pPr>
              <w:pStyle w:val="a7"/>
              <w:shd w:val="clear" w:color="auto" w:fill="auto"/>
              <w:jc w:val="left"/>
              <w:rPr>
                <w:sz w:val="24"/>
                <w:szCs w:val="24"/>
              </w:rPr>
            </w:pPr>
            <w:r w:rsidRPr="005730AB">
              <w:rPr>
                <w:color w:val="000000"/>
                <w:sz w:val="24"/>
                <w:szCs w:val="24"/>
              </w:rPr>
              <w:t>Получение разрешения противофонтанной службы на проведение Работ</w:t>
            </w:r>
          </w:p>
        </w:tc>
        <w:tc>
          <w:tcPr>
            <w:tcW w:w="1546" w:type="dxa"/>
            <w:tcBorders>
              <w:top w:val="single" w:sz="4" w:space="0" w:color="auto"/>
              <w:left w:val="single" w:sz="4" w:space="0" w:color="auto"/>
            </w:tcBorders>
            <w:shd w:val="clear" w:color="auto" w:fill="FFFFFF"/>
            <w:vAlign w:val="center"/>
          </w:tcPr>
          <w:p w:rsidR="00101EAF" w:rsidRPr="005730AB" w:rsidRDefault="00574FF6">
            <w:pPr>
              <w:pStyle w:val="a7"/>
              <w:shd w:val="clear" w:color="auto" w:fill="auto"/>
              <w:rPr>
                <w:sz w:val="24"/>
                <w:szCs w:val="24"/>
              </w:rPr>
            </w:pPr>
            <w:r w:rsidRPr="005730AB">
              <w:rPr>
                <w:color w:val="000000"/>
                <w:sz w:val="24"/>
                <w:szCs w:val="24"/>
              </w:rPr>
              <w:t>Х</w:t>
            </w:r>
          </w:p>
        </w:tc>
        <w:tc>
          <w:tcPr>
            <w:tcW w:w="1330" w:type="dxa"/>
            <w:tcBorders>
              <w:top w:val="single" w:sz="4" w:space="0" w:color="auto"/>
              <w:left w:val="single" w:sz="4" w:space="0" w:color="auto"/>
            </w:tcBorders>
            <w:shd w:val="clear" w:color="auto" w:fill="FFFFFF"/>
          </w:tcPr>
          <w:p w:rsidR="00101EAF" w:rsidRPr="005730AB" w:rsidRDefault="00101EAF">
            <w:pPr>
              <w:rPr>
                <w:rFonts w:ascii="Times New Roman" w:hAnsi="Times New Roman" w:cs="Times New Roman"/>
              </w:rPr>
            </w:pPr>
          </w:p>
        </w:tc>
        <w:tc>
          <w:tcPr>
            <w:tcW w:w="2995" w:type="dxa"/>
            <w:tcBorders>
              <w:top w:val="single" w:sz="4" w:space="0" w:color="auto"/>
              <w:left w:val="single" w:sz="4" w:space="0" w:color="auto"/>
              <w:right w:val="single" w:sz="4" w:space="0" w:color="auto"/>
            </w:tcBorders>
            <w:shd w:val="clear" w:color="auto" w:fill="FFFFFF"/>
            <w:vAlign w:val="bottom"/>
          </w:tcPr>
          <w:p w:rsidR="00101EAF" w:rsidRPr="005730AB" w:rsidRDefault="00574FF6">
            <w:pPr>
              <w:pStyle w:val="a7"/>
              <w:shd w:val="clear" w:color="auto" w:fill="auto"/>
              <w:jc w:val="left"/>
              <w:rPr>
                <w:sz w:val="24"/>
                <w:szCs w:val="24"/>
              </w:rPr>
            </w:pPr>
            <w:r w:rsidRPr="005730AB">
              <w:rPr>
                <w:color w:val="000000"/>
                <w:sz w:val="24"/>
                <w:szCs w:val="24"/>
              </w:rPr>
              <w:t>Акты опрессовок предоставляет исполнитель Заказчика</w:t>
            </w:r>
          </w:p>
        </w:tc>
      </w:tr>
      <w:tr w:rsidR="00101EAF" w:rsidRPr="005730AB" w:rsidTr="00712FD6">
        <w:trPr>
          <w:trHeight w:hRule="exact" w:val="1805"/>
          <w:jc w:val="center"/>
        </w:trPr>
        <w:tc>
          <w:tcPr>
            <w:tcW w:w="576" w:type="dxa"/>
            <w:tcBorders>
              <w:top w:val="single" w:sz="4" w:space="0" w:color="auto"/>
              <w:left w:val="single" w:sz="4" w:space="0" w:color="auto"/>
            </w:tcBorders>
            <w:shd w:val="clear" w:color="auto" w:fill="FFFFFF"/>
            <w:vAlign w:val="center"/>
          </w:tcPr>
          <w:p w:rsidR="00101EAF" w:rsidRPr="005730AB" w:rsidRDefault="00574FF6">
            <w:pPr>
              <w:pStyle w:val="a7"/>
              <w:shd w:val="clear" w:color="auto" w:fill="auto"/>
              <w:rPr>
                <w:sz w:val="24"/>
                <w:szCs w:val="24"/>
              </w:rPr>
            </w:pPr>
            <w:r w:rsidRPr="005730AB">
              <w:rPr>
                <w:color w:val="000000"/>
                <w:sz w:val="24"/>
                <w:szCs w:val="24"/>
              </w:rPr>
              <w:t>21</w:t>
            </w:r>
          </w:p>
        </w:tc>
        <w:tc>
          <w:tcPr>
            <w:tcW w:w="3806" w:type="dxa"/>
            <w:tcBorders>
              <w:top w:val="single" w:sz="4" w:space="0" w:color="auto"/>
              <w:left w:val="single" w:sz="4" w:space="0" w:color="auto"/>
            </w:tcBorders>
            <w:shd w:val="clear" w:color="auto" w:fill="FFFFFF"/>
            <w:vAlign w:val="center"/>
          </w:tcPr>
          <w:p w:rsidR="00101EAF" w:rsidRPr="005730AB" w:rsidRDefault="00574FF6">
            <w:pPr>
              <w:pStyle w:val="a7"/>
              <w:shd w:val="clear" w:color="auto" w:fill="auto"/>
              <w:jc w:val="left"/>
              <w:rPr>
                <w:sz w:val="24"/>
                <w:szCs w:val="24"/>
              </w:rPr>
            </w:pPr>
            <w:r w:rsidRPr="005730AB">
              <w:rPr>
                <w:color w:val="000000"/>
                <w:sz w:val="24"/>
                <w:szCs w:val="24"/>
              </w:rPr>
              <w:t>Проведение Работ</w:t>
            </w:r>
          </w:p>
        </w:tc>
        <w:tc>
          <w:tcPr>
            <w:tcW w:w="1546" w:type="dxa"/>
            <w:tcBorders>
              <w:top w:val="single" w:sz="4" w:space="0" w:color="auto"/>
              <w:left w:val="single" w:sz="4" w:space="0" w:color="auto"/>
            </w:tcBorders>
            <w:shd w:val="clear" w:color="auto" w:fill="FFFFFF"/>
            <w:vAlign w:val="center"/>
          </w:tcPr>
          <w:p w:rsidR="00101EAF" w:rsidRPr="005730AB" w:rsidRDefault="00574FF6">
            <w:pPr>
              <w:pStyle w:val="a7"/>
              <w:shd w:val="clear" w:color="auto" w:fill="auto"/>
              <w:rPr>
                <w:sz w:val="24"/>
                <w:szCs w:val="24"/>
              </w:rPr>
            </w:pPr>
            <w:r w:rsidRPr="005730AB">
              <w:rPr>
                <w:color w:val="000000"/>
                <w:sz w:val="24"/>
                <w:szCs w:val="24"/>
              </w:rPr>
              <w:t>Х</w:t>
            </w:r>
          </w:p>
        </w:tc>
        <w:tc>
          <w:tcPr>
            <w:tcW w:w="1330" w:type="dxa"/>
            <w:tcBorders>
              <w:top w:val="single" w:sz="4" w:space="0" w:color="auto"/>
              <w:left w:val="single" w:sz="4" w:space="0" w:color="auto"/>
            </w:tcBorders>
            <w:shd w:val="clear" w:color="auto" w:fill="FFFFFF"/>
          </w:tcPr>
          <w:p w:rsidR="00101EAF" w:rsidRPr="005730AB" w:rsidRDefault="00101EAF">
            <w:pPr>
              <w:rPr>
                <w:rFonts w:ascii="Times New Roman" w:hAnsi="Times New Roman" w:cs="Times New Roman"/>
              </w:rPr>
            </w:pPr>
          </w:p>
        </w:tc>
        <w:tc>
          <w:tcPr>
            <w:tcW w:w="2995" w:type="dxa"/>
            <w:tcBorders>
              <w:top w:val="single" w:sz="4" w:space="0" w:color="auto"/>
              <w:left w:val="single" w:sz="4" w:space="0" w:color="auto"/>
              <w:right w:val="single" w:sz="4" w:space="0" w:color="auto"/>
            </w:tcBorders>
            <w:shd w:val="clear" w:color="auto" w:fill="FFFFFF"/>
            <w:vAlign w:val="bottom"/>
          </w:tcPr>
          <w:p w:rsidR="00101EAF" w:rsidRPr="005730AB" w:rsidRDefault="00574FF6">
            <w:pPr>
              <w:pStyle w:val="a7"/>
              <w:shd w:val="clear" w:color="auto" w:fill="auto"/>
              <w:jc w:val="left"/>
              <w:rPr>
                <w:sz w:val="24"/>
                <w:szCs w:val="24"/>
              </w:rPr>
            </w:pPr>
            <w:r w:rsidRPr="005730AB">
              <w:rPr>
                <w:color w:val="000000"/>
                <w:sz w:val="24"/>
                <w:szCs w:val="24"/>
              </w:rPr>
              <w:t>Вызвать представителя противофонтанной службы, представителя</w:t>
            </w:r>
          </w:p>
          <w:p w:rsidR="00101EAF" w:rsidRPr="005730AB" w:rsidRDefault="00574FF6">
            <w:pPr>
              <w:pStyle w:val="a7"/>
              <w:shd w:val="clear" w:color="auto" w:fill="auto"/>
              <w:jc w:val="left"/>
              <w:rPr>
                <w:sz w:val="24"/>
                <w:szCs w:val="24"/>
              </w:rPr>
            </w:pPr>
            <w:r w:rsidRPr="005730AB">
              <w:rPr>
                <w:color w:val="000000"/>
                <w:sz w:val="24"/>
                <w:szCs w:val="24"/>
              </w:rPr>
              <w:t>Генподрядчика, представителя</w:t>
            </w:r>
          </w:p>
          <w:p w:rsidR="00101EAF" w:rsidRPr="005730AB" w:rsidRDefault="00574FF6">
            <w:pPr>
              <w:pStyle w:val="a7"/>
              <w:shd w:val="clear" w:color="auto" w:fill="auto"/>
              <w:jc w:val="left"/>
              <w:rPr>
                <w:sz w:val="24"/>
                <w:szCs w:val="24"/>
              </w:rPr>
            </w:pPr>
            <w:r w:rsidRPr="005730AB">
              <w:rPr>
                <w:color w:val="000000"/>
                <w:sz w:val="24"/>
                <w:szCs w:val="24"/>
              </w:rPr>
              <w:t>Недропользователя</w:t>
            </w:r>
          </w:p>
        </w:tc>
      </w:tr>
      <w:tr w:rsidR="00101EAF" w:rsidRPr="005730AB">
        <w:trPr>
          <w:trHeight w:hRule="exact" w:val="514"/>
          <w:jc w:val="center"/>
        </w:trPr>
        <w:tc>
          <w:tcPr>
            <w:tcW w:w="576" w:type="dxa"/>
            <w:tcBorders>
              <w:top w:val="single" w:sz="4" w:space="0" w:color="auto"/>
              <w:left w:val="single" w:sz="4" w:space="0" w:color="auto"/>
            </w:tcBorders>
            <w:shd w:val="clear" w:color="auto" w:fill="FFFFFF"/>
            <w:vAlign w:val="center"/>
          </w:tcPr>
          <w:p w:rsidR="00101EAF" w:rsidRPr="005730AB" w:rsidRDefault="00574FF6">
            <w:pPr>
              <w:pStyle w:val="a7"/>
              <w:shd w:val="clear" w:color="auto" w:fill="auto"/>
              <w:rPr>
                <w:sz w:val="24"/>
                <w:szCs w:val="24"/>
              </w:rPr>
            </w:pPr>
            <w:r w:rsidRPr="005730AB">
              <w:rPr>
                <w:color w:val="000000"/>
                <w:sz w:val="24"/>
                <w:szCs w:val="24"/>
              </w:rPr>
              <w:t>22</w:t>
            </w:r>
          </w:p>
        </w:tc>
        <w:tc>
          <w:tcPr>
            <w:tcW w:w="3806" w:type="dxa"/>
            <w:tcBorders>
              <w:top w:val="single" w:sz="4" w:space="0" w:color="auto"/>
              <w:left w:val="single" w:sz="4" w:space="0" w:color="auto"/>
            </w:tcBorders>
            <w:shd w:val="clear" w:color="auto" w:fill="FFFFFF"/>
            <w:vAlign w:val="bottom"/>
          </w:tcPr>
          <w:p w:rsidR="00101EAF" w:rsidRPr="005730AB" w:rsidRDefault="00574FF6">
            <w:pPr>
              <w:pStyle w:val="a7"/>
              <w:shd w:val="clear" w:color="auto" w:fill="auto"/>
              <w:jc w:val="left"/>
              <w:rPr>
                <w:sz w:val="24"/>
                <w:szCs w:val="24"/>
              </w:rPr>
            </w:pPr>
            <w:r w:rsidRPr="005730AB">
              <w:rPr>
                <w:color w:val="000000"/>
                <w:sz w:val="24"/>
                <w:szCs w:val="24"/>
              </w:rPr>
              <w:t>Демонтаж оборудования после проведения Работ</w:t>
            </w:r>
          </w:p>
        </w:tc>
        <w:tc>
          <w:tcPr>
            <w:tcW w:w="1546" w:type="dxa"/>
            <w:tcBorders>
              <w:top w:val="single" w:sz="4" w:space="0" w:color="auto"/>
              <w:left w:val="single" w:sz="4" w:space="0" w:color="auto"/>
            </w:tcBorders>
            <w:shd w:val="clear" w:color="auto" w:fill="FFFFFF"/>
            <w:vAlign w:val="center"/>
          </w:tcPr>
          <w:p w:rsidR="00101EAF" w:rsidRPr="005730AB" w:rsidRDefault="00574FF6">
            <w:pPr>
              <w:pStyle w:val="a7"/>
              <w:shd w:val="clear" w:color="auto" w:fill="auto"/>
              <w:rPr>
                <w:sz w:val="24"/>
                <w:szCs w:val="24"/>
              </w:rPr>
            </w:pPr>
            <w:r w:rsidRPr="005730AB">
              <w:rPr>
                <w:color w:val="000000"/>
                <w:sz w:val="24"/>
                <w:szCs w:val="24"/>
              </w:rPr>
              <w:t>Х</w:t>
            </w:r>
          </w:p>
        </w:tc>
        <w:tc>
          <w:tcPr>
            <w:tcW w:w="1330" w:type="dxa"/>
            <w:tcBorders>
              <w:top w:val="single" w:sz="4" w:space="0" w:color="auto"/>
              <w:left w:val="single" w:sz="4" w:space="0" w:color="auto"/>
            </w:tcBorders>
            <w:shd w:val="clear" w:color="auto" w:fill="FFFFFF"/>
          </w:tcPr>
          <w:p w:rsidR="00101EAF" w:rsidRPr="005730AB" w:rsidRDefault="00101EAF">
            <w:pPr>
              <w:rPr>
                <w:rFonts w:ascii="Times New Roman" w:hAnsi="Times New Roman" w:cs="Times New Roman"/>
              </w:rPr>
            </w:pPr>
          </w:p>
        </w:tc>
        <w:tc>
          <w:tcPr>
            <w:tcW w:w="2995" w:type="dxa"/>
            <w:tcBorders>
              <w:top w:val="single" w:sz="4" w:space="0" w:color="auto"/>
              <w:left w:val="single" w:sz="4" w:space="0" w:color="auto"/>
              <w:right w:val="single" w:sz="4" w:space="0" w:color="auto"/>
            </w:tcBorders>
            <w:shd w:val="clear" w:color="auto" w:fill="FFFFFF"/>
          </w:tcPr>
          <w:p w:rsidR="00101EAF" w:rsidRPr="005730AB" w:rsidRDefault="00101EAF">
            <w:pPr>
              <w:rPr>
                <w:rFonts w:ascii="Times New Roman" w:hAnsi="Times New Roman" w:cs="Times New Roman"/>
              </w:rPr>
            </w:pPr>
          </w:p>
        </w:tc>
      </w:tr>
      <w:tr w:rsidR="00101EAF" w:rsidRPr="005730AB">
        <w:trPr>
          <w:trHeight w:hRule="exact" w:val="518"/>
          <w:jc w:val="center"/>
        </w:trPr>
        <w:tc>
          <w:tcPr>
            <w:tcW w:w="576" w:type="dxa"/>
            <w:tcBorders>
              <w:top w:val="single" w:sz="4" w:space="0" w:color="auto"/>
              <w:left w:val="single" w:sz="4" w:space="0" w:color="auto"/>
            </w:tcBorders>
            <w:shd w:val="clear" w:color="auto" w:fill="FFFFFF"/>
            <w:vAlign w:val="center"/>
          </w:tcPr>
          <w:p w:rsidR="00101EAF" w:rsidRPr="005730AB" w:rsidRDefault="00574FF6">
            <w:pPr>
              <w:pStyle w:val="a7"/>
              <w:shd w:val="clear" w:color="auto" w:fill="auto"/>
              <w:rPr>
                <w:sz w:val="24"/>
                <w:szCs w:val="24"/>
              </w:rPr>
            </w:pPr>
            <w:r w:rsidRPr="005730AB">
              <w:rPr>
                <w:color w:val="000000"/>
                <w:sz w:val="24"/>
                <w:szCs w:val="24"/>
              </w:rPr>
              <w:t>23</w:t>
            </w:r>
          </w:p>
        </w:tc>
        <w:tc>
          <w:tcPr>
            <w:tcW w:w="3806" w:type="dxa"/>
            <w:tcBorders>
              <w:top w:val="single" w:sz="4" w:space="0" w:color="auto"/>
              <w:left w:val="single" w:sz="4" w:space="0" w:color="auto"/>
            </w:tcBorders>
            <w:shd w:val="clear" w:color="auto" w:fill="FFFFFF"/>
            <w:vAlign w:val="bottom"/>
          </w:tcPr>
          <w:p w:rsidR="00101EAF" w:rsidRPr="005730AB" w:rsidRDefault="00574FF6">
            <w:pPr>
              <w:pStyle w:val="a7"/>
              <w:shd w:val="clear" w:color="auto" w:fill="auto"/>
              <w:jc w:val="left"/>
              <w:rPr>
                <w:sz w:val="24"/>
                <w:szCs w:val="24"/>
              </w:rPr>
            </w:pPr>
            <w:r w:rsidRPr="005730AB">
              <w:rPr>
                <w:color w:val="000000"/>
                <w:sz w:val="24"/>
                <w:szCs w:val="24"/>
              </w:rPr>
              <w:t>Прием-передача территории куста,</w:t>
            </w:r>
          </w:p>
          <w:p w:rsidR="00101EAF" w:rsidRPr="005730AB" w:rsidRDefault="00574FF6">
            <w:pPr>
              <w:pStyle w:val="a7"/>
              <w:shd w:val="clear" w:color="auto" w:fill="auto"/>
              <w:jc w:val="left"/>
              <w:rPr>
                <w:sz w:val="24"/>
                <w:szCs w:val="24"/>
              </w:rPr>
            </w:pPr>
            <w:r w:rsidRPr="005730AB">
              <w:rPr>
                <w:color w:val="000000"/>
                <w:sz w:val="24"/>
                <w:szCs w:val="24"/>
              </w:rPr>
              <w:t>скважины</w:t>
            </w:r>
          </w:p>
        </w:tc>
        <w:tc>
          <w:tcPr>
            <w:tcW w:w="1546" w:type="dxa"/>
            <w:tcBorders>
              <w:top w:val="single" w:sz="4" w:space="0" w:color="auto"/>
              <w:left w:val="single" w:sz="4" w:space="0" w:color="auto"/>
            </w:tcBorders>
            <w:shd w:val="clear" w:color="auto" w:fill="FFFFFF"/>
            <w:vAlign w:val="center"/>
          </w:tcPr>
          <w:p w:rsidR="00101EAF" w:rsidRPr="005730AB" w:rsidRDefault="00574FF6">
            <w:pPr>
              <w:pStyle w:val="a7"/>
              <w:shd w:val="clear" w:color="auto" w:fill="auto"/>
              <w:rPr>
                <w:sz w:val="24"/>
                <w:szCs w:val="24"/>
              </w:rPr>
            </w:pPr>
            <w:r w:rsidRPr="005730AB">
              <w:rPr>
                <w:color w:val="000000"/>
                <w:sz w:val="24"/>
                <w:szCs w:val="24"/>
              </w:rPr>
              <w:t>Х</w:t>
            </w:r>
          </w:p>
        </w:tc>
        <w:tc>
          <w:tcPr>
            <w:tcW w:w="1330" w:type="dxa"/>
            <w:tcBorders>
              <w:top w:val="single" w:sz="4" w:space="0" w:color="auto"/>
              <w:left w:val="single" w:sz="4" w:space="0" w:color="auto"/>
            </w:tcBorders>
            <w:shd w:val="clear" w:color="auto" w:fill="FFFFFF"/>
          </w:tcPr>
          <w:p w:rsidR="00101EAF" w:rsidRPr="005730AB" w:rsidRDefault="00101EAF">
            <w:pPr>
              <w:rPr>
                <w:rFonts w:ascii="Times New Roman" w:hAnsi="Times New Roman" w:cs="Times New Roman"/>
              </w:rPr>
            </w:pPr>
          </w:p>
        </w:tc>
        <w:tc>
          <w:tcPr>
            <w:tcW w:w="2995" w:type="dxa"/>
            <w:tcBorders>
              <w:top w:val="single" w:sz="4" w:space="0" w:color="auto"/>
              <w:left w:val="single" w:sz="4" w:space="0" w:color="auto"/>
              <w:right w:val="single" w:sz="4" w:space="0" w:color="auto"/>
            </w:tcBorders>
            <w:shd w:val="clear" w:color="auto" w:fill="FFFFFF"/>
          </w:tcPr>
          <w:p w:rsidR="00101EAF" w:rsidRPr="005730AB" w:rsidRDefault="00101EAF">
            <w:pPr>
              <w:rPr>
                <w:rFonts w:ascii="Times New Roman" w:hAnsi="Times New Roman" w:cs="Times New Roman"/>
              </w:rPr>
            </w:pPr>
          </w:p>
        </w:tc>
      </w:tr>
      <w:tr w:rsidR="00101EAF" w:rsidRPr="005730AB">
        <w:trPr>
          <w:trHeight w:hRule="exact" w:val="514"/>
          <w:jc w:val="center"/>
        </w:trPr>
        <w:tc>
          <w:tcPr>
            <w:tcW w:w="576" w:type="dxa"/>
            <w:tcBorders>
              <w:top w:val="single" w:sz="4" w:space="0" w:color="auto"/>
              <w:left w:val="single" w:sz="4" w:space="0" w:color="auto"/>
            </w:tcBorders>
            <w:shd w:val="clear" w:color="auto" w:fill="FFFFFF"/>
            <w:vAlign w:val="center"/>
          </w:tcPr>
          <w:p w:rsidR="00101EAF" w:rsidRPr="005730AB" w:rsidRDefault="00574FF6">
            <w:pPr>
              <w:pStyle w:val="a7"/>
              <w:shd w:val="clear" w:color="auto" w:fill="auto"/>
              <w:rPr>
                <w:sz w:val="24"/>
                <w:szCs w:val="24"/>
              </w:rPr>
            </w:pPr>
            <w:r w:rsidRPr="005730AB">
              <w:rPr>
                <w:color w:val="000000"/>
                <w:sz w:val="24"/>
                <w:szCs w:val="24"/>
              </w:rPr>
              <w:t>24</w:t>
            </w:r>
          </w:p>
        </w:tc>
        <w:tc>
          <w:tcPr>
            <w:tcW w:w="3806" w:type="dxa"/>
            <w:tcBorders>
              <w:top w:val="single" w:sz="4" w:space="0" w:color="auto"/>
              <w:left w:val="single" w:sz="4" w:space="0" w:color="auto"/>
            </w:tcBorders>
            <w:shd w:val="clear" w:color="auto" w:fill="FFFFFF"/>
            <w:vAlign w:val="bottom"/>
          </w:tcPr>
          <w:p w:rsidR="00101EAF" w:rsidRPr="005730AB" w:rsidRDefault="00574FF6">
            <w:pPr>
              <w:pStyle w:val="a7"/>
              <w:shd w:val="clear" w:color="auto" w:fill="auto"/>
              <w:jc w:val="left"/>
              <w:rPr>
                <w:sz w:val="24"/>
                <w:szCs w:val="24"/>
              </w:rPr>
            </w:pPr>
            <w:r w:rsidRPr="005730AB">
              <w:rPr>
                <w:color w:val="000000"/>
                <w:sz w:val="24"/>
                <w:szCs w:val="24"/>
              </w:rPr>
              <w:t>Вывоз остатков реагентов и</w:t>
            </w:r>
          </w:p>
          <w:p w:rsidR="00101EAF" w:rsidRPr="005730AB" w:rsidRDefault="00574FF6">
            <w:pPr>
              <w:pStyle w:val="a7"/>
              <w:shd w:val="clear" w:color="auto" w:fill="auto"/>
              <w:jc w:val="left"/>
              <w:rPr>
                <w:sz w:val="24"/>
                <w:szCs w:val="24"/>
              </w:rPr>
            </w:pPr>
            <w:r w:rsidRPr="005730AB">
              <w:rPr>
                <w:color w:val="000000"/>
                <w:sz w:val="24"/>
                <w:szCs w:val="24"/>
              </w:rPr>
              <w:t>материалов, зачистка территории</w:t>
            </w:r>
          </w:p>
        </w:tc>
        <w:tc>
          <w:tcPr>
            <w:tcW w:w="1546" w:type="dxa"/>
            <w:tcBorders>
              <w:top w:val="single" w:sz="4" w:space="0" w:color="auto"/>
              <w:left w:val="single" w:sz="4" w:space="0" w:color="auto"/>
            </w:tcBorders>
            <w:shd w:val="clear" w:color="auto" w:fill="FFFFFF"/>
            <w:vAlign w:val="center"/>
          </w:tcPr>
          <w:p w:rsidR="00101EAF" w:rsidRPr="005730AB" w:rsidRDefault="00574FF6">
            <w:pPr>
              <w:pStyle w:val="a7"/>
              <w:shd w:val="clear" w:color="auto" w:fill="auto"/>
              <w:rPr>
                <w:sz w:val="24"/>
                <w:szCs w:val="24"/>
              </w:rPr>
            </w:pPr>
            <w:r w:rsidRPr="005730AB">
              <w:rPr>
                <w:color w:val="000000"/>
                <w:sz w:val="24"/>
                <w:szCs w:val="24"/>
              </w:rPr>
              <w:t>Х</w:t>
            </w:r>
          </w:p>
        </w:tc>
        <w:tc>
          <w:tcPr>
            <w:tcW w:w="1330" w:type="dxa"/>
            <w:tcBorders>
              <w:top w:val="single" w:sz="4" w:space="0" w:color="auto"/>
              <w:left w:val="single" w:sz="4" w:space="0" w:color="auto"/>
            </w:tcBorders>
            <w:shd w:val="clear" w:color="auto" w:fill="FFFFFF"/>
          </w:tcPr>
          <w:p w:rsidR="00101EAF" w:rsidRPr="005730AB" w:rsidRDefault="00101EAF">
            <w:pPr>
              <w:rPr>
                <w:rFonts w:ascii="Times New Roman" w:hAnsi="Times New Roman" w:cs="Times New Roman"/>
              </w:rPr>
            </w:pPr>
          </w:p>
        </w:tc>
        <w:tc>
          <w:tcPr>
            <w:tcW w:w="2995" w:type="dxa"/>
            <w:tcBorders>
              <w:top w:val="single" w:sz="4" w:space="0" w:color="auto"/>
              <w:left w:val="single" w:sz="4" w:space="0" w:color="auto"/>
              <w:right w:val="single" w:sz="4" w:space="0" w:color="auto"/>
            </w:tcBorders>
            <w:shd w:val="clear" w:color="auto" w:fill="FFFFFF"/>
            <w:vAlign w:val="center"/>
          </w:tcPr>
          <w:p w:rsidR="00101EAF" w:rsidRPr="005730AB" w:rsidRDefault="00574FF6">
            <w:pPr>
              <w:pStyle w:val="a7"/>
              <w:shd w:val="clear" w:color="auto" w:fill="auto"/>
              <w:jc w:val="left"/>
              <w:rPr>
                <w:sz w:val="24"/>
                <w:szCs w:val="24"/>
              </w:rPr>
            </w:pPr>
            <w:r w:rsidRPr="005730AB">
              <w:rPr>
                <w:color w:val="000000"/>
                <w:sz w:val="24"/>
                <w:szCs w:val="24"/>
              </w:rPr>
              <w:t>Своими силами Подрядчик</w:t>
            </w:r>
          </w:p>
        </w:tc>
      </w:tr>
      <w:tr w:rsidR="00101EAF" w:rsidRPr="005730AB">
        <w:trPr>
          <w:trHeight w:hRule="exact" w:val="768"/>
          <w:jc w:val="center"/>
        </w:trPr>
        <w:tc>
          <w:tcPr>
            <w:tcW w:w="576" w:type="dxa"/>
            <w:tcBorders>
              <w:top w:val="single" w:sz="4" w:space="0" w:color="auto"/>
              <w:left w:val="single" w:sz="4" w:space="0" w:color="auto"/>
            </w:tcBorders>
            <w:shd w:val="clear" w:color="auto" w:fill="FFFFFF"/>
            <w:vAlign w:val="center"/>
          </w:tcPr>
          <w:p w:rsidR="00101EAF" w:rsidRPr="005730AB" w:rsidRDefault="00574FF6">
            <w:pPr>
              <w:pStyle w:val="a7"/>
              <w:shd w:val="clear" w:color="auto" w:fill="auto"/>
              <w:rPr>
                <w:sz w:val="24"/>
                <w:szCs w:val="24"/>
              </w:rPr>
            </w:pPr>
            <w:r w:rsidRPr="005730AB">
              <w:rPr>
                <w:color w:val="000000"/>
                <w:sz w:val="24"/>
                <w:szCs w:val="24"/>
              </w:rPr>
              <w:t>25</w:t>
            </w:r>
          </w:p>
        </w:tc>
        <w:tc>
          <w:tcPr>
            <w:tcW w:w="3806" w:type="dxa"/>
            <w:tcBorders>
              <w:top w:val="single" w:sz="4" w:space="0" w:color="auto"/>
              <w:left w:val="single" w:sz="4" w:space="0" w:color="auto"/>
            </w:tcBorders>
            <w:shd w:val="clear" w:color="auto" w:fill="FFFFFF"/>
            <w:vAlign w:val="bottom"/>
          </w:tcPr>
          <w:p w:rsidR="00101EAF" w:rsidRPr="005730AB" w:rsidRDefault="00574FF6">
            <w:pPr>
              <w:pStyle w:val="a7"/>
              <w:shd w:val="clear" w:color="auto" w:fill="auto"/>
              <w:jc w:val="left"/>
              <w:rPr>
                <w:sz w:val="24"/>
                <w:szCs w:val="24"/>
              </w:rPr>
            </w:pPr>
            <w:r w:rsidRPr="005730AB">
              <w:rPr>
                <w:color w:val="000000"/>
                <w:sz w:val="24"/>
                <w:szCs w:val="24"/>
              </w:rPr>
              <w:t xml:space="preserve">Зачистка </w:t>
            </w:r>
            <w:proofErr w:type="spellStart"/>
            <w:r w:rsidRPr="005730AB">
              <w:rPr>
                <w:color w:val="000000"/>
                <w:sz w:val="24"/>
                <w:szCs w:val="24"/>
              </w:rPr>
              <w:t>прискважинной</w:t>
            </w:r>
            <w:proofErr w:type="spellEnd"/>
            <w:r w:rsidRPr="005730AB">
              <w:rPr>
                <w:color w:val="000000"/>
                <w:sz w:val="24"/>
                <w:szCs w:val="24"/>
              </w:rPr>
              <w:t xml:space="preserve"> территории от загрязнений реагентами и материалами</w:t>
            </w:r>
          </w:p>
        </w:tc>
        <w:tc>
          <w:tcPr>
            <w:tcW w:w="1546" w:type="dxa"/>
            <w:tcBorders>
              <w:top w:val="single" w:sz="4" w:space="0" w:color="auto"/>
              <w:left w:val="single" w:sz="4" w:space="0" w:color="auto"/>
            </w:tcBorders>
            <w:shd w:val="clear" w:color="auto" w:fill="FFFFFF"/>
            <w:vAlign w:val="center"/>
          </w:tcPr>
          <w:p w:rsidR="00101EAF" w:rsidRPr="005730AB" w:rsidRDefault="00574FF6">
            <w:pPr>
              <w:pStyle w:val="a7"/>
              <w:shd w:val="clear" w:color="auto" w:fill="auto"/>
              <w:rPr>
                <w:sz w:val="24"/>
                <w:szCs w:val="24"/>
              </w:rPr>
            </w:pPr>
            <w:r w:rsidRPr="005730AB">
              <w:rPr>
                <w:color w:val="000000"/>
                <w:sz w:val="24"/>
                <w:szCs w:val="24"/>
              </w:rPr>
              <w:t>Х</w:t>
            </w:r>
          </w:p>
        </w:tc>
        <w:tc>
          <w:tcPr>
            <w:tcW w:w="1330" w:type="dxa"/>
            <w:tcBorders>
              <w:top w:val="single" w:sz="4" w:space="0" w:color="auto"/>
              <w:left w:val="single" w:sz="4" w:space="0" w:color="auto"/>
            </w:tcBorders>
            <w:shd w:val="clear" w:color="auto" w:fill="FFFFFF"/>
          </w:tcPr>
          <w:p w:rsidR="00101EAF" w:rsidRPr="005730AB" w:rsidRDefault="00101EAF">
            <w:pPr>
              <w:rPr>
                <w:rFonts w:ascii="Times New Roman" w:hAnsi="Times New Roman" w:cs="Times New Roman"/>
              </w:rPr>
            </w:pPr>
          </w:p>
        </w:tc>
        <w:tc>
          <w:tcPr>
            <w:tcW w:w="2995" w:type="dxa"/>
            <w:tcBorders>
              <w:top w:val="single" w:sz="4" w:space="0" w:color="auto"/>
              <w:left w:val="single" w:sz="4" w:space="0" w:color="auto"/>
              <w:right w:val="single" w:sz="4" w:space="0" w:color="auto"/>
            </w:tcBorders>
            <w:shd w:val="clear" w:color="auto" w:fill="FFFFFF"/>
          </w:tcPr>
          <w:p w:rsidR="00101EAF" w:rsidRPr="005730AB" w:rsidRDefault="00101EAF">
            <w:pPr>
              <w:rPr>
                <w:rFonts w:ascii="Times New Roman" w:hAnsi="Times New Roman" w:cs="Times New Roman"/>
              </w:rPr>
            </w:pPr>
          </w:p>
        </w:tc>
      </w:tr>
      <w:tr w:rsidR="00101EAF" w:rsidRPr="005730AB">
        <w:trPr>
          <w:trHeight w:hRule="exact" w:val="264"/>
          <w:jc w:val="center"/>
        </w:trPr>
        <w:tc>
          <w:tcPr>
            <w:tcW w:w="576" w:type="dxa"/>
            <w:tcBorders>
              <w:top w:val="single" w:sz="4" w:space="0" w:color="auto"/>
              <w:left w:val="single" w:sz="4" w:space="0" w:color="auto"/>
            </w:tcBorders>
            <w:shd w:val="clear" w:color="auto" w:fill="FFFFFF"/>
            <w:vAlign w:val="bottom"/>
          </w:tcPr>
          <w:p w:rsidR="00101EAF" w:rsidRPr="005730AB" w:rsidRDefault="00574FF6">
            <w:pPr>
              <w:pStyle w:val="a7"/>
              <w:shd w:val="clear" w:color="auto" w:fill="auto"/>
              <w:rPr>
                <w:sz w:val="24"/>
                <w:szCs w:val="24"/>
              </w:rPr>
            </w:pPr>
            <w:r w:rsidRPr="005730AB">
              <w:rPr>
                <w:color w:val="000000"/>
                <w:sz w:val="24"/>
                <w:szCs w:val="24"/>
              </w:rPr>
              <w:t>26</w:t>
            </w:r>
          </w:p>
        </w:tc>
        <w:tc>
          <w:tcPr>
            <w:tcW w:w="3806" w:type="dxa"/>
            <w:tcBorders>
              <w:top w:val="single" w:sz="4" w:space="0" w:color="auto"/>
              <w:left w:val="single" w:sz="4" w:space="0" w:color="auto"/>
            </w:tcBorders>
            <w:shd w:val="clear" w:color="auto" w:fill="FFFFFF"/>
            <w:vAlign w:val="bottom"/>
          </w:tcPr>
          <w:p w:rsidR="00101EAF" w:rsidRPr="005730AB" w:rsidRDefault="00574FF6">
            <w:pPr>
              <w:pStyle w:val="a7"/>
              <w:shd w:val="clear" w:color="auto" w:fill="auto"/>
              <w:jc w:val="left"/>
              <w:rPr>
                <w:sz w:val="24"/>
                <w:szCs w:val="24"/>
              </w:rPr>
            </w:pPr>
            <w:r w:rsidRPr="005730AB">
              <w:rPr>
                <w:color w:val="000000"/>
                <w:sz w:val="24"/>
                <w:szCs w:val="24"/>
              </w:rPr>
              <w:t>Суточный отчет по работе</w:t>
            </w:r>
          </w:p>
        </w:tc>
        <w:tc>
          <w:tcPr>
            <w:tcW w:w="1546" w:type="dxa"/>
            <w:tcBorders>
              <w:top w:val="single" w:sz="4" w:space="0" w:color="auto"/>
              <w:left w:val="single" w:sz="4" w:space="0" w:color="auto"/>
            </w:tcBorders>
            <w:shd w:val="clear" w:color="auto" w:fill="FFFFFF"/>
            <w:vAlign w:val="bottom"/>
          </w:tcPr>
          <w:p w:rsidR="00101EAF" w:rsidRPr="005730AB" w:rsidRDefault="00574FF6">
            <w:pPr>
              <w:pStyle w:val="a7"/>
              <w:shd w:val="clear" w:color="auto" w:fill="auto"/>
              <w:rPr>
                <w:sz w:val="24"/>
                <w:szCs w:val="24"/>
              </w:rPr>
            </w:pPr>
            <w:r w:rsidRPr="005730AB">
              <w:rPr>
                <w:color w:val="000000"/>
                <w:sz w:val="24"/>
                <w:szCs w:val="24"/>
              </w:rPr>
              <w:t>Х</w:t>
            </w:r>
          </w:p>
        </w:tc>
        <w:tc>
          <w:tcPr>
            <w:tcW w:w="1330" w:type="dxa"/>
            <w:tcBorders>
              <w:top w:val="single" w:sz="4" w:space="0" w:color="auto"/>
              <w:left w:val="single" w:sz="4" w:space="0" w:color="auto"/>
            </w:tcBorders>
            <w:shd w:val="clear" w:color="auto" w:fill="FFFFFF"/>
          </w:tcPr>
          <w:p w:rsidR="00101EAF" w:rsidRPr="005730AB" w:rsidRDefault="00101EAF">
            <w:pPr>
              <w:rPr>
                <w:rFonts w:ascii="Times New Roman" w:hAnsi="Times New Roman" w:cs="Times New Roman"/>
              </w:rPr>
            </w:pPr>
          </w:p>
        </w:tc>
        <w:tc>
          <w:tcPr>
            <w:tcW w:w="2995" w:type="dxa"/>
            <w:tcBorders>
              <w:top w:val="single" w:sz="4" w:space="0" w:color="auto"/>
              <w:left w:val="single" w:sz="4" w:space="0" w:color="auto"/>
              <w:right w:val="single" w:sz="4" w:space="0" w:color="auto"/>
            </w:tcBorders>
            <w:shd w:val="clear" w:color="auto" w:fill="FFFFFF"/>
          </w:tcPr>
          <w:p w:rsidR="00101EAF" w:rsidRPr="005730AB" w:rsidRDefault="00101EAF">
            <w:pPr>
              <w:rPr>
                <w:rFonts w:ascii="Times New Roman" w:hAnsi="Times New Roman" w:cs="Times New Roman"/>
              </w:rPr>
            </w:pPr>
          </w:p>
        </w:tc>
      </w:tr>
      <w:tr w:rsidR="00101EAF" w:rsidRPr="005730AB">
        <w:trPr>
          <w:trHeight w:hRule="exact" w:val="768"/>
          <w:jc w:val="center"/>
        </w:trPr>
        <w:tc>
          <w:tcPr>
            <w:tcW w:w="576" w:type="dxa"/>
            <w:vMerge w:val="restart"/>
            <w:tcBorders>
              <w:top w:val="single" w:sz="4" w:space="0" w:color="auto"/>
              <w:left w:val="single" w:sz="4" w:space="0" w:color="auto"/>
            </w:tcBorders>
            <w:shd w:val="clear" w:color="auto" w:fill="FFFFFF"/>
            <w:vAlign w:val="center"/>
          </w:tcPr>
          <w:p w:rsidR="00101EAF" w:rsidRPr="005730AB" w:rsidRDefault="00574FF6">
            <w:pPr>
              <w:pStyle w:val="a7"/>
              <w:shd w:val="clear" w:color="auto" w:fill="auto"/>
              <w:rPr>
                <w:sz w:val="24"/>
                <w:szCs w:val="24"/>
              </w:rPr>
            </w:pPr>
            <w:r w:rsidRPr="005730AB">
              <w:rPr>
                <w:color w:val="000000"/>
                <w:sz w:val="24"/>
                <w:szCs w:val="24"/>
              </w:rPr>
              <w:t>27</w:t>
            </w:r>
          </w:p>
        </w:tc>
        <w:tc>
          <w:tcPr>
            <w:tcW w:w="3806" w:type="dxa"/>
            <w:tcBorders>
              <w:top w:val="single" w:sz="4" w:space="0" w:color="auto"/>
              <w:left w:val="single" w:sz="4" w:space="0" w:color="auto"/>
            </w:tcBorders>
            <w:shd w:val="clear" w:color="auto" w:fill="FFFFFF"/>
            <w:vAlign w:val="center"/>
          </w:tcPr>
          <w:p w:rsidR="00101EAF" w:rsidRPr="005730AB" w:rsidRDefault="00574FF6">
            <w:pPr>
              <w:pStyle w:val="a7"/>
              <w:shd w:val="clear" w:color="auto" w:fill="auto"/>
              <w:jc w:val="left"/>
              <w:rPr>
                <w:sz w:val="24"/>
                <w:szCs w:val="24"/>
              </w:rPr>
            </w:pPr>
            <w:r w:rsidRPr="005730AB">
              <w:rPr>
                <w:color w:val="000000"/>
                <w:sz w:val="24"/>
                <w:szCs w:val="24"/>
              </w:rPr>
              <w:t>Полевой акт выполненных работ, отчет по Работе</w:t>
            </w:r>
          </w:p>
        </w:tc>
        <w:tc>
          <w:tcPr>
            <w:tcW w:w="1546" w:type="dxa"/>
            <w:tcBorders>
              <w:top w:val="single" w:sz="4" w:space="0" w:color="auto"/>
              <w:left w:val="single" w:sz="4" w:space="0" w:color="auto"/>
            </w:tcBorders>
            <w:shd w:val="clear" w:color="auto" w:fill="FFFFFF"/>
            <w:vAlign w:val="center"/>
          </w:tcPr>
          <w:p w:rsidR="00101EAF" w:rsidRPr="005730AB" w:rsidRDefault="00574FF6">
            <w:pPr>
              <w:pStyle w:val="a7"/>
              <w:shd w:val="clear" w:color="auto" w:fill="auto"/>
              <w:rPr>
                <w:sz w:val="24"/>
                <w:szCs w:val="24"/>
              </w:rPr>
            </w:pPr>
            <w:r w:rsidRPr="005730AB">
              <w:rPr>
                <w:color w:val="000000"/>
                <w:sz w:val="24"/>
                <w:szCs w:val="24"/>
              </w:rPr>
              <w:t>Х</w:t>
            </w:r>
          </w:p>
        </w:tc>
        <w:tc>
          <w:tcPr>
            <w:tcW w:w="1330" w:type="dxa"/>
            <w:tcBorders>
              <w:top w:val="single" w:sz="4" w:space="0" w:color="auto"/>
              <w:left w:val="single" w:sz="4" w:space="0" w:color="auto"/>
            </w:tcBorders>
            <w:shd w:val="clear" w:color="auto" w:fill="FFFFFF"/>
          </w:tcPr>
          <w:p w:rsidR="00101EAF" w:rsidRPr="005730AB" w:rsidRDefault="00101EAF">
            <w:pPr>
              <w:rPr>
                <w:rFonts w:ascii="Times New Roman" w:hAnsi="Times New Roman" w:cs="Times New Roman"/>
              </w:rPr>
            </w:pPr>
          </w:p>
        </w:tc>
        <w:tc>
          <w:tcPr>
            <w:tcW w:w="2995" w:type="dxa"/>
            <w:tcBorders>
              <w:top w:val="single" w:sz="4" w:space="0" w:color="auto"/>
              <w:left w:val="single" w:sz="4" w:space="0" w:color="auto"/>
              <w:right w:val="single" w:sz="4" w:space="0" w:color="auto"/>
            </w:tcBorders>
            <w:shd w:val="clear" w:color="auto" w:fill="FFFFFF"/>
            <w:vAlign w:val="bottom"/>
          </w:tcPr>
          <w:p w:rsidR="00101EAF" w:rsidRPr="005730AB" w:rsidRDefault="00574FF6">
            <w:pPr>
              <w:pStyle w:val="a7"/>
              <w:shd w:val="clear" w:color="auto" w:fill="auto"/>
              <w:jc w:val="left"/>
              <w:rPr>
                <w:sz w:val="24"/>
                <w:szCs w:val="24"/>
              </w:rPr>
            </w:pPr>
            <w:r w:rsidRPr="005730AB">
              <w:rPr>
                <w:color w:val="000000"/>
                <w:sz w:val="24"/>
                <w:szCs w:val="24"/>
              </w:rPr>
              <w:t>Подписывается представителями Заказчика и Недропользователя</w:t>
            </w:r>
          </w:p>
        </w:tc>
      </w:tr>
      <w:tr w:rsidR="00101EAF" w:rsidRPr="005730AB">
        <w:trPr>
          <w:trHeight w:hRule="exact" w:val="547"/>
          <w:jc w:val="center"/>
        </w:trPr>
        <w:tc>
          <w:tcPr>
            <w:tcW w:w="576" w:type="dxa"/>
            <w:vMerge/>
            <w:tcBorders>
              <w:left w:val="single" w:sz="4" w:space="0" w:color="auto"/>
              <w:bottom w:val="single" w:sz="4" w:space="0" w:color="auto"/>
            </w:tcBorders>
            <w:shd w:val="clear" w:color="auto" w:fill="FFFFFF"/>
            <w:vAlign w:val="center"/>
          </w:tcPr>
          <w:p w:rsidR="00101EAF" w:rsidRPr="005730AB" w:rsidRDefault="00101EAF">
            <w:pPr>
              <w:rPr>
                <w:rFonts w:ascii="Times New Roman" w:hAnsi="Times New Roman" w:cs="Times New Roman"/>
              </w:rPr>
            </w:pPr>
          </w:p>
        </w:tc>
        <w:tc>
          <w:tcPr>
            <w:tcW w:w="3806" w:type="dxa"/>
            <w:tcBorders>
              <w:top w:val="single" w:sz="4" w:space="0" w:color="auto"/>
              <w:left w:val="single" w:sz="4" w:space="0" w:color="auto"/>
              <w:bottom w:val="single" w:sz="4" w:space="0" w:color="auto"/>
            </w:tcBorders>
            <w:shd w:val="clear" w:color="auto" w:fill="FFFFFF"/>
            <w:vAlign w:val="bottom"/>
          </w:tcPr>
          <w:p w:rsidR="00101EAF" w:rsidRPr="005730AB" w:rsidRDefault="00574FF6">
            <w:pPr>
              <w:pStyle w:val="a7"/>
              <w:shd w:val="clear" w:color="auto" w:fill="auto"/>
              <w:jc w:val="left"/>
              <w:rPr>
                <w:sz w:val="24"/>
                <w:szCs w:val="24"/>
              </w:rPr>
            </w:pPr>
            <w:r w:rsidRPr="005730AB">
              <w:rPr>
                <w:color w:val="000000"/>
                <w:sz w:val="24"/>
                <w:szCs w:val="24"/>
              </w:rPr>
              <w:t>Заключительный отчет по скважине (акт сдачи КС-2, КС-3, счет-фактура)</w:t>
            </w:r>
          </w:p>
        </w:tc>
        <w:tc>
          <w:tcPr>
            <w:tcW w:w="1546" w:type="dxa"/>
            <w:tcBorders>
              <w:top w:val="single" w:sz="4" w:space="0" w:color="auto"/>
              <w:left w:val="single" w:sz="4" w:space="0" w:color="auto"/>
              <w:bottom w:val="single" w:sz="4" w:space="0" w:color="auto"/>
            </w:tcBorders>
            <w:shd w:val="clear" w:color="auto" w:fill="FFFFFF"/>
            <w:vAlign w:val="center"/>
          </w:tcPr>
          <w:p w:rsidR="00101EAF" w:rsidRPr="005730AB" w:rsidRDefault="00574FF6">
            <w:pPr>
              <w:pStyle w:val="a7"/>
              <w:shd w:val="clear" w:color="auto" w:fill="auto"/>
              <w:rPr>
                <w:sz w:val="24"/>
                <w:szCs w:val="24"/>
              </w:rPr>
            </w:pPr>
            <w:r w:rsidRPr="005730AB">
              <w:rPr>
                <w:color w:val="000000"/>
                <w:sz w:val="24"/>
                <w:szCs w:val="24"/>
              </w:rPr>
              <w:t>Х</w:t>
            </w:r>
          </w:p>
        </w:tc>
        <w:tc>
          <w:tcPr>
            <w:tcW w:w="1330" w:type="dxa"/>
            <w:tcBorders>
              <w:top w:val="single" w:sz="4" w:space="0" w:color="auto"/>
              <w:left w:val="single" w:sz="4" w:space="0" w:color="auto"/>
              <w:bottom w:val="single" w:sz="4" w:space="0" w:color="auto"/>
            </w:tcBorders>
            <w:shd w:val="clear" w:color="auto" w:fill="FFFFFF"/>
          </w:tcPr>
          <w:p w:rsidR="00101EAF" w:rsidRPr="005730AB" w:rsidRDefault="00101EAF">
            <w:pPr>
              <w:rPr>
                <w:rFonts w:ascii="Times New Roman" w:hAnsi="Times New Roman" w:cs="Times New Roman"/>
              </w:rPr>
            </w:pPr>
          </w:p>
        </w:tc>
        <w:tc>
          <w:tcPr>
            <w:tcW w:w="2995" w:type="dxa"/>
            <w:tcBorders>
              <w:top w:val="single" w:sz="4" w:space="0" w:color="auto"/>
              <w:left w:val="single" w:sz="4" w:space="0" w:color="auto"/>
              <w:bottom w:val="single" w:sz="4" w:space="0" w:color="auto"/>
              <w:right w:val="single" w:sz="4" w:space="0" w:color="auto"/>
            </w:tcBorders>
            <w:shd w:val="clear" w:color="auto" w:fill="FFFFFF"/>
          </w:tcPr>
          <w:p w:rsidR="00101EAF" w:rsidRPr="005730AB" w:rsidRDefault="00101EAF">
            <w:pPr>
              <w:rPr>
                <w:rFonts w:ascii="Times New Roman" w:hAnsi="Times New Roman" w:cs="Times New Roman"/>
              </w:rPr>
            </w:pPr>
          </w:p>
        </w:tc>
      </w:tr>
    </w:tbl>
    <w:p w:rsidR="00101EAF" w:rsidRPr="005730AB" w:rsidRDefault="00101EAF">
      <w:pPr>
        <w:spacing w:after="499" w:line="1" w:lineRule="exact"/>
        <w:rPr>
          <w:rFonts w:ascii="Times New Roman" w:hAnsi="Times New Roman" w:cs="Times New Roman"/>
        </w:rPr>
      </w:pPr>
    </w:p>
    <w:p w:rsidR="00101EAF" w:rsidRPr="005730AB" w:rsidRDefault="00574FF6">
      <w:pPr>
        <w:pStyle w:val="a4"/>
        <w:shd w:val="clear" w:color="auto" w:fill="auto"/>
        <w:ind w:left="134"/>
      </w:pPr>
      <w:r w:rsidRPr="005730AB">
        <w:rPr>
          <w:b/>
          <w:bCs/>
        </w:rPr>
        <w:t>Подготовил:</w:t>
      </w:r>
      <w:r w:rsidR="005730AB">
        <w:rPr>
          <w:b/>
          <w:bCs/>
        </w:rPr>
        <w:t xml:space="preserve"> Худаяров А.Б.</w:t>
      </w:r>
    </w:p>
    <w:p w:rsidR="00101EAF" w:rsidRPr="005730AB" w:rsidRDefault="00101EAF">
      <w:pPr>
        <w:rPr>
          <w:rFonts w:ascii="Times New Roman" w:hAnsi="Times New Roman" w:cs="Times New Roman"/>
        </w:rPr>
      </w:pPr>
    </w:p>
    <w:sectPr w:rsidR="00101EAF" w:rsidRPr="005730AB" w:rsidSect="005730AB">
      <w:footerReference w:type="default" r:id="rId7"/>
      <w:pgSz w:w="11900" w:h="16840"/>
      <w:pgMar w:top="547" w:right="467" w:bottom="284" w:left="851" w:header="119"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00CD1" w:rsidRDefault="00A00CD1">
      <w:r>
        <w:separator/>
      </w:r>
    </w:p>
  </w:endnote>
  <w:endnote w:type="continuationSeparator" w:id="0">
    <w:p w:rsidR="00A00CD1" w:rsidRDefault="00A00C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Calibri">
    <w:panose1 w:val="020F0502020204030204"/>
    <w:charset w:val="CC"/>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74FF6" w:rsidRDefault="00574FF6">
    <w:pPr>
      <w:spacing w:line="1" w:lineRule="exact"/>
    </w:pPr>
    <w:r>
      <w:rPr>
        <w:noProof/>
      </w:rPr>
      <mc:AlternateContent>
        <mc:Choice Requires="wps">
          <w:drawing>
            <wp:inline distT="0" distB="0" distL="0" distR="0">
              <wp:extent cx="6224400" cy="147600"/>
              <wp:effectExtent l="0" t="0" r="0" b="0"/>
              <wp:docPr id="31" name="Shape 31"/>
              <wp:cNvGraphicFramePr/>
              <a:graphic xmlns:a="http://schemas.openxmlformats.org/drawingml/2006/main">
                <a:graphicData uri="http://schemas.microsoft.com/office/word/2010/wordprocessingShape">
                  <wps:wsp>
                    <wps:cNvSpPr txBox="1"/>
                    <wps:spPr>
                      <a:xfrm>
                        <a:off x="0" y="0"/>
                        <a:ext cx="6224400" cy="147600"/>
                      </a:xfrm>
                      <a:prstGeom prst="rect">
                        <a:avLst/>
                      </a:prstGeom>
                      <a:noFill/>
                    </wps:spPr>
                    <wps:txbx>
                      <w:txbxContent>
                        <w:p w:rsidR="00574FF6" w:rsidRDefault="00574FF6">
                          <w:pPr>
                            <w:pStyle w:val="22"/>
                            <w:shd w:val="clear" w:color="auto" w:fill="auto"/>
                            <w:tabs>
                              <w:tab w:val="right" w:pos="9802"/>
                            </w:tabs>
                          </w:pPr>
                          <w:r>
                            <w:rPr>
                              <w:rFonts w:ascii="Arial" w:eastAsia="Arial" w:hAnsi="Arial" w:cs="Arial"/>
                              <w:b/>
                              <w:bCs/>
                              <w:color w:val="1079C1"/>
                              <w:w w:val="80"/>
                              <w:sz w:val="28"/>
                              <w:szCs w:val="28"/>
                            </w:rPr>
                            <w:tab/>
                          </w:r>
                        </w:p>
                      </w:txbxContent>
                    </wps:txbx>
                    <wps:bodyPr lIns="0" tIns="0" rIns="0" bIns="0">
                      <a:spAutoFit/>
                    </wps:bodyPr>
                  </wps:wsp>
                </a:graphicData>
              </a:graphic>
            </wp:inline>
          </w:drawing>
        </mc:Choice>
        <mc:Fallback>
          <w:pict>
            <v:shapetype id="_x0000_t202" coordsize="21600,21600" o:spt="202" path="m,l,21600r21600,l21600,xe">
              <v:stroke joinstyle="miter"/>
              <v:path gradientshapeok="t" o:connecttype="rect"/>
            </v:shapetype>
            <v:shape id="Shape 31" o:spid="_x0000_s1026" type="#_x0000_t202" style="width:490.1pt;height:11.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" filled="f" stroked="f">
              <v:textbox style="mso-fit-shape-to-text:t" inset="0,0,0,0">
                <w:txbxContent>
                  <w:p w:rsidR="00574FF6" w:rsidRDefault="00574FF6">
                    <w:pPr>
                      <w:pStyle w:val="22"/>
                      <w:shd w:val="clear" w:color="auto" w:fill="auto"/>
                      <w:tabs>
                        <w:tab w:val="right" w:pos="9802"/>
                      </w:tabs>
                    </w:pPr>
                    <w:r>
                      <w:rPr>
                        <w:rFonts w:ascii="Arial" w:eastAsia="Arial" w:hAnsi="Arial" w:cs="Arial"/>
                        <w:b/>
                        <w:bCs/>
                        <w:color w:val="1079C1"/>
                        <w:w w:val="80"/>
                        <w:sz w:val="28"/>
                        <w:szCs w:val="28"/>
                      </w:rPr>
                      <w:tab/>
                    </w:r>
                  </w:p>
                </w:txbxContent>
              </v:textbox>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00CD1" w:rsidRDefault="00A00CD1"/>
  </w:footnote>
  <w:footnote w:type="continuationSeparator" w:id="0">
    <w:p w:rsidR="00A00CD1" w:rsidRDefault="00A00CD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95F2A"/>
    <w:multiLevelType w:val="multilevel"/>
    <w:tmpl w:val="3AB487F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96F27B7"/>
    <w:multiLevelType w:val="multilevel"/>
    <w:tmpl w:val="AFAE1762"/>
    <w:lvl w:ilvl="0">
      <w:start w:val="1"/>
      <w:numFmt w:val="bullet"/>
      <w:lvlText w:val="—"/>
      <w:lvlJc w:val="left"/>
      <w:rPr>
        <w:rFonts w:ascii="Times New Roman" w:eastAsia="Times New Roman" w:hAnsi="Times New Roman" w:cs="Times New Roman"/>
        <w:b w:val="0"/>
        <w:bCs w:val="0"/>
        <w:i w:val="0"/>
        <w:iCs w:val="0"/>
        <w:smallCaps w:val="0"/>
        <w:strike w:val="0"/>
        <w:color w:val="1F172B"/>
        <w:spacing w:val="0"/>
        <w:w w:val="100"/>
        <w:position w:val="0"/>
        <w:sz w:val="13"/>
        <w:szCs w:val="13"/>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A3A75A8"/>
    <w:multiLevelType w:val="hybridMultilevel"/>
    <w:tmpl w:val="0E7E749C"/>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D967273"/>
    <w:multiLevelType w:val="multilevel"/>
    <w:tmpl w:val="DA7EAAF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1412517"/>
    <w:multiLevelType w:val="multilevel"/>
    <w:tmpl w:val="3662C1D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3"/>
        <w:szCs w:val="13"/>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7776B7C"/>
    <w:multiLevelType w:val="multilevel"/>
    <w:tmpl w:val="75CEBF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ABB2D3D"/>
    <w:multiLevelType w:val="multilevel"/>
    <w:tmpl w:val="7354EF2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E8D51C7"/>
    <w:multiLevelType w:val="multilevel"/>
    <w:tmpl w:val="263E9028"/>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FA636B7"/>
    <w:multiLevelType w:val="hybridMultilevel"/>
    <w:tmpl w:val="13423570"/>
    <w:lvl w:ilvl="0" w:tplc="5E14ACBC">
      <w:start w:val="2"/>
      <w:numFmt w:val="decimal"/>
      <w:lvlText w:val="%1"/>
      <w:lvlJc w:val="left"/>
      <w:pPr>
        <w:ind w:left="740" w:hanging="360"/>
      </w:pPr>
      <w:rPr>
        <w:rFonts w:hint="default"/>
      </w:rPr>
    </w:lvl>
    <w:lvl w:ilvl="1" w:tplc="04190019" w:tentative="1">
      <w:start w:val="1"/>
      <w:numFmt w:val="lowerLetter"/>
      <w:lvlText w:val="%2."/>
      <w:lvlJc w:val="left"/>
      <w:pPr>
        <w:ind w:left="1460" w:hanging="360"/>
      </w:pPr>
    </w:lvl>
    <w:lvl w:ilvl="2" w:tplc="0419001B" w:tentative="1">
      <w:start w:val="1"/>
      <w:numFmt w:val="lowerRoman"/>
      <w:lvlText w:val="%3."/>
      <w:lvlJc w:val="right"/>
      <w:pPr>
        <w:ind w:left="2180" w:hanging="180"/>
      </w:pPr>
    </w:lvl>
    <w:lvl w:ilvl="3" w:tplc="0419000F" w:tentative="1">
      <w:start w:val="1"/>
      <w:numFmt w:val="decimal"/>
      <w:lvlText w:val="%4."/>
      <w:lvlJc w:val="left"/>
      <w:pPr>
        <w:ind w:left="2900" w:hanging="360"/>
      </w:pPr>
    </w:lvl>
    <w:lvl w:ilvl="4" w:tplc="04190019" w:tentative="1">
      <w:start w:val="1"/>
      <w:numFmt w:val="lowerLetter"/>
      <w:lvlText w:val="%5."/>
      <w:lvlJc w:val="left"/>
      <w:pPr>
        <w:ind w:left="3620" w:hanging="360"/>
      </w:pPr>
    </w:lvl>
    <w:lvl w:ilvl="5" w:tplc="0419001B" w:tentative="1">
      <w:start w:val="1"/>
      <w:numFmt w:val="lowerRoman"/>
      <w:lvlText w:val="%6."/>
      <w:lvlJc w:val="right"/>
      <w:pPr>
        <w:ind w:left="4340" w:hanging="180"/>
      </w:pPr>
    </w:lvl>
    <w:lvl w:ilvl="6" w:tplc="0419000F" w:tentative="1">
      <w:start w:val="1"/>
      <w:numFmt w:val="decimal"/>
      <w:lvlText w:val="%7."/>
      <w:lvlJc w:val="left"/>
      <w:pPr>
        <w:ind w:left="5060" w:hanging="360"/>
      </w:pPr>
    </w:lvl>
    <w:lvl w:ilvl="7" w:tplc="04190019" w:tentative="1">
      <w:start w:val="1"/>
      <w:numFmt w:val="lowerLetter"/>
      <w:lvlText w:val="%8."/>
      <w:lvlJc w:val="left"/>
      <w:pPr>
        <w:ind w:left="5780" w:hanging="360"/>
      </w:pPr>
    </w:lvl>
    <w:lvl w:ilvl="8" w:tplc="0419001B" w:tentative="1">
      <w:start w:val="1"/>
      <w:numFmt w:val="lowerRoman"/>
      <w:lvlText w:val="%9."/>
      <w:lvlJc w:val="right"/>
      <w:pPr>
        <w:ind w:left="6500" w:hanging="180"/>
      </w:pPr>
    </w:lvl>
  </w:abstractNum>
  <w:abstractNum w:abstractNumId="9" w15:restartNumberingAfterBreak="0">
    <w:nsid w:val="318F6EAB"/>
    <w:multiLevelType w:val="multilevel"/>
    <w:tmpl w:val="EDE4E842"/>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9AF2424"/>
    <w:multiLevelType w:val="multilevel"/>
    <w:tmpl w:val="7ADCBF30"/>
    <w:lvl w:ilvl="0">
      <w:start w:val="9"/>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42CC4F17"/>
    <w:multiLevelType w:val="multilevel"/>
    <w:tmpl w:val="D06AE7B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42F9099C"/>
    <w:multiLevelType w:val="multilevel"/>
    <w:tmpl w:val="88BE5E1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48BB6C4B"/>
    <w:multiLevelType w:val="multilevel"/>
    <w:tmpl w:val="6E74D2DE"/>
    <w:lvl w:ilvl="0">
      <w:start w:val="6"/>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4C83783C"/>
    <w:multiLevelType w:val="multilevel"/>
    <w:tmpl w:val="F1F2983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50812855"/>
    <w:multiLevelType w:val="multilevel"/>
    <w:tmpl w:val="1610D74A"/>
    <w:lvl w:ilvl="0">
      <w:start w:val="6"/>
      <w:numFmt w:val="decimal"/>
      <w:lvlText w:val="%1"/>
      <w:lvlJc w:val="left"/>
      <w:rPr>
        <w:rFonts w:ascii="Arial" w:eastAsia="Arial" w:hAnsi="Arial" w:cs="Arial"/>
        <w:b w:val="0"/>
        <w:bCs w:val="0"/>
        <w:i w:val="0"/>
        <w:iCs w:val="0"/>
        <w:smallCaps w:val="0"/>
        <w:strike w:val="0"/>
        <w:color w:val="1F172B"/>
        <w:spacing w:val="0"/>
        <w:w w:val="100"/>
        <w:position w:val="0"/>
        <w:sz w:val="12"/>
        <w:szCs w:val="1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567B7D85"/>
    <w:multiLevelType w:val="multilevel"/>
    <w:tmpl w:val="33A2290A"/>
    <w:lvl w:ilvl="0">
      <w:start w:val="1"/>
      <w:numFmt w:val="decimal"/>
      <w:lvlText w:val="%1"/>
      <w:lvlJc w:val="left"/>
      <w:rPr>
        <w:rFonts w:ascii="Times New Roman" w:eastAsia="Times New Roman" w:hAnsi="Times New Roman" w:cs="Times New Roman"/>
        <w:b w:val="0"/>
        <w:bCs w:val="0"/>
        <w:i w:val="0"/>
        <w:iCs w:val="0"/>
        <w:smallCaps w:val="0"/>
        <w:strike w:val="0"/>
        <w:color w:val="2C2538"/>
        <w:spacing w:val="0"/>
        <w:w w:val="100"/>
        <w:position w:val="0"/>
        <w:sz w:val="18"/>
        <w:szCs w:val="1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5B370C77"/>
    <w:multiLevelType w:val="multilevel"/>
    <w:tmpl w:val="D3CCE5E2"/>
    <w:lvl w:ilvl="0">
      <w:start w:val="1"/>
      <w:numFmt w:val="decimal"/>
      <w:lvlText w:val="%1"/>
      <w:lvlJc w:val="left"/>
      <w:rPr>
        <w:rFonts w:ascii="Times New Roman" w:eastAsia="Times New Roman" w:hAnsi="Times New Roman" w:cs="Times New Roman"/>
        <w:b w:val="0"/>
        <w:bCs w:val="0"/>
        <w:i w:val="0"/>
        <w:iCs w:val="0"/>
        <w:smallCaps w:val="0"/>
        <w:strike w:val="0"/>
        <w:color w:val="4C445E"/>
        <w:spacing w:val="0"/>
        <w:w w:val="100"/>
        <w:position w:val="0"/>
        <w:sz w:val="15"/>
        <w:szCs w:val="15"/>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5D427C7D"/>
    <w:multiLevelType w:val="multilevel"/>
    <w:tmpl w:val="4A169DA2"/>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6197358A"/>
    <w:multiLevelType w:val="multilevel"/>
    <w:tmpl w:val="361E7F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62F92557"/>
    <w:multiLevelType w:val="multilevel"/>
    <w:tmpl w:val="78CA7228"/>
    <w:lvl w:ilvl="0">
      <w:start w:val="1"/>
      <w:numFmt w:val="decimal"/>
      <w:lvlText w:val="%1"/>
      <w:lvlJc w:val="left"/>
      <w:rPr>
        <w:rFonts w:ascii="Times New Roman" w:eastAsia="Times New Roman" w:hAnsi="Times New Roman" w:cs="Times New Roman"/>
        <w:b w:val="0"/>
        <w:bCs w:val="0"/>
        <w:i w:val="0"/>
        <w:iCs w:val="0"/>
        <w:smallCaps w:val="0"/>
        <w:strike w:val="0"/>
        <w:color w:val="3C3546"/>
        <w:spacing w:val="0"/>
        <w:w w:val="100"/>
        <w:position w:val="0"/>
        <w:sz w:val="15"/>
        <w:szCs w:val="15"/>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6BE03756"/>
    <w:multiLevelType w:val="multilevel"/>
    <w:tmpl w:val="4D9A7EB2"/>
    <w:lvl w:ilvl="0">
      <w:start w:val="2"/>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6F6D028A"/>
    <w:multiLevelType w:val="hybridMultilevel"/>
    <w:tmpl w:val="CD2EFF6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71E35964"/>
    <w:multiLevelType w:val="multilevel"/>
    <w:tmpl w:val="4348B5D0"/>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725168CB"/>
    <w:multiLevelType w:val="multilevel"/>
    <w:tmpl w:val="1E2E10BE"/>
    <w:lvl w:ilvl="0">
      <w:start w:val="1"/>
      <w:numFmt w:val="decimal"/>
      <w:lvlText w:val="%1"/>
      <w:lvlJc w:val="left"/>
      <w:rPr>
        <w:rFonts w:ascii="Times New Roman" w:eastAsia="Times New Roman" w:hAnsi="Times New Roman" w:cs="Times New Roman"/>
        <w:b w:val="0"/>
        <w:bCs w:val="0"/>
        <w:i w:val="0"/>
        <w:iCs w:val="0"/>
        <w:smallCaps w:val="0"/>
        <w:strike w:val="0"/>
        <w:color w:val="4C445E"/>
        <w:spacing w:val="0"/>
        <w:w w:val="100"/>
        <w:position w:val="0"/>
        <w:sz w:val="15"/>
        <w:szCs w:val="15"/>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773B6B9C"/>
    <w:multiLevelType w:val="multilevel"/>
    <w:tmpl w:val="013A7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DA457AF"/>
    <w:multiLevelType w:val="multilevel"/>
    <w:tmpl w:val="55647038"/>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7E0434B3"/>
    <w:multiLevelType w:val="multilevel"/>
    <w:tmpl w:val="E32CD07E"/>
    <w:lvl w:ilvl="0">
      <w:start w:val="5"/>
      <w:numFmt w:val="decimal"/>
      <w:lvlText w:val="%1"/>
      <w:lvlJc w:val="left"/>
      <w:rPr>
        <w:rFonts w:ascii="Times New Roman" w:eastAsia="Times New Roman" w:hAnsi="Times New Roman" w:cs="Times New Roman"/>
        <w:b w:val="0"/>
        <w:bCs w:val="0"/>
        <w:i w:val="0"/>
        <w:iCs w:val="0"/>
        <w:smallCaps w:val="0"/>
        <w:strike w:val="0"/>
        <w:color w:val="4C445E"/>
        <w:spacing w:val="0"/>
        <w:w w:val="100"/>
        <w:position w:val="0"/>
        <w:sz w:val="14"/>
        <w:szCs w:val="1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9"/>
  </w:num>
  <w:num w:numId="2">
    <w:abstractNumId w:val="18"/>
  </w:num>
  <w:num w:numId="3">
    <w:abstractNumId w:val="0"/>
  </w:num>
  <w:num w:numId="4">
    <w:abstractNumId w:val="12"/>
  </w:num>
  <w:num w:numId="5">
    <w:abstractNumId w:val="17"/>
  </w:num>
  <w:num w:numId="6">
    <w:abstractNumId w:val="15"/>
  </w:num>
  <w:num w:numId="7">
    <w:abstractNumId w:val="20"/>
  </w:num>
  <w:num w:numId="8">
    <w:abstractNumId w:val="24"/>
  </w:num>
  <w:num w:numId="9">
    <w:abstractNumId w:val="16"/>
  </w:num>
  <w:num w:numId="10">
    <w:abstractNumId w:val="23"/>
  </w:num>
  <w:num w:numId="11">
    <w:abstractNumId w:val="11"/>
  </w:num>
  <w:num w:numId="12">
    <w:abstractNumId w:val="27"/>
  </w:num>
  <w:num w:numId="13">
    <w:abstractNumId w:val="4"/>
  </w:num>
  <w:num w:numId="14">
    <w:abstractNumId w:val="1"/>
  </w:num>
  <w:num w:numId="15">
    <w:abstractNumId w:val="13"/>
  </w:num>
  <w:num w:numId="16">
    <w:abstractNumId w:val="6"/>
  </w:num>
  <w:num w:numId="17">
    <w:abstractNumId w:val="3"/>
  </w:num>
  <w:num w:numId="18">
    <w:abstractNumId w:val="19"/>
  </w:num>
  <w:num w:numId="19">
    <w:abstractNumId w:val="10"/>
  </w:num>
  <w:num w:numId="20">
    <w:abstractNumId w:val="7"/>
  </w:num>
  <w:num w:numId="21">
    <w:abstractNumId w:val="26"/>
  </w:num>
  <w:num w:numId="22">
    <w:abstractNumId w:val="14"/>
  </w:num>
  <w:num w:numId="23">
    <w:abstractNumId w:val="21"/>
  </w:num>
  <w:num w:numId="24">
    <w:abstractNumId w:val="8"/>
  </w:num>
  <w:num w:numId="25">
    <w:abstractNumId w:val="5"/>
  </w:num>
  <w:num w:numId="26">
    <w:abstractNumId w:val="25"/>
  </w:num>
  <w:num w:numId="27">
    <w:abstractNumId w:val="2"/>
  </w:num>
  <w:num w:numId="28">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1EAF"/>
    <w:rsid w:val="00063FF8"/>
    <w:rsid w:val="000C1F7A"/>
    <w:rsid w:val="00101EAF"/>
    <w:rsid w:val="00104FB3"/>
    <w:rsid w:val="00363CF1"/>
    <w:rsid w:val="00516D06"/>
    <w:rsid w:val="005730AB"/>
    <w:rsid w:val="00574FF6"/>
    <w:rsid w:val="00712FD6"/>
    <w:rsid w:val="008C72A0"/>
    <w:rsid w:val="009D7321"/>
    <w:rsid w:val="009E2298"/>
    <w:rsid w:val="00A00CD1"/>
    <w:rsid w:val="00A11F9A"/>
    <w:rsid w:val="00DB1728"/>
    <w:rsid w:val="00E86E54"/>
    <w:rsid w:val="00F675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2E2853"/>
  <w15:docId w15:val="{3A322B4D-5476-40FD-ADED-2AA80C9D9C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urier New" w:eastAsia="Courier New" w:hAnsi="Courier New" w:cs="Courier New"/>
        <w:sz w:val="24"/>
        <w:szCs w:val="24"/>
        <w:lang w:val="ru-RU" w:eastAsia="ru-RU" w:bidi="ru-RU"/>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Подпись к картинке_"/>
    <w:basedOn w:val="a0"/>
    <w:link w:val="a4"/>
    <w:rPr>
      <w:rFonts w:ascii="Times New Roman" w:eastAsia="Times New Roman" w:hAnsi="Times New Roman" w:cs="Times New Roman"/>
      <w:b w:val="0"/>
      <w:bCs w:val="0"/>
      <w:i w:val="0"/>
      <w:iCs w:val="0"/>
      <w:smallCaps w:val="0"/>
      <w:strike w:val="0"/>
      <w:u w:val="none"/>
    </w:rPr>
  </w:style>
  <w:style w:type="character" w:customStyle="1" w:styleId="a5">
    <w:name w:val="Основной текст_"/>
    <w:basedOn w:val="a0"/>
    <w:link w:val="1"/>
    <w:rPr>
      <w:rFonts w:ascii="Times New Roman" w:eastAsia="Times New Roman" w:hAnsi="Times New Roman" w:cs="Times New Roman"/>
      <w:b w:val="0"/>
      <w:bCs w:val="0"/>
      <w:i w:val="0"/>
      <w:iCs w:val="0"/>
      <w:smallCaps w:val="0"/>
      <w:strike w:val="0"/>
      <w:u w:val="none"/>
    </w:rPr>
  </w:style>
  <w:style w:type="character" w:customStyle="1" w:styleId="a6">
    <w:name w:val="Другое_"/>
    <w:basedOn w:val="a0"/>
    <w:link w:val="a7"/>
    <w:rPr>
      <w:rFonts w:ascii="Times New Roman" w:eastAsia="Times New Roman" w:hAnsi="Times New Roman" w:cs="Times New Roman"/>
      <w:b w:val="0"/>
      <w:bCs w:val="0"/>
      <w:i w:val="0"/>
      <w:iCs w:val="0"/>
      <w:smallCaps w:val="0"/>
      <w:strike w:val="0"/>
      <w:color w:val="2C2538"/>
      <w:sz w:val="15"/>
      <w:szCs w:val="15"/>
      <w:u w:val="none"/>
    </w:rPr>
  </w:style>
  <w:style w:type="character" w:customStyle="1" w:styleId="2">
    <w:name w:val="Основной текст (2)_"/>
    <w:basedOn w:val="a0"/>
    <w:link w:val="20"/>
    <w:rPr>
      <w:rFonts w:ascii="Times New Roman" w:eastAsia="Times New Roman" w:hAnsi="Times New Roman" w:cs="Times New Roman"/>
      <w:b w:val="0"/>
      <w:bCs w:val="0"/>
      <w:i w:val="0"/>
      <w:iCs w:val="0"/>
      <w:smallCaps w:val="0"/>
      <w:strike w:val="0"/>
      <w:sz w:val="10"/>
      <w:szCs w:val="10"/>
      <w:u w:val="none"/>
    </w:rPr>
  </w:style>
  <w:style w:type="character" w:customStyle="1" w:styleId="21">
    <w:name w:val="Колонтитул (2)_"/>
    <w:basedOn w:val="a0"/>
    <w:link w:val="22"/>
    <w:rPr>
      <w:rFonts w:ascii="Times New Roman" w:eastAsia="Times New Roman" w:hAnsi="Times New Roman" w:cs="Times New Roman"/>
      <w:b w:val="0"/>
      <w:bCs w:val="0"/>
      <w:i w:val="0"/>
      <w:iCs w:val="0"/>
      <w:smallCaps w:val="0"/>
      <w:strike w:val="0"/>
      <w:sz w:val="20"/>
      <w:szCs w:val="20"/>
      <w:u w:val="none"/>
    </w:rPr>
  </w:style>
  <w:style w:type="character" w:customStyle="1" w:styleId="10">
    <w:name w:val="Заголовок №1_"/>
    <w:basedOn w:val="a0"/>
    <w:link w:val="11"/>
    <w:rPr>
      <w:rFonts w:ascii="Times New Roman" w:eastAsia="Times New Roman" w:hAnsi="Times New Roman" w:cs="Times New Roman"/>
      <w:b/>
      <w:bCs/>
      <w:i w:val="0"/>
      <w:iCs w:val="0"/>
      <w:smallCaps w:val="0"/>
      <w:strike w:val="0"/>
      <w:sz w:val="44"/>
      <w:szCs w:val="44"/>
      <w:u w:val="none"/>
    </w:rPr>
  </w:style>
  <w:style w:type="character" w:customStyle="1" w:styleId="23">
    <w:name w:val="Заголовок №2_"/>
    <w:basedOn w:val="a0"/>
    <w:link w:val="24"/>
    <w:rPr>
      <w:rFonts w:ascii="Times New Roman" w:eastAsia="Times New Roman" w:hAnsi="Times New Roman" w:cs="Times New Roman"/>
      <w:b/>
      <w:bCs/>
      <w:i w:val="0"/>
      <w:iCs w:val="0"/>
      <w:smallCaps w:val="0"/>
      <w:strike w:val="0"/>
      <w:u w:val="none"/>
    </w:rPr>
  </w:style>
  <w:style w:type="character" w:customStyle="1" w:styleId="4">
    <w:name w:val="Основной текст (4)_"/>
    <w:basedOn w:val="a0"/>
    <w:link w:val="40"/>
    <w:rPr>
      <w:rFonts w:ascii="Times New Roman" w:eastAsia="Times New Roman" w:hAnsi="Times New Roman" w:cs="Times New Roman"/>
      <w:b w:val="0"/>
      <w:bCs w:val="0"/>
      <w:i w:val="0"/>
      <w:iCs w:val="0"/>
      <w:smallCaps w:val="0"/>
      <w:strike w:val="0"/>
      <w:sz w:val="14"/>
      <w:szCs w:val="14"/>
      <w:u w:val="none"/>
    </w:rPr>
  </w:style>
  <w:style w:type="character" w:customStyle="1" w:styleId="a8">
    <w:name w:val="Подпись к таблице_"/>
    <w:basedOn w:val="a0"/>
    <w:link w:val="a9"/>
    <w:rPr>
      <w:rFonts w:ascii="Times New Roman" w:eastAsia="Times New Roman" w:hAnsi="Times New Roman" w:cs="Times New Roman"/>
      <w:b w:val="0"/>
      <w:bCs w:val="0"/>
      <w:i w:val="0"/>
      <w:iCs w:val="0"/>
      <w:smallCaps w:val="0"/>
      <w:strike w:val="0"/>
      <w:color w:val="3C3546"/>
      <w:sz w:val="13"/>
      <w:szCs w:val="13"/>
      <w:u w:val="none"/>
    </w:rPr>
  </w:style>
  <w:style w:type="character" w:customStyle="1" w:styleId="3">
    <w:name w:val="Основной текст (3)_"/>
    <w:basedOn w:val="a0"/>
    <w:link w:val="30"/>
    <w:rPr>
      <w:rFonts w:ascii="Times New Roman" w:eastAsia="Times New Roman" w:hAnsi="Times New Roman" w:cs="Times New Roman"/>
      <w:b w:val="0"/>
      <w:bCs w:val="0"/>
      <w:i w:val="0"/>
      <w:iCs w:val="0"/>
      <w:smallCaps w:val="0"/>
      <w:strike w:val="0"/>
      <w:color w:val="1F172B"/>
      <w:sz w:val="16"/>
      <w:szCs w:val="16"/>
      <w:u w:val="none"/>
    </w:rPr>
  </w:style>
  <w:style w:type="paragraph" w:customStyle="1" w:styleId="a4">
    <w:name w:val="Подпись к картинке"/>
    <w:basedOn w:val="a"/>
    <w:link w:val="a3"/>
    <w:pPr>
      <w:shd w:val="clear" w:color="auto" w:fill="FFFFFF"/>
    </w:pPr>
    <w:rPr>
      <w:rFonts w:ascii="Times New Roman" w:eastAsia="Times New Roman" w:hAnsi="Times New Roman" w:cs="Times New Roman"/>
    </w:rPr>
  </w:style>
  <w:style w:type="paragraph" w:customStyle="1" w:styleId="1">
    <w:name w:val="Основной текст1"/>
    <w:basedOn w:val="a"/>
    <w:link w:val="a5"/>
    <w:pPr>
      <w:shd w:val="clear" w:color="auto" w:fill="FFFFFF"/>
      <w:ind w:firstLine="380"/>
    </w:pPr>
    <w:rPr>
      <w:rFonts w:ascii="Times New Roman" w:eastAsia="Times New Roman" w:hAnsi="Times New Roman" w:cs="Times New Roman"/>
    </w:rPr>
  </w:style>
  <w:style w:type="paragraph" w:customStyle="1" w:styleId="a7">
    <w:name w:val="Другое"/>
    <w:basedOn w:val="a"/>
    <w:link w:val="a6"/>
    <w:pPr>
      <w:shd w:val="clear" w:color="auto" w:fill="FFFFFF"/>
      <w:jc w:val="center"/>
    </w:pPr>
    <w:rPr>
      <w:rFonts w:ascii="Times New Roman" w:eastAsia="Times New Roman" w:hAnsi="Times New Roman" w:cs="Times New Roman"/>
      <w:color w:val="2C2538"/>
      <w:sz w:val="15"/>
      <w:szCs w:val="15"/>
    </w:rPr>
  </w:style>
  <w:style w:type="paragraph" w:customStyle="1" w:styleId="20">
    <w:name w:val="Основной текст (2)"/>
    <w:basedOn w:val="a"/>
    <w:link w:val="2"/>
    <w:pPr>
      <w:shd w:val="clear" w:color="auto" w:fill="FFFFFF"/>
      <w:spacing w:line="257" w:lineRule="auto"/>
      <w:ind w:left="3780"/>
    </w:pPr>
    <w:rPr>
      <w:rFonts w:ascii="Times New Roman" w:eastAsia="Times New Roman" w:hAnsi="Times New Roman" w:cs="Times New Roman"/>
      <w:sz w:val="10"/>
      <w:szCs w:val="10"/>
    </w:rPr>
  </w:style>
  <w:style w:type="paragraph" w:customStyle="1" w:styleId="22">
    <w:name w:val="Колонтитул (2)"/>
    <w:basedOn w:val="a"/>
    <w:link w:val="21"/>
    <w:pPr>
      <w:shd w:val="clear" w:color="auto" w:fill="FFFFFF"/>
    </w:pPr>
    <w:rPr>
      <w:rFonts w:ascii="Times New Roman" w:eastAsia="Times New Roman" w:hAnsi="Times New Roman" w:cs="Times New Roman"/>
      <w:sz w:val="20"/>
      <w:szCs w:val="20"/>
    </w:rPr>
  </w:style>
  <w:style w:type="paragraph" w:customStyle="1" w:styleId="11">
    <w:name w:val="Заголовок №1"/>
    <w:basedOn w:val="a"/>
    <w:link w:val="10"/>
    <w:pPr>
      <w:shd w:val="clear" w:color="auto" w:fill="FFFFFF"/>
      <w:jc w:val="center"/>
      <w:outlineLvl w:val="0"/>
    </w:pPr>
    <w:rPr>
      <w:rFonts w:ascii="Times New Roman" w:eastAsia="Times New Roman" w:hAnsi="Times New Roman" w:cs="Times New Roman"/>
      <w:b/>
      <w:bCs/>
      <w:sz w:val="44"/>
      <w:szCs w:val="44"/>
    </w:rPr>
  </w:style>
  <w:style w:type="paragraph" w:customStyle="1" w:styleId="24">
    <w:name w:val="Заголовок №2"/>
    <w:basedOn w:val="a"/>
    <w:link w:val="23"/>
    <w:pPr>
      <w:shd w:val="clear" w:color="auto" w:fill="FFFFFF"/>
      <w:spacing w:after="240"/>
      <w:ind w:firstLine="380"/>
      <w:outlineLvl w:val="1"/>
    </w:pPr>
    <w:rPr>
      <w:rFonts w:ascii="Times New Roman" w:eastAsia="Times New Roman" w:hAnsi="Times New Roman" w:cs="Times New Roman"/>
      <w:b/>
      <w:bCs/>
    </w:rPr>
  </w:style>
  <w:style w:type="paragraph" w:customStyle="1" w:styleId="40">
    <w:name w:val="Основной текст (4)"/>
    <w:basedOn w:val="a"/>
    <w:link w:val="4"/>
    <w:pPr>
      <w:shd w:val="clear" w:color="auto" w:fill="FFFFFF"/>
      <w:jc w:val="center"/>
    </w:pPr>
    <w:rPr>
      <w:rFonts w:ascii="Times New Roman" w:eastAsia="Times New Roman" w:hAnsi="Times New Roman" w:cs="Times New Roman"/>
      <w:sz w:val="14"/>
      <w:szCs w:val="14"/>
    </w:rPr>
  </w:style>
  <w:style w:type="paragraph" w:customStyle="1" w:styleId="a9">
    <w:name w:val="Подпись к таблице"/>
    <w:basedOn w:val="a"/>
    <w:link w:val="a8"/>
    <w:pPr>
      <w:shd w:val="clear" w:color="auto" w:fill="FFFFFF"/>
    </w:pPr>
    <w:rPr>
      <w:rFonts w:ascii="Times New Roman" w:eastAsia="Times New Roman" w:hAnsi="Times New Roman" w:cs="Times New Roman"/>
      <w:color w:val="3C3546"/>
      <w:sz w:val="13"/>
      <w:szCs w:val="13"/>
    </w:rPr>
  </w:style>
  <w:style w:type="paragraph" w:customStyle="1" w:styleId="30">
    <w:name w:val="Основной текст (3)"/>
    <w:basedOn w:val="a"/>
    <w:link w:val="3"/>
    <w:pPr>
      <w:shd w:val="clear" w:color="auto" w:fill="FFFFFF"/>
      <w:spacing w:after="380" w:line="295" w:lineRule="auto"/>
      <w:jc w:val="center"/>
    </w:pPr>
    <w:rPr>
      <w:rFonts w:ascii="Times New Roman" w:eastAsia="Times New Roman" w:hAnsi="Times New Roman" w:cs="Times New Roman"/>
      <w:color w:val="1F172B"/>
      <w:sz w:val="16"/>
      <w:szCs w:val="16"/>
    </w:rPr>
  </w:style>
  <w:style w:type="table" w:styleId="aa">
    <w:name w:val="Table Grid"/>
    <w:basedOn w:val="a1"/>
    <w:uiPriority w:val="39"/>
    <w:rsid w:val="00574FF6"/>
    <w:pPr>
      <w:widowControl/>
    </w:pPr>
    <w:rPr>
      <w:rFonts w:ascii="Times New Roman" w:eastAsia="Times New Roman"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link w:val="ac"/>
    <w:uiPriority w:val="99"/>
    <w:unhideWhenUsed/>
    <w:rsid w:val="00104FB3"/>
    <w:pPr>
      <w:tabs>
        <w:tab w:val="center" w:pos="4677"/>
        <w:tab w:val="right" w:pos="9355"/>
      </w:tabs>
    </w:pPr>
  </w:style>
  <w:style w:type="character" w:customStyle="1" w:styleId="ac">
    <w:name w:val="Верхний колонтитул Знак"/>
    <w:basedOn w:val="a0"/>
    <w:link w:val="ab"/>
    <w:uiPriority w:val="99"/>
    <w:rsid w:val="00104FB3"/>
    <w:rPr>
      <w:color w:val="000000"/>
    </w:rPr>
  </w:style>
  <w:style w:type="paragraph" w:styleId="ad">
    <w:name w:val="footer"/>
    <w:basedOn w:val="a"/>
    <w:link w:val="ae"/>
    <w:uiPriority w:val="99"/>
    <w:unhideWhenUsed/>
    <w:rsid w:val="00104FB3"/>
    <w:pPr>
      <w:tabs>
        <w:tab w:val="center" w:pos="4677"/>
        <w:tab w:val="right" w:pos="9355"/>
      </w:tabs>
    </w:pPr>
  </w:style>
  <w:style w:type="character" w:customStyle="1" w:styleId="ae">
    <w:name w:val="Нижний колонтитул Знак"/>
    <w:basedOn w:val="a0"/>
    <w:link w:val="ad"/>
    <w:uiPriority w:val="99"/>
    <w:rsid w:val="00104FB3"/>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6687070">
      <w:bodyDiv w:val="1"/>
      <w:marLeft w:val="0"/>
      <w:marRight w:val="0"/>
      <w:marTop w:val="0"/>
      <w:marBottom w:val="0"/>
      <w:divBdr>
        <w:top w:val="none" w:sz="0" w:space="0" w:color="auto"/>
        <w:left w:val="none" w:sz="0" w:space="0" w:color="auto"/>
        <w:bottom w:val="none" w:sz="0" w:space="0" w:color="auto"/>
        <w:right w:val="none" w:sz="0" w:space="0" w:color="auto"/>
      </w:divBdr>
    </w:div>
    <w:div w:id="17056687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80</TotalTime>
  <Pages>6</Pages>
  <Words>2114</Words>
  <Characters>12050</Characters>
  <Application>Microsoft Office Word</Application>
  <DocSecurity>0</DocSecurity>
  <Lines>100</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S.Aleynikov</dc:creator>
  <cp:keywords/>
  <cp:lastModifiedBy>Худаяров Анвар Бердирасулович</cp:lastModifiedBy>
  <cp:revision>19</cp:revision>
  <dcterms:created xsi:type="dcterms:W3CDTF">2022-07-15T09:00:00Z</dcterms:created>
  <dcterms:modified xsi:type="dcterms:W3CDTF">2022-07-15T10:22:00Z</dcterms:modified>
</cp:coreProperties>
</file>